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D556B" w14:textId="77777777" w:rsidR="00D00278" w:rsidRPr="00D00278" w:rsidRDefault="00D00278" w:rsidP="00D00278">
      <w:pPr>
        <w:tabs>
          <w:tab w:val="left" w:pos="567"/>
          <w:tab w:val="left" w:pos="1134"/>
          <w:tab w:val="left" w:pos="1701"/>
        </w:tabs>
        <w:spacing w:before="80"/>
        <w:jc w:val="center"/>
        <w:rPr>
          <w:rFonts w:ascii="Arial" w:hAnsi="Arial" w:cs="Arial"/>
          <w:b/>
          <w:bCs/>
          <w:sz w:val="28"/>
          <w:szCs w:val="28"/>
        </w:rPr>
      </w:pPr>
      <w:r w:rsidRPr="00D00278">
        <w:rPr>
          <w:rFonts w:ascii="Arial" w:hAnsi="Arial" w:cs="Arial"/>
          <w:b/>
          <w:bCs/>
          <w:sz w:val="28"/>
          <w:szCs w:val="28"/>
        </w:rPr>
        <w:t>ANEXO III - MINUTA DE TERMO DE CONTRATO</w:t>
      </w:r>
    </w:p>
    <w:p w14:paraId="46C3496E" w14:textId="77777777" w:rsidR="00D00278" w:rsidRDefault="00D00278" w:rsidP="00D00278">
      <w:pPr>
        <w:tabs>
          <w:tab w:val="left" w:pos="567"/>
          <w:tab w:val="left" w:pos="1134"/>
          <w:tab w:val="left" w:pos="1701"/>
        </w:tabs>
        <w:spacing w:before="80"/>
        <w:jc w:val="both"/>
        <w:rPr>
          <w:rFonts w:ascii="Arial" w:hAnsi="Arial" w:cs="Arial"/>
          <w:sz w:val="22"/>
          <w:szCs w:val="22"/>
        </w:rPr>
      </w:pPr>
    </w:p>
    <w:p w14:paraId="090404A2" w14:textId="7D3FD3B3" w:rsidR="00D00278" w:rsidRPr="00D00278" w:rsidRDefault="00D00278" w:rsidP="00D00278">
      <w:pPr>
        <w:tabs>
          <w:tab w:val="left" w:pos="567"/>
          <w:tab w:val="left" w:pos="1134"/>
          <w:tab w:val="left" w:pos="1701"/>
        </w:tabs>
        <w:spacing w:before="80"/>
        <w:jc w:val="center"/>
        <w:rPr>
          <w:rFonts w:ascii="Arial" w:hAnsi="Arial" w:cs="Arial"/>
          <w:b/>
          <w:bCs/>
          <w:sz w:val="24"/>
          <w:szCs w:val="24"/>
        </w:rPr>
      </w:pPr>
      <w:r w:rsidRPr="00D00278">
        <w:rPr>
          <w:rFonts w:ascii="Arial" w:hAnsi="Arial" w:cs="Arial"/>
          <w:b/>
          <w:bCs/>
          <w:sz w:val="24"/>
          <w:szCs w:val="24"/>
        </w:rPr>
        <w:t>TERMO DE CONTRATO</w:t>
      </w:r>
      <w:r>
        <w:rPr>
          <w:rFonts w:ascii="Arial" w:hAnsi="Arial" w:cs="Arial"/>
          <w:b/>
          <w:bCs/>
          <w:sz w:val="24"/>
          <w:szCs w:val="24"/>
        </w:rPr>
        <w:t xml:space="preserve"> ADMINISTRATIVO</w:t>
      </w:r>
      <w:r w:rsidRPr="00D00278">
        <w:rPr>
          <w:rFonts w:ascii="Arial" w:hAnsi="Arial" w:cs="Arial"/>
          <w:b/>
          <w:bCs/>
          <w:sz w:val="24"/>
          <w:szCs w:val="24"/>
        </w:rPr>
        <w:t xml:space="preserve"> Nº.: </w:t>
      </w:r>
      <w:r w:rsidR="0085576A">
        <w:rPr>
          <w:rFonts w:ascii="Arial" w:hAnsi="Arial" w:cs="Arial"/>
          <w:b/>
          <w:bCs/>
          <w:sz w:val="24"/>
          <w:szCs w:val="24"/>
        </w:rPr>
        <w:t>__</w:t>
      </w:r>
      <w:r w:rsidRPr="00D00278">
        <w:rPr>
          <w:rFonts w:ascii="Arial" w:hAnsi="Arial" w:cs="Arial"/>
          <w:b/>
          <w:bCs/>
          <w:sz w:val="24"/>
          <w:szCs w:val="24"/>
        </w:rPr>
        <w:t>/202</w:t>
      </w:r>
      <w:r w:rsidR="00E24B20">
        <w:rPr>
          <w:rFonts w:ascii="Arial" w:hAnsi="Arial" w:cs="Arial"/>
          <w:b/>
          <w:bCs/>
          <w:sz w:val="24"/>
          <w:szCs w:val="24"/>
        </w:rPr>
        <w:t>6</w:t>
      </w:r>
    </w:p>
    <w:p w14:paraId="0431AA8F" w14:textId="77777777" w:rsidR="00D00278" w:rsidRDefault="00D00278" w:rsidP="00D00278">
      <w:pPr>
        <w:tabs>
          <w:tab w:val="left" w:pos="567"/>
          <w:tab w:val="left" w:pos="1134"/>
          <w:tab w:val="left" w:pos="1701"/>
        </w:tabs>
        <w:spacing w:before="80"/>
        <w:jc w:val="both"/>
        <w:rPr>
          <w:rFonts w:ascii="Arial" w:hAnsi="Arial" w:cs="Arial"/>
          <w:sz w:val="22"/>
          <w:szCs w:val="22"/>
        </w:rPr>
      </w:pPr>
    </w:p>
    <w:p w14:paraId="7A326D20" w14:textId="51201EBA" w:rsidR="00D00278" w:rsidRPr="00D00278" w:rsidRDefault="00D00278" w:rsidP="00D00278">
      <w:pPr>
        <w:tabs>
          <w:tab w:val="left" w:pos="567"/>
          <w:tab w:val="left" w:pos="1134"/>
          <w:tab w:val="left" w:pos="1701"/>
        </w:tabs>
        <w:spacing w:before="80"/>
        <w:jc w:val="both"/>
        <w:rPr>
          <w:rFonts w:ascii="Arial" w:hAnsi="Arial" w:cs="Arial"/>
          <w:sz w:val="22"/>
          <w:szCs w:val="22"/>
        </w:rPr>
      </w:pPr>
      <w:r w:rsidRPr="00D00278">
        <w:rPr>
          <w:rFonts w:ascii="Arial" w:hAnsi="Arial" w:cs="Arial"/>
          <w:sz w:val="22"/>
          <w:szCs w:val="22"/>
        </w:rPr>
        <w:t xml:space="preserve">O </w:t>
      </w:r>
      <w:r w:rsidRPr="00D00278">
        <w:rPr>
          <w:rFonts w:ascii="Arial" w:hAnsi="Arial" w:cs="Arial"/>
          <w:b/>
          <w:bCs/>
          <w:sz w:val="22"/>
          <w:szCs w:val="22"/>
        </w:rPr>
        <w:t>MUNICÍPIO DE RIO ESPERA</w:t>
      </w:r>
      <w:r w:rsidRPr="00D00278">
        <w:rPr>
          <w:rFonts w:ascii="Arial" w:hAnsi="Arial" w:cs="Arial"/>
          <w:sz w:val="22"/>
          <w:szCs w:val="22"/>
        </w:rPr>
        <w:t xml:space="preserve">, pessoa jurídica de direito público interno, inscrito no CNPJ sob o nº 24.179.665/0001-72, com sede na Praça Nossa Senhora da Piedade, nº 36, Centro, Rio Espera/MG, CEP 36460-000, representado pelo Exmo. Prefeito Municipal, Sr. MÁRCIO DE MIRANDA ASSIS, portador do CPF nº ***.098.246-**, denominado de agora em diante CONTRATANTE, e a empresa </w:t>
      </w:r>
      <w:r w:rsidRPr="00D00278">
        <w:rPr>
          <w:rFonts w:ascii="Arial" w:hAnsi="Arial" w:cs="Arial"/>
          <w:b/>
          <w:bCs/>
          <w:sz w:val="22"/>
          <w:szCs w:val="22"/>
        </w:rPr>
        <w:t>[Nome da Contratada]</w:t>
      </w:r>
      <w:r w:rsidRPr="00D00278">
        <w:rPr>
          <w:rFonts w:ascii="Arial" w:hAnsi="Arial" w:cs="Arial"/>
          <w:sz w:val="22"/>
          <w:szCs w:val="22"/>
        </w:rPr>
        <w:t xml:space="preserve">, pessoa jurídica de direito privado, inscrita no CNPJ sob o nº [CNPJ da Contratada], com sede na rua [Endereço da Contratada], representada pelo sócio administrador [Nome do Sócio Administrador], inscrito no CPF sob o nº ***..-**, denominada de agora em diante CONTRATADA, com base na Lei 14.133 de 2.021 firmam o presente contrato decorrente do </w:t>
      </w:r>
      <w:r w:rsidRPr="00D00278">
        <w:rPr>
          <w:rFonts w:ascii="Arial" w:hAnsi="Arial" w:cs="Arial"/>
          <w:b/>
          <w:bCs/>
          <w:sz w:val="22"/>
          <w:szCs w:val="22"/>
        </w:rPr>
        <w:t xml:space="preserve">Pregão Eletrônico nº </w:t>
      </w:r>
      <w:r w:rsidR="00E24B20">
        <w:rPr>
          <w:rFonts w:ascii="Arial" w:hAnsi="Arial" w:cs="Arial"/>
          <w:b/>
          <w:bCs/>
          <w:sz w:val="22"/>
          <w:szCs w:val="22"/>
        </w:rPr>
        <w:t>07</w:t>
      </w:r>
      <w:r w:rsidRPr="00D00278">
        <w:rPr>
          <w:rFonts w:ascii="Arial" w:hAnsi="Arial" w:cs="Arial"/>
          <w:b/>
          <w:bCs/>
          <w:sz w:val="22"/>
          <w:szCs w:val="22"/>
        </w:rPr>
        <w:t>/202</w:t>
      </w:r>
      <w:r w:rsidR="00E24B20">
        <w:rPr>
          <w:rFonts w:ascii="Arial" w:hAnsi="Arial" w:cs="Arial"/>
          <w:b/>
          <w:bCs/>
          <w:sz w:val="22"/>
          <w:szCs w:val="22"/>
        </w:rPr>
        <w:t>6</w:t>
      </w:r>
      <w:r w:rsidRPr="00D00278">
        <w:rPr>
          <w:rFonts w:ascii="Arial" w:hAnsi="Arial" w:cs="Arial"/>
          <w:b/>
          <w:bCs/>
          <w:sz w:val="22"/>
          <w:szCs w:val="22"/>
        </w:rPr>
        <w:t xml:space="preserve">, Processo Licitatório nº </w:t>
      </w:r>
      <w:r w:rsidR="00E24B20">
        <w:rPr>
          <w:rFonts w:ascii="Arial" w:hAnsi="Arial" w:cs="Arial"/>
          <w:b/>
          <w:bCs/>
          <w:sz w:val="22"/>
          <w:szCs w:val="22"/>
        </w:rPr>
        <w:t>40</w:t>
      </w:r>
      <w:r w:rsidRPr="00D00278">
        <w:rPr>
          <w:rFonts w:ascii="Arial" w:hAnsi="Arial" w:cs="Arial"/>
          <w:b/>
          <w:bCs/>
          <w:sz w:val="22"/>
          <w:szCs w:val="22"/>
        </w:rPr>
        <w:t>/202</w:t>
      </w:r>
      <w:r w:rsidR="00E24B20">
        <w:rPr>
          <w:rFonts w:ascii="Arial" w:hAnsi="Arial" w:cs="Arial"/>
          <w:b/>
          <w:bCs/>
          <w:sz w:val="22"/>
          <w:szCs w:val="22"/>
        </w:rPr>
        <w:t>6</w:t>
      </w:r>
      <w:r w:rsidRPr="00D00278">
        <w:rPr>
          <w:rFonts w:ascii="Arial" w:hAnsi="Arial" w:cs="Arial"/>
          <w:sz w:val="22"/>
          <w:szCs w:val="22"/>
        </w:rPr>
        <w:t>, mediante as cláusulas e condições a seguir enunciadas.</w:t>
      </w:r>
    </w:p>
    <w:p w14:paraId="7B916041" w14:textId="77777777" w:rsidR="00D00278" w:rsidRPr="00D00278" w:rsidRDefault="00D00278" w:rsidP="00D00278">
      <w:pPr>
        <w:tabs>
          <w:tab w:val="left" w:pos="567"/>
          <w:tab w:val="left" w:pos="1134"/>
          <w:tab w:val="left" w:pos="1701"/>
        </w:tabs>
        <w:spacing w:before="80"/>
        <w:jc w:val="both"/>
        <w:rPr>
          <w:rFonts w:ascii="Arial" w:hAnsi="Arial" w:cs="Arial"/>
          <w:b/>
          <w:bCs/>
          <w:sz w:val="22"/>
          <w:szCs w:val="22"/>
        </w:rPr>
      </w:pPr>
      <w:r w:rsidRPr="00D00278">
        <w:rPr>
          <w:rFonts w:ascii="Arial" w:hAnsi="Arial" w:cs="Arial"/>
          <w:b/>
          <w:bCs/>
          <w:sz w:val="22"/>
          <w:szCs w:val="22"/>
        </w:rPr>
        <w:t>1 - CLÁUSULA PRIMEIRA — OBJETO</w:t>
      </w:r>
    </w:p>
    <w:p w14:paraId="132692BB" w14:textId="7184CBDA" w:rsidR="00D00278" w:rsidRPr="00D00278" w:rsidRDefault="00D00278" w:rsidP="00D00278">
      <w:pPr>
        <w:tabs>
          <w:tab w:val="left" w:pos="567"/>
          <w:tab w:val="left" w:pos="1134"/>
          <w:tab w:val="left" w:pos="1701"/>
        </w:tabs>
        <w:spacing w:before="80"/>
        <w:jc w:val="both"/>
        <w:rPr>
          <w:rFonts w:ascii="Arial" w:hAnsi="Arial" w:cs="Arial"/>
          <w:sz w:val="22"/>
          <w:szCs w:val="22"/>
        </w:rPr>
      </w:pPr>
      <w:r w:rsidRPr="00D00278">
        <w:rPr>
          <w:rFonts w:ascii="Arial" w:hAnsi="Arial" w:cs="Arial"/>
          <w:sz w:val="22"/>
          <w:szCs w:val="22"/>
        </w:rPr>
        <w:t xml:space="preserve">1.1 - </w:t>
      </w:r>
      <w:r w:rsidR="0033256F">
        <w:rPr>
          <w:rFonts w:ascii="Arial" w:hAnsi="Arial" w:cs="Arial"/>
          <w:sz w:val="22"/>
          <w:szCs w:val="22"/>
        </w:rPr>
        <w:t>Fornecimento</w:t>
      </w:r>
      <w:r w:rsidR="0033256F" w:rsidRPr="0033256F">
        <w:rPr>
          <w:rFonts w:ascii="Arial" w:hAnsi="Arial" w:cs="Arial"/>
          <w:sz w:val="22"/>
          <w:szCs w:val="22"/>
        </w:rPr>
        <w:t xml:space="preserve"> </w:t>
      </w:r>
      <w:r w:rsidR="00AD1D2F" w:rsidRPr="00AD1D2F">
        <w:rPr>
          <w:rFonts w:ascii="Arial" w:hAnsi="Arial" w:cs="Arial"/>
          <w:sz w:val="22"/>
          <w:szCs w:val="22"/>
        </w:rPr>
        <w:t>de materiais de consumo e insumos para calçamento e manutenção de estradas vicinais</w:t>
      </w:r>
      <w:r w:rsidR="00205F30" w:rsidRPr="00205F30">
        <w:rPr>
          <w:rFonts w:ascii="Arial" w:hAnsi="Arial" w:cs="Arial"/>
          <w:sz w:val="22"/>
          <w:szCs w:val="22"/>
        </w:rPr>
        <w:t xml:space="preserve">, </w:t>
      </w:r>
      <w:r w:rsidR="0033256F" w:rsidRPr="0033256F">
        <w:rPr>
          <w:rFonts w:ascii="Arial" w:hAnsi="Arial" w:cs="Arial"/>
          <w:sz w:val="22"/>
          <w:szCs w:val="22"/>
        </w:rPr>
        <w:t xml:space="preserve">conforme especificações constantes </w:t>
      </w:r>
      <w:r w:rsidR="00205F30">
        <w:rPr>
          <w:rFonts w:ascii="Arial" w:hAnsi="Arial" w:cs="Arial"/>
          <w:sz w:val="22"/>
          <w:szCs w:val="22"/>
        </w:rPr>
        <w:t>no</w:t>
      </w:r>
      <w:r w:rsidR="0033256F" w:rsidRPr="0033256F">
        <w:rPr>
          <w:rFonts w:ascii="Arial" w:hAnsi="Arial" w:cs="Arial"/>
          <w:sz w:val="22"/>
          <w:szCs w:val="22"/>
        </w:rPr>
        <w:t xml:space="preserve"> Termo de Referência</w:t>
      </w:r>
      <w:r w:rsidR="00205F30">
        <w:rPr>
          <w:rFonts w:ascii="Arial" w:hAnsi="Arial" w:cs="Arial"/>
          <w:sz w:val="22"/>
          <w:szCs w:val="22"/>
        </w:rPr>
        <w:t xml:space="preserve"> e edital</w:t>
      </w:r>
      <w:r w:rsidR="0085576A" w:rsidRPr="0085576A">
        <w:rPr>
          <w:rFonts w:ascii="Arial" w:hAnsi="Arial" w:cs="Arial"/>
          <w:sz w:val="22"/>
          <w:szCs w:val="22"/>
        </w:rPr>
        <w:t xml:space="preserve">, </w:t>
      </w:r>
      <w:r w:rsidRPr="00D00278">
        <w:rPr>
          <w:rFonts w:ascii="Arial" w:hAnsi="Arial" w:cs="Arial"/>
          <w:sz w:val="22"/>
          <w:szCs w:val="22"/>
        </w:rPr>
        <w:t>conforme abaixo:</w:t>
      </w:r>
    </w:p>
    <w:p w14:paraId="49D7BFD0" w14:textId="2FF7F306" w:rsidR="00D00278" w:rsidRDefault="00D00278" w:rsidP="00D00278">
      <w:pPr>
        <w:tabs>
          <w:tab w:val="left" w:pos="567"/>
          <w:tab w:val="left" w:pos="1134"/>
          <w:tab w:val="left" w:pos="1701"/>
        </w:tabs>
        <w:spacing w:before="80"/>
        <w:jc w:val="center"/>
        <w:rPr>
          <w:rFonts w:ascii="Arial" w:hAnsi="Arial" w:cs="Arial"/>
          <w:i/>
          <w:iCs/>
          <w:sz w:val="22"/>
          <w:szCs w:val="22"/>
        </w:rPr>
      </w:pPr>
      <w:r w:rsidRPr="00D00278">
        <w:rPr>
          <w:rFonts w:ascii="Arial" w:hAnsi="Arial" w:cs="Arial"/>
          <w:i/>
          <w:iCs/>
          <w:sz w:val="22"/>
          <w:szCs w:val="22"/>
        </w:rPr>
        <w:t>[Inserir</w:t>
      </w:r>
      <w:r w:rsidR="0085576A">
        <w:rPr>
          <w:rFonts w:ascii="Arial" w:hAnsi="Arial" w:cs="Arial"/>
          <w:i/>
          <w:iCs/>
          <w:sz w:val="22"/>
          <w:szCs w:val="22"/>
        </w:rPr>
        <w:t xml:space="preserve"> tabela dos</w:t>
      </w:r>
      <w:r w:rsidRPr="00D00278">
        <w:rPr>
          <w:rFonts w:ascii="Arial" w:hAnsi="Arial" w:cs="Arial"/>
          <w:i/>
          <w:iCs/>
          <w:sz w:val="22"/>
          <w:szCs w:val="22"/>
        </w:rPr>
        <w:t xml:space="preserve"> itens após resultado].</w:t>
      </w:r>
    </w:p>
    <w:tbl>
      <w:tblPr>
        <w:tblStyle w:val="lista"/>
        <w:tblW w:w="0" w:type="auto"/>
        <w:tblInd w:w="1" w:type="dxa"/>
        <w:tblLook w:val="04A0" w:firstRow="1" w:lastRow="0" w:firstColumn="1" w:lastColumn="0" w:noHBand="0" w:noVBand="1"/>
      </w:tblPr>
      <w:tblGrid>
        <w:gridCol w:w="678"/>
        <w:gridCol w:w="807"/>
        <w:gridCol w:w="2798"/>
        <w:gridCol w:w="797"/>
        <w:gridCol w:w="863"/>
        <w:gridCol w:w="847"/>
        <w:gridCol w:w="1154"/>
        <w:gridCol w:w="1124"/>
      </w:tblGrid>
      <w:tr w:rsidR="00B43E1D" w:rsidRPr="00326618" w14:paraId="6B8F3BB8" w14:textId="77777777" w:rsidTr="00B43E1D">
        <w:tc>
          <w:tcPr>
            <w:tcW w:w="678" w:type="dxa"/>
          </w:tcPr>
          <w:p w14:paraId="74411379" w14:textId="77777777" w:rsidR="00B43E1D" w:rsidRPr="00326618" w:rsidRDefault="00B43E1D" w:rsidP="006B3FF0">
            <w:pPr>
              <w:spacing w:after="0" w:line="240" w:lineRule="auto"/>
              <w:ind w:left="113" w:right="113"/>
              <w:jc w:val="center"/>
              <w:rPr>
                <w:sz w:val="18"/>
                <w:szCs w:val="18"/>
              </w:rPr>
            </w:pPr>
            <w:r w:rsidRPr="00326618">
              <w:rPr>
                <w:b/>
                <w:sz w:val="18"/>
                <w:szCs w:val="18"/>
              </w:rPr>
              <w:t>N° Item</w:t>
            </w:r>
          </w:p>
        </w:tc>
        <w:tc>
          <w:tcPr>
            <w:tcW w:w="807" w:type="dxa"/>
          </w:tcPr>
          <w:p w14:paraId="7F94FBAB" w14:textId="77777777" w:rsidR="00B43E1D" w:rsidRPr="00326618" w:rsidRDefault="00B43E1D" w:rsidP="006B3FF0">
            <w:pPr>
              <w:spacing w:after="0" w:line="240" w:lineRule="auto"/>
              <w:ind w:left="113" w:right="113"/>
              <w:jc w:val="center"/>
              <w:rPr>
                <w:sz w:val="18"/>
                <w:szCs w:val="18"/>
              </w:rPr>
            </w:pPr>
            <w:r w:rsidRPr="00326618">
              <w:rPr>
                <w:b/>
                <w:sz w:val="18"/>
                <w:szCs w:val="18"/>
              </w:rPr>
              <w:t>Cód.</w:t>
            </w:r>
          </w:p>
        </w:tc>
        <w:tc>
          <w:tcPr>
            <w:tcW w:w="2798" w:type="dxa"/>
          </w:tcPr>
          <w:p w14:paraId="1187D2EC" w14:textId="77777777" w:rsidR="00B43E1D" w:rsidRPr="00326618" w:rsidRDefault="00B43E1D" w:rsidP="006B3FF0">
            <w:pPr>
              <w:spacing w:after="0" w:line="240" w:lineRule="auto"/>
              <w:ind w:left="113" w:right="113"/>
              <w:jc w:val="center"/>
              <w:rPr>
                <w:sz w:val="18"/>
                <w:szCs w:val="18"/>
              </w:rPr>
            </w:pPr>
            <w:r w:rsidRPr="00326618">
              <w:rPr>
                <w:b/>
                <w:sz w:val="18"/>
                <w:szCs w:val="18"/>
              </w:rPr>
              <w:t>Descrição</w:t>
            </w:r>
          </w:p>
        </w:tc>
        <w:tc>
          <w:tcPr>
            <w:tcW w:w="797" w:type="dxa"/>
          </w:tcPr>
          <w:p w14:paraId="65ED38AC" w14:textId="5FA80851" w:rsidR="00B43E1D" w:rsidRPr="00326618" w:rsidRDefault="00B43E1D" w:rsidP="006B3FF0">
            <w:pPr>
              <w:ind w:left="113" w:right="113"/>
              <w:jc w:val="center"/>
              <w:rPr>
                <w:b/>
                <w:sz w:val="18"/>
                <w:szCs w:val="18"/>
              </w:rPr>
            </w:pPr>
            <w:r>
              <w:rPr>
                <w:b/>
                <w:sz w:val="18"/>
                <w:szCs w:val="18"/>
              </w:rPr>
              <w:t>Marca</w:t>
            </w:r>
          </w:p>
        </w:tc>
        <w:tc>
          <w:tcPr>
            <w:tcW w:w="863" w:type="dxa"/>
          </w:tcPr>
          <w:p w14:paraId="22B36EB2" w14:textId="47F39022" w:rsidR="00B43E1D" w:rsidRPr="00326618" w:rsidRDefault="00B43E1D" w:rsidP="006B3FF0">
            <w:pPr>
              <w:spacing w:after="0" w:line="240" w:lineRule="auto"/>
              <w:ind w:left="113" w:right="113"/>
              <w:jc w:val="center"/>
              <w:rPr>
                <w:sz w:val="18"/>
                <w:szCs w:val="18"/>
              </w:rPr>
            </w:pPr>
            <w:r w:rsidRPr="00326618">
              <w:rPr>
                <w:b/>
                <w:sz w:val="18"/>
                <w:szCs w:val="18"/>
              </w:rPr>
              <w:t>Und.</w:t>
            </w:r>
          </w:p>
        </w:tc>
        <w:tc>
          <w:tcPr>
            <w:tcW w:w="847" w:type="dxa"/>
          </w:tcPr>
          <w:p w14:paraId="58AA56AA" w14:textId="77777777" w:rsidR="00B43E1D" w:rsidRPr="00326618" w:rsidRDefault="00B43E1D" w:rsidP="006B3FF0">
            <w:pPr>
              <w:spacing w:after="0" w:line="240" w:lineRule="auto"/>
              <w:ind w:left="113" w:right="113"/>
              <w:jc w:val="center"/>
              <w:rPr>
                <w:sz w:val="18"/>
                <w:szCs w:val="18"/>
              </w:rPr>
            </w:pPr>
            <w:r w:rsidRPr="00326618">
              <w:rPr>
                <w:b/>
                <w:sz w:val="18"/>
                <w:szCs w:val="18"/>
              </w:rPr>
              <w:t>Qtd.</w:t>
            </w:r>
          </w:p>
        </w:tc>
        <w:tc>
          <w:tcPr>
            <w:tcW w:w="1154" w:type="dxa"/>
          </w:tcPr>
          <w:p w14:paraId="19CB93D9" w14:textId="77777777" w:rsidR="00B43E1D" w:rsidRPr="00326618" w:rsidRDefault="00B43E1D" w:rsidP="006B3FF0">
            <w:pPr>
              <w:spacing w:after="0" w:line="240" w:lineRule="auto"/>
              <w:ind w:left="113" w:right="113"/>
              <w:jc w:val="center"/>
              <w:rPr>
                <w:sz w:val="18"/>
                <w:szCs w:val="18"/>
              </w:rPr>
            </w:pPr>
            <w:r w:rsidRPr="00326618">
              <w:rPr>
                <w:b/>
                <w:sz w:val="18"/>
                <w:szCs w:val="18"/>
              </w:rPr>
              <w:t>Vlr. Unit.</w:t>
            </w:r>
          </w:p>
        </w:tc>
        <w:tc>
          <w:tcPr>
            <w:tcW w:w="1124" w:type="dxa"/>
          </w:tcPr>
          <w:p w14:paraId="31F3A860" w14:textId="77777777" w:rsidR="00B43E1D" w:rsidRPr="00326618" w:rsidRDefault="00B43E1D" w:rsidP="006B3FF0">
            <w:pPr>
              <w:spacing w:after="0" w:line="240" w:lineRule="auto"/>
              <w:ind w:left="113" w:right="113"/>
              <w:jc w:val="center"/>
              <w:rPr>
                <w:sz w:val="18"/>
                <w:szCs w:val="18"/>
              </w:rPr>
            </w:pPr>
            <w:r w:rsidRPr="00326618">
              <w:rPr>
                <w:b/>
                <w:sz w:val="18"/>
                <w:szCs w:val="18"/>
              </w:rPr>
              <w:t>Vlr. Tot.</w:t>
            </w:r>
          </w:p>
        </w:tc>
      </w:tr>
      <w:tr w:rsidR="00B43E1D" w:rsidRPr="00326618" w14:paraId="4308D8E1" w14:textId="77777777" w:rsidTr="00B43E1D">
        <w:tc>
          <w:tcPr>
            <w:tcW w:w="678" w:type="dxa"/>
          </w:tcPr>
          <w:p w14:paraId="70F301AB" w14:textId="63470CB5" w:rsidR="00B43E1D" w:rsidRPr="00326618" w:rsidRDefault="00B43E1D" w:rsidP="006B3FF0">
            <w:pPr>
              <w:spacing w:after="0" w:line="240" w:lineRule="auto"/>
              <w:ind w:left="113" w:right="113"/>
              <w:jc w:val="center"/>
              <w:rPr>
                <w:sz w:val="18"/>
                <w:szCs w:val="18"/>
              </w:rPr>
            </w:pPr>
          </w:p>
        </w:tc>
        <w:tc>
          <w:tcPr>
            <w:tcW w:w="807" w:type="dxa"/>
          </w:tcPr>
          <w:p w14:paraId="3593F8D4" w14:textId="74AE718C" w:rsidR="00B43E1D" w:rsidRPr="00326618" w:rsidRDefault="00B43E1D" w:rsidP="006B3FF0">
            <w:pPr>
              <w:spacing w:after="0" w:line="240" w:lineRule="auto"/>
              <w:ind w:left="113" w:right="113"/>
              <w:jc w:val="center"/>
              <w:rPr>
                <w:sz w:val="18"/>
                <w:szCs w:val="18"/>
              </w:rPr>
            </w:pPr>
          </w:p>
        </w:tc>
        <w:tc>
          <w:tcPr>
            <w:tcW w:w="2798" w:type="dxa"/>
          </w:tcPr>
          <w:p w14:paraId="08BDB2AA" w14:textId="1D983ED0" w:rsidR="00B43E1D" w:rsidRPr="00326618" w:rsidRDefault="00B43E1D" w:rsidP="006B3FF0">
            <w:pPr>
              <w:spacing w:after="0" w:line="240" w:lineRule="auto"/>
              <w:ind w:left="113" w:right="113"/>
              <w:rPr>
                <w:sz w:val="18"/>
                <w:szCs w:val="18"/>
              </w:rPr>
            </w:pPr>
          </w:p>
        </w:tc>
        <w:tc>
          <w:tcPr>
            <w:tcW w:w="797" w:type="dxa"/>
          </w:tcPr>
          <w:p w14:paraId="299C2A3C" w14:textId="77777777" w:rsidR="00B43E1D" w:rsidRPr="00326618" w:rsidRDefault="00B43E1D" w:rsidP="006B3FF0">
            <w:pPr>
              <w:ind w:left="113" w:right="113"/>
              <w:jc w:val="center"/>
              <w:rPr>
                <w:sz w:val="18"/>
                <w:szCs w:val="18"/>
              </w:rPr>
            </w:pPr>
          </w:p>
        </w:tc>
        <w:tc>
          <w:tcPr>
            <w:tcW w:w="863" w:type="dxa"/>
          </w:tcPr>
          <w:p w14:paraId="707BC878" w14:textId="58A413E5" w:rsidR="00B43E1D" w:rsidRPr="00326618" w:rsidRDefault="00B43E1D" w:rsidP="006B3FF0">
            <w:pPr>
              <w:spacing w:after="0" w:line="240" w:lineRule="auto"/>
              <w:ind w:left="113" w:right="113"/>
              <w:jc w:val="center"/>
              <w:rPr>
                <w:sz w:val="18"/>
                <w:szCs w:val="18"/>
              </w:rPr>
            </w:pPr>
          </w:p>
        </w:tc>
        <w:tc>
          <w:tcPr>
            <w:tcW w:w="847" w:type="dxa"/>
          </w:tcPr>
          <w:p w14:paraId="57C6A3F2" w14:textId="5C055CAF" w:rsidR="00B43E1D" w:rsidRPr="00326618" w:rsidRDefault="00B43E1D" w:rsidP="006B3FF0">
            <w:pPr>
              <w:spacing w:after="0" w:line="240" w:lineRule="auto"/>
              <w:ind w:left="113" w:right="113"/>
              <w:jc w:val="center"/>
              <w:rPr>
                <w:sz w:val="18"/>
                <w:szCs w:val="18"/>
              </w:rPr>
            </w:pPr>
          </w:p>
        </w:tc>
        <w:tc>
          <w:tcPr>
            <w:tcW w:w="1154" w:type="dxa"/>
          </w:tcPr>
          <w:p w14:paraId="7A8C5A98" w14:textId="1CD2BF66" w:rsidR="00B43E1D" w:rsidRPr="00326618" w:rsidRDefault="00B43E1D" w:rsidP="006B3FF0">
            <w:pPr>
              <w:spacing w:after="0" w:line="240" w:lineRule="auto"/>
              <w:ind w:left="113" w:right="113"/>
              <w:jc w:val="right"/>
              <w:rPr>
                <w:sz w:val="18"/>
                <w:szCs w:val="18"/>
              </w:rPr>
            </w:pPr>
          </w:p>
        </w:tc>
        <w:tc>
          <w:tcPr>
            <w:tcW w:w="1124" w:type="dxa"/>
          </w:tcPr>
          <w:p w14:paraId="757C77B2" w14:textId="1600192E" w:rsidR="00B43E1D" w:rsidRPr="00326618" w:rsidRDefault="00B43E1D" w:rsidP="006B3FF0">
            <w:pPr>
              <w:spacing w:after="0" w:line="240" w:lineRule="auto"/>
              <w:ind w:left="113" w:right="113"/>
              <w:jc w:val="right"/>
              <w:rPr>
                <w:sz w:val="18"/>
                <w:szCs w:val="18"/>
              </w:rPr>
            </w:pPr>
          </w:p>
        </w:tc>
      </w:tr>
      <w:tr w:rsidR="00B43E1D" w:rsidRPr="00326618" w14:paraId="5D19F3A4" w14:textId="77777777" w:rsidTr="00B43E1D">
        <w:tc>
          <w:tcPr>
            <w:tcW w:w="7944" w:type="dxa"/>
            <w:gridSpan w:val="7"/>
          </w:tcPr>
          <w:p w14:paraId="729C30F0" w14:textId="670D04CE" w:rsidR="00B43E1D" w:rsidRPr="00326618" w:rsidRDefault="00B43E1D" w:rsidP="000F2210">
            <w:pPr>
              <w:spacing w:after="0" w:line="240" w:lineRule="auto"/>
              <w:ind w:left="113" w:right="113"/>
              <w:jc w:val="center"/>
              <w:rPr>
                <w:sz w:val="18"/>
                <w:szCs w:val="18"/>
              </w:rPr>
            </w:pPr>
            <w:r>
              <w:rPr>
                <w:sz w:val="18"/>
                <w:szCs w:val="18"/>
              </w:rPr>
              <w:t>TOTAL</w:t>
            </w:r>
          </w:p>
        </w:tc>
        <w:tc>
          <w:tcPr>
            <w:tcW w:w="1124" w:type="dxa"/>
          </w:tcPr>
          <w:p w14:paraId="6D0E6A89" w14:textId="37BF578B" w:rsidR="00B43E1D" w:rsidRPr="00326618" w:rsidRDefault="00B43E1D" w:rsidP="006B3FF0">
            <w:pPr>
              <w:spacing w:after="0" w:line="240" w:lineRule="auto"/>
              <w:ind w:left="113" w:right="113"/>
              <w:jc w:val="right"/>
              <w:rPr>
                <w:sz w:val="18"/>
                <w:szCs w:val="18"/>
              </w:rPr>
            </w:pPr>
          </w:p>
        </w:tc>
      </w:tr>
    </w:tbl>
    <w:p w14:paraId="45A892B7" w14:textId="77777777" w:rsidR="000F2210" w:rsidRPr="00D00278" w:rsidRDefault="000F2210" w:rsidP="00D00278">
      <w:pPr>
        <w:tabs>
          <w:tab w:val="left" w:pos="567"/>
          <w:tab w:val="left" w:pos="1134"/>
          <w:tab w:val="left" w:pos="1701"/>
        </w:tabs>
        <w:spacing w:before="80"/>
        <w:jc w:val="center"/>
        <w:rPr>
          <w:rFonts w:ascii="Arial" w:hAnsi="Arial" w:cs="Arial"/>
          <w:i/>
          <w:iCs/>
          <w:sz w:val="22"/>
          <w:szCs w:val="22"/>
        </w:rPr>
      </w:pPr>
    </w:p>
    <w:p w14:paraId="74E66B05" w14:textId="3317F92D" w:rsidR="00D00278" w:rsidRPr="00D00278" w:rsidRDefault="00D00278" w:rsidP="00D00278">
      <w:pPr>
        <w:tabs>
          <w:tab w:val="left" w:pos="567"/>
          <w:tab w:val="left" w:pos="1134"/>
          <w:tab w:val="left" w:pos="1701"/>
        </w:tabs>
        <w:spacing w:before="80"/>
        <w:jc w:val="both"/>
        <w:rPr>
          <w:rFonts w:ascii="Arial" w:hAnsi="Arial" w:cs="Arial"/>
          <w:sz w:val="22"/>
          <w:szCs w:val="22"/>
        </w:rPr>
      </w:pPr>
      <w:r w:rsidRPr="00D00278">
        <w:rPr>
          <w:rFonts w:ascii="Arial" w:hAnsi="Arial" w:cs="Arial"/>
          <w:sz w:val="22"/>
          <w:szCs w:val="22"/>
        </w:rPr>
        <w:t>1.</w:t>
      </w:r>
      <w:r w:rsidR="009B07A7">
        <w:rPr>
          <w:rFonts w:ascii="Arial" w:hAnsi="Arial" w:cs="Arial"/>
          <w:sz w:val="22"/>
          <w:szCs w:val="22"/>
        </w:rPr>
        <w:t>2</w:t>
      </w:r>
      <w:r w:rsidRPr="00D00278">
        <w:rPr>
          <w:rFonts w:ascii="Arial" w:hAnsi="Arial" w:cs="Arial"/>
          <w:sz w:val="22"/>
          <w:szCs w:val="22"/>
        </w:rPr>
        <w:t xml:space="preserve"> - Vinculam esta contratação, independentemente de transcrição:</w:t>
      </w:r>
    </w:p>
    <w:p w14:paraId="46A4A490" w14:textId="5993F5FC" w:rsidR="00D00278" w:rsidRPr="00D00278" w:rsidRDefault="00D00278" w:rsidP="00D00278">
      <w:pPr>
        <w:tabs>
          <w:tab w:val="left" w:pos="567"/>
          <w:tab w:val="left" w:pos="1134"/>
          <w:tab w:val="left" w:pos="1701"/>
        </w:tabs>
        <w:spacing w:before="80"/>
        <w:jc w:val="both"/>
        <w:rPr>
          <w:rFonts w:ascii="Arial" w:hAnsi="Arial" w:cs="Arial"/>
          <w:sz w:val="22"/>
          <w:szCs w:val="22"/>
        </w:rPr>
      </w:pPr>
      <w:r>
        <w:rPr>
          <w:rFonts w:ascii="Arial" w:hAnsi="Arial" w:cs="Arial"/>
          <w:sz w:val="22"/>
          <w:szCs w:val="22"/>
        </w:rPr>
        <w:tab/>
      </w:r>
      <w:r w:rsidRPr="00D00278">
        <w:rPr>
          <w:rFonts w:ascii="Arial" w:hAnsi="Arial" w:cs="Arial"/>
          <w:sz w:val="22"/>
          <w:szCs w:val="22"/>
        </w:rPr>
        <w:t>1.2.1 - O Termo de Referência</w:t>
      </w:r>
      <w:r>
        <w:rPr>
          <w:rFonts w:ascii="Arial" w:hAnsi="Arial" w:cs="Arial"/>
          <w:sz w:val="22"/>
          <w:szCs w:val="22"/>
        </w:rPr>
        <w:t>, edital e Ata de Registro de Preços</w:t>
      </w:r>
      <w:r w:rsidRPr="00D00278">
        <w:rPr>
          <w:rFonts w:ascii="Arial" w:hAnsi="Arial" w:cs="Arial"/>
          <w:sz w:val="22"/>
          <w:szCs w:val="22"/>
        </w:rPr>
        <w:t>;</w:t>
      </w:r>
    </w:p>
    <w:p w14:paraId="354A0AFE" w14:textId="17C7AFE0" w:rsidR="00D00278" w:rsidRPr="00D00278" w:rsidRDefault="00D00278" w:rsidP="00D00278">
      <w:pPr>
        <w:tabs>
          <w:tab w:val="left" w:pos="567"/>
          <w:tab w:val="left" w:pos="1134"/>
          <w:tab w:val="left" w:pos="1701"/>
        </w:tabs>
        <w:spacing w:before="80"/>
        <w:jc w:val="both"/>
        <w:rPr>
          <w:rFonts w:ascii="Arial" w:hAnsi="Arial" w:cs="Arial"/>
          <w:sz w:val="22"/>
          <w:szCs w:val="22"/>
        </w:rPr>
      </w:pPr>
      <w:r>
        <w:rPr>
          <w:rFonts w:ascii="Arial" w:hAnsi="Arial" w:cs="Arial"/>
          <w:sz w:val="22"/>
          <w:szCs w:val="22"/>
        </w:rPr>
        <w:tab/>
      </w:r>
      <w:r w:rsidRPr="00D00278">
        <w:rPr>
          <w:rFonts w:ascii="Arial" w:hAnsi="Arial" w:cs="Arial"/>
          <w:sz w:val="22"/>
          <w:szCs w:val="22"/>
        </w:rPr>
        <w:t>1.2.2 - A Proposta da Contratada; e</w:t>
      </w:r>
    </w:p>
    <w:p w14:paraId="74949494" w14:textId="62B2DE25" w:rsidR="00D00278" w:rsidRPr="00D00278" w:rsidRDefault="00D00278" w:rsidP="00D00278">
      <w:pPr>
        <w:tabs>
          <w:tab w:val="left" w:pos="567"/>
          <w:tab w:val="left" w:pos="1134"/>
          <w:tab w:val="left" w:pos="1701"/>
        </w:tabs>
        <w:spacing w:before="80"/>
        <w:jc w:val="both"/>
        <w:rPr>
          <w:rFonts w:ascii="Arial" w:hAnsi="Arial" w:cs="Arial"/>
          <w:sz w:val="22"/>
          <w:szCs w:val="22"/>
        </w:rPr>
      </w:pPr>
      <w:r>
        <w:rPr>
          <w:rFonts w:ascii="Arial" w:hAnsi="Arial" w:cs="Arial"/>
          <w:sz w:val="22"/>
          <w:szCs w:val="22"/>
        </w:rPr>
        <w:tab/>
      </w:r>
      <w:r w:rsidRPr="00D00278">
        <w:rPr>
          <w:rFonts w:ascii="Arial" w:hAnsi="Arial" w:cs="Arial"/>
          <w:sz w:val="22"/>
          <w:szCs w:val="22"/>
        </w:rPr>
        <w:t>1.2.3 - Eventuais anexos dos documentos supracitados.</w:t>
      </w:r>
    </w:p>
    <w:p w14:paraId="0314D799" w14:textId="77777777" w:rsidR="00D00278" w:rsidRPr="00D00278" w:rsidRDefault="00D00278" w:rsidP="00D00278">
      <w:pPr>
        <w:tabs>
          <w:tab w:val="left" w:pos="567"/>
          <w:tab w:val="left" w:pos="1134"/>
          <w:tab w:val="left" w:pos="1701"/>
        </w:tabs>
        <w:spacing w:before="80"/>
        <w:jc w:val="both"/>
        <w:rPr>
          <w:rFonts w:ascii="Arial" w:hAnsi="Arial" w:cs="Arial"/>
          <w:b/>
          <w:bCs/>
          <w:sz w:val="22"/>
          <w:szCs w:val="22"/>
        </w:rPr>
      </w:pPr>
      <w:r w:rsidRPr="00D00278">
        <w:rPr>
          <w:rFonts w:ascii="Arial" w:hAnsi="Arial" w:cs="Arial"/>
          <w:b/>
          <w:bCs/>
          <w:sz w:val="22"/>
          <w:szCs w:val="22"/>
        </w:rPr>
        <w:t>2 - CLÁUSULA SEGUNDA - VIGÊNCIA E PRORROGAÇÃO</w:t>
      </w:r>
    </w:p>
    <w:p w14:paraId="519FB65D" w14:textId="6318F3E8" w:rsidR="00D00278" w:rsidRDefault="00D00278" w:rsidP="00D00278">
      <w:pPr>
        <w:tabs>
          <w:tab w:val="left" w:pos="567"/>
          <w:tab w:val="left" w:pos="1134"/>
          <w:tab w:val="left" w:pos="1701"/>
        </w:tabs>
        <w:spacing w:before="80"/>
        <w:jc w:val="both"/>
        <w:rPr>
          <w:rFonts w:ascii="Arial" w:hAnsi="Arial" w:cs="Arial"/>
          <w:sz w:val="22"/>
          <w:szCs w:val="22"/>
        </w:rPr>
      </w:pPr>
      <w:r w:rsidRPr="00D00278">
        <w:rPr>
          <w:rFonts w:ascii="Arial" w:hAnsi="Arial" w:cs="Arial"/>
          <w:sz w:val="22"/>
          <w:szCs w:val="22"/>
        </w:rPr>
        <w:t>2.1. O prazo de vigência da contratação é de 12 (doze) meses, contados da assinatura do instrumento contratual ou equivalente, na forma do artigo 105, da Lei nº. 14.133</w:t>
      </w:r>
      <w:r>
        <w:rPr>
          <w:rFonts w:ascii="Arial" w:hAnsi="Arial" w:cs="Arial"/>
          <w:sz w:val="22"/>
          <w:szCs w:val="22"/>
        </w:rPr>
        <w:t>/</w:t>
      </w:r>
      <w:r w:rsidRPr="00D00278">
        <w:rPr>
          <w:rFonts w:ascii="Arial" w:hAnsi="Arial" w:cs="Arial"/>
          <w:sz w:val="22"/>
          <w:szCs w:val="22"/>
        </w:rPr>
        <w:t>2021.</w:t>
      </w:r>
    </w:p>
    <w:p w14:paraId="600C1D44" w14:textId="020D60B9" w:rsidR="00D00278" w:rsidRPr="00D00278" w:rsidRDefault="00D00278" w:rsidP="00D00278">
      <w:pPr>
        <w:tabs>
          <w:tab w:val="left" w:pos="567"/>
          <w:tab w:val="left" w:pos="1134"/>
          <w:tab w:val="left" w:pos="1701"/>
        </w:tabs>
        <w:spacing w:before="80"/>
        <w:jc w:val="both"/>
        <w:rPr>
          <w:rFonts w:ascii="Arial" w:hAnsi="Arial" w:cs="Arial"/>
          <w:sz w:val="22"/>
          <w:szCs w:val="22"/>
        </w:rPr>
      </w:pPr>
      <w:r>
        <w:rPr>
          <w:rFonts w:ascii="Arial" w:hAnsi="Arial" w:cs="Arial"/>
          <w:sz w:val="22"/>
          <w:szCs w:val="22"/>
        </w:rPr>
        <w:t>2.2. O presente contrato pode ser prorrogado conforme regras e limites da Lei 14.133/2021.</w:t>
      </w:r>
    </w:p>
    <w:p w14:paraId="7723E6F3" w14:textId="77777777" w:rsidR="00D00278" w:rsidRPr="00D00278" w:rsidRDefault="00D00278" w:rsidP="00D00278">
      <w:pPr>
        <w:tabs>
          <w:tab w:val="left" w:pos="567"/>
          <w:tab w:val="left" w:pos="1134"/>
          <w:tab w:val="left" w:pos="1701"/>
        </w:tabs>
        <w:spacing w:before="80"/>
        <w:jc w:val="both"/>
        <w:rPr>
          <w:rFonts w:ascii="Arial" w:hAnsi="Arial" w:cs="Arial"/>
          <w:b/>
          <w:bCs/>
          <w:sz w:val="22"/>
          <w:szCs w:val="22"/>
        </w:rPr>
      </w:pPr>
      <w:r w:rsidRPr="00D00278">
        <w:rPr>
          <w:rFonts w:ascii="Arial" w:hAnsi="Arial" w:cs="Arial"/>
          <w:b/>
          <w:bCs/>
          <w:sz w:val="22"/>
          <w:szCs w:val="22"/>
        </w:rPr>
        <w:t>3 - CLÁUSULA TERCEIRA — EXECUÇÃO E GESTÃO CONTRATUAL</w:t>
      </w:r>
    </w:p>
    <w:p w14:paraId="765F48C7" w14:textId="4962E206" w:rsidR="00D00278" w:rsidRPr="00D00278" w:rsidRDefault="00D00278" w:rsidP="00D00278">
      <w:pPr>
        <w:tabs>
          <w:tab w:val="left" w:pos="567"/>
          <w:tab w:val="left" w:pos="1134"/>
          <w:tab w:val="left" w:pos="1701"/>
        </w:tabs>
        <w:spacing w:before="80"/>
        <w:jc w:val="both"/>
        <w:rPr>
          <w:rFonts w:ascii="Arial" w:hAnsi="Arial" w:cs="Arial"/>
          <w:sz w:val="22"/>
          <w:szCs w:val="22"/>
        </w:rPr>
      </w:pPr>
      <w:r w:rsidRPr="00D00278">
        <w:rPr>
          <w:rFonts w:ascii="Arial" w:hAnsi="Arial" w:cs="Arial"/>
          <w:sz w:val="22"/>
          <w:szCs w:val="22"/>
        </w:rPr>
        <w:t xml:space="preserve">3.1 - </w:t>
      </w:r>
      <w:r w:rsidR="0085576A">
        <w:rPr>
          <w:rFonts w:ascii="Arial" w:hAnsi="Arial" w:cs="Arial"/>
          <w:sz w:val="22"/>
          <w:szCs w:val="22"/>
        </w:rPr>
        <w:t>O prazo de entrega padrão será de 05 (cinco) dias</w:t>
      </w:r>
      <w:r w:rsidR="00C63D45">
        <w:rPr>
          <w:rFonts w:ascii="Arial" w:hAnsi="Arial" w:cs="Arial"/>
          <w:sz w:val="22"/>
          <w:szCs w:val="22"/>
        </w:rPr>
        <w:t xml:space="preserve"> {pode ser negociado outro prazo para o contrato}</w:t>
      </w:r>
      <w:r w:rsidRPr="00D00278">
        <w:rPr>
          <w:rFonts w:ascii="Arial" w:hAnsi="Arial" w:cs="Arial"/>
          <w:sz w:val="22"/>
          <w:szCs w:val="22"/>
        </w:rPr>
        <w:t>;</w:t>
      </w:r>
    </w:p>
    <w:p w14:paraId="4077EC56" w14:textId="5184858E" w:rsidR="00D00278" w:rsidRPr="00D00278" w:rsidRDefault="00D00278" w:rsidP="00D00278">
      <w:pPr>
        <w:tabs>
          <w:tab w:val="left" w:pos="567"/>
          <w:tab w:val="left" w:pos="1134"/>
          <w:tab w:val="left" w:pos="1701"/>
        </w:tabs>
        <w:spacing w:before="80"/>
        <w:jc w:val="both"/>
        <w:rPr>
          <w:rFonts w:ascii="Arial" w:hAnsi="Arial" w:cs="Arial"/>
          <w:sz w:val="22"/>
          <w:szCs w:val="22"/>
        </w:rPr>
      </w:pPr>
      <w:r w:rsidRPr="00D00278">
        <w:rPr>
          <w:rFonts w:ascii="Arial" w:hAnsi="Arial" w:cs="Arial"/>
          <w:sz w:val="22"/>
          <w:szCs w:val="22"/>
        </w:rPr>
        <w:t>3.</w:t>
      </w:r>
      <w:r w:rsidR="0019499F">
        <w:rPr>
          <w:rFonts w:ascii="Arial" w:hAnsi="Arial" w:cs="Arial"/>
          <w:sz w:val="22"/>
          <w:szCs w:val="22"/>
        </w:rPr>
        <w:t>2</w:t>
      </w:r>
      <w:r w:rsidRPr="00D00278">
        <w:rPr>
          <w:rFonts w:ascii="Arial" w:hAnsi="Arial" w:cs="Arial"/>
          <w:sz w:val="22"/>
          <w:szCs w:val="22"/>
        </w:rPr>
        <w:t xml:space="preserve"> - As ordens de </w:t>
      </w:r>
      <w:r w:rsidR="0085576A">
        <w:rPr>
          <w:rFonts w:ascii="Arial" w:hAnsi="Arial" w:cs="Arial"/>
          <w:sz w:val="22"/>
          <w:szCs w:val="22"/>
        </w:rPr>
        <w:t>fornecimento</w:t>
      </w:r>
      <w:r w:rsidRPr="00D00278">
        <w:rPr>
          <w:rFonts w:ascii="Arial" w:hAnsi="Arial" w:cs="Arial"/>
          <w:sz w:val="22"/>
          <w:szCs w:val="22"/>
        </w:rPr>
        <w:t xml:space="preserve"> deverão ser atendidas integralmente nos prazos estipulados, sob pena de sofrer as sanções previstas no edital;</w:t>
      </w:r>
    </w:p>
    <w:p w14:paraId="53B26466" w14:textId="1A364ACE" w:rsidR="00D00278" w:rsidRPr="00D00278" w:rsidRDefault="00D00278" w:rsidP="00D00278">
      <w:pPr>
        <w:tabs>
          <w:tab w:val="left" w:pos="567"/>
          <w:tab w:val="left" w:pos="1134"/>
          <w:tab w:val="left" w:pos="1701"/>
        </w:tabs>
        <w:spacing w:before="80"/>
        <w:jc w:val="both"/>
        <w:rPr>
          <w:rFonts w:ascii="Arial" w:hAnsi="Arial" w:cs="Arial"/>
          <w:sz w:val="22"/>
          <w:szCs w:val="22"/>
        </w:rPr>
      </w:pPr>
      <w:r w:rsidRPr="00D00278">
        <w:rPr>
          <w:rFonts w:ascii="Arial" w:hAnsi="Arial" w:cs="Arial"/>
          <w:sz w:val="22"/>
          <w:szCs w:val="22"/>
        </w:rPr>
        <w:t>3.</w:t>
      </w:r>
      <w:r w:rsidR="0019499F">
        <w:rPr>
          <w:rFonts w:ascii="Arial" w:hAnsi="Arial" w:cs="Arial"/>
          <w:sz w:val="22"/>
          <w:szCs w:val="22"/>
        </w:rPr>
        <w:t>3</w:t>
      </w:r>
      <w:r w:rsidRPr="00D00278">
        <w:rPr>
          <w:rFonts w:ascii="Arial" w:hAnsi="Arial" w:cs="Arial"/>
          <w:sz w:val="22"/>
          <w:szCs w:val="22"/>
        </w:rPr>
        <w:t xml:space="preserve"> - Não serão aceitos produtos/materiais em desacordo com as especificações constantes do presente Termo de Contrato;</w:t>
      </w:r>
    </w:p>
    <w:p w14:paraId="7DC28FFE" w14:textId="546749DE" w:rsidR="00D00278" w:rsidRDefault="00D00278" w:rsidP="00D00278">
      <w:pPr>
        <w:tabs>
          <w:tab w:val="left" w:pos="567"/>
          <w:tab w:val="left" w:pos="1134"/>
          <w:tab w:val="left" w:pos="1701"/>
        </w:tabs>
        <w:spacing w:before="80"/>
        <w:jc w:val="both"/>
        <w:rPr>
          <w:rFonts w:ascii="Arial" w:hAnsi="Arial" w:cs="Arial"/>
          <w:sz w:val="22"/>
          <w:szCs w:val="22"/>
        </w:rPr>
      </w:pPr>
      <w:r w:rsidRPr="00D00278">
        <w:rPr>
          <w:rFonts w:ascii="Arial" w:hAnsi="Arial" w:cs="Arial"/>
          <w:sz w:val="22"/>
          <w:szCs w:val="22"/>
        </w:rPr>
        <w:t>3.</w:t>
      </w:r>
      <w:r w:rsidR="0019499F">
        <w:rPr>
          <w:rFonts w:ascii="Arial" w:hAnsi="Arial" w:cs="Arial"/>
          <w:sz w:val="22"/>
          <w:szCs w:val="22"/>
        </w:rPr>
        <w:t>4</w:t>
      </w:r>
      <w:r w:rsidRPr="00D00278">
        <w:rPr>
          <w:rFonts w:ascii="Arial" w:hAnsi="Arial" w:cs="Arial"/>
          <w:sz w:val="22"/>
          <w:szCs w:val="22"/>
        </w:rPr>
        <w:t xml:space="preserve"> - Nos preços indicados na proposta deverão estar computados as despesas de tributos e demais custos que os compõe;</w:t>
      </w:r>
    </w:p>
    <w:p w14:paraId="32C70302" w14:textId="5091013C" w:rsidR="0085576A" w:rsidRPr="00D00278" w:rsidRDefault="0085576A" w:rsidP="00D00278">
      <w:pPr>
        <w:tabs>
          <w:tab w:val="left" w:pos="567"/>
          <w:tab w:val="left" w:pos="1134"/>
          <w:tab w:val="left" w:pos="1701"/>
        </w:tabs>
        <w:spacing w:before="80"/>
        <w:jc w:val="both"/>
        <w:rPr>
          <w:rFonts w:ascii="Arial" w:hAnsi="Arial" w:cs="Arial"/>
          <w:sz w:val="22"/>
          <w:szCs w:val="22"/>
        </w:rPr>
      </w:pPr>
      <w:r>
        <w:rPr>
          <w:rFonts w:ascii="Arial" w:hAnsi="Arial" w:cs="Arial"/>
          <w:sz w:val="22"/>
          <w:szCs w:val="22"/>
        </w:rPr>
        <w:t>3.</w:t>
      </w:r>
      <w:r w:rsidR="0019499F">
        <w:rPr>
          <w:rFonts w:ascii="Arial" w:hAnsi="Arial" w:cs="Arial"/>
          <w:sz w:val="22"/>
          <w:szCs w:val="22"/>
        </w:rPr>
        <w:t>5</w:t>
      </w:r>
      <w:r>
        <w:rPr>
          <w:rFonts w:ascii="Arial" w:hAnsi="Arial" w:cs="Arial"/>
          <w:sz w:val="22"/>
          <w:szCs w:val="22"/>
        </w:rPr>
        <w:t xml:space="preserve"> – As normas de gestão previstas no Termo de Referência e no Edital são aplicáveis ao presente contrato;</w:t>
      </w:r>
    </w:p>
    <w:p w14:paraId="089D9A66" w14:textId="6C6DA0C4" w:rsidR="00D00278" w:rsidRPr="00D00278" w:rsidRDefault="00D00278" w:rsidP="00D00278">
      <w:pPr>
        <w:tabs>
          <w:tab w:val="left" w:pos="567"/>
          <w:tab w:val="left" w:pos="1134"/>
          <w:tab w:val="left" w:pos="1701"/>
        </w:tabs>
        <w:spacing w:before="80"/>
        <w:jc w:val="both"/>
        <w:rPr>
          <w:rFonts w:ascii="Arial" w:hAnsi="Arial" w:cs="Arial"/>
          <w:b/>
          <w:bCs/>
          <w:sz w:val="22"/>
          <w:szCs w:val="22"/>
        </w:rPr>
      </w:pPr>
      <w:r w:rsidRPr="00D00278">
        <w:rPr>
          <w:rFonts w:ascii="Arial" w:hAnsi="Arial" w:cs="Arial"/>
          <w:b/>
          <w:bCs/>
          <w:sz w:val="22"/>
          <w:szCs w:val="22"/>
        </w:rPr>
        <w:t xml:space="preserve">4 - CLÁUSULA QUARTA </w:t>
      </w:r>
      <w:r w:rsidR="0085576A">
        <w:rPr>
          <w:rFonts w:ascii="Arial" w:hAnsi="Arial" w:cs="Arial"/>
          <w:b/>
          <w:bCs/>
          <w:sz w:val="22"/>
          <w:szCs w:val="22"/>
        </w:rPr>
        <w:t>–</w:t>
      </w:r>
      <w:r w:rsidRPr="00D00278">
        <w:rPr>
          <w:rFonts w:ascii="Arial" w:hAnsi="Arial" w:cs="Arial"/>
          <w:b/>
          <w:bCs/>
          <w:sz w:val="22"/>
          <w:szCs w:val="22"/>
        </w:rPr>
        <w:t xml:space="preserve"> SUBCONTRATAÇÃO</w:t>
      </w:r>
    </w:p>
    <w:p w14:paraId="46595545" w14:textId="5F18FBEB" w:rsidR="0085576A" w:rsidRPr="00D00278" w:rsidRDefault="00D00278" w:rsidP="00D00278">
      <w:pPr>
        <w:tabs>
          <w:tab w:val="left" w:pos="567"/>
          <w:tab w:val="left" w:pos="1134"/>
          <w:tab w:val="left" w:pos="1701"/>
        </w:tabs>
        <w:spacing w:before="80"/>
        <w:jc w:val="both"/>
        <w:rPr>
          <w:rFonts w:ascii="Arial" w:hAnsi="Arial" w:cs="Arial"/>
          <w:sz w:val="22"/>
          <w:szCs w:val="22"/>
        </w:rPr>
      </w:pPr>
      <w:r w:rsidRPr="00D00278">
        <w:rPr>
          <w:rFonts w:ascii="Arial" w:hAnsi="Arial" w:cs="Arial"/>
          <w:sz w:val="22"/>
          <w:szCs w:val="22"/>
        </w:rPr>
        <w:lastRenderedPageBreak/>
        <w:t xml:space="preserve">4.1 </w:t>
      </w:r>
      <w:r w:rsidR="0085576A">
        <w:rPr>
          <w:rFonts w:ascii="Arial" w:hAnsi="Arial" w:cs="Arial"/>
          <w:sz w:val="22"/>
          <w:szCs w:val="22"/>
        </w:rPr>
        <w:t>–</w:t>
      </w:r>
      <w:r w:rsidRPr="00D00278">
        <w:rPr>
          <w:rFonts w:ascii="Arial" w:hAnsi="Arial" w:cs="Arial"/>
          <w:sz w:val="22"/>
          <w:szCs w:val="22"/>
        </w:rPr>
        <w:t xml:space="preserve"> </w:t>
      </w:r>
      <w:r w:rsidR="003861B8" w:rsidRPr="003861B8">
        <w:rPr>
          <w:rFonts w:ascii="Arial" w:hAnsi="Arial" w:cs="Arial"/>
          <w:sz w:val="22"/>
          <w:szCs w:val="22"/>
        </w:rPr>
        <w:t>Será permitida a subcontratação ou terceirização apenas do transporte e entrega dos materiais, sempre sob responsabilidade e custo pelo Fornecedor</w:t>
      </w:r>
      <w:r w:rsidRPr="00D00278">
        <w:rPr>
          <w:rFonts w:ascii="Arial" w:hAnsi="Arial" w:cs="Arial"/>
          <w:sz w:val="22"/>
          <w:szCs w:val="22"/>
        </w:rPr>
        <w:t>.</w:t>
      </w:r>
    </w:p>
    <w:p w14:paraId="1E381F32" w14:textId="77777777" w:rsidR="00D00278" w:rsidRPr="00D00278" w:rsidRDefault="00D00278" w:rsidP="00D00278">
      <w:pPr>
        <w:tabs>
          <w:tab w:val="left" w:pos="567"/>
          <w:tab w:val="left" w:pos="1134"/>
          <w:tab w:val="left" w:pos="1701"/>
        </w:tabs>
        <w:spacing w:before="80"/>
        <w:jc w:val="both"/>
        <w:rPr>
          <w:rFonts w:ascii="Arial" w:hAnsi="Arial" w:cs="Arial"/>
          <w:b/>
          <w:bCs/>
          <w:sz w:val="22"/>
          <w:szCs w:val="22"/>
        </w:rPr>
      </w:pPr>
      <w:r w:rsidRPr="00D00278">
        <w:rPr>
          <w:rFonts w:ascii="Arial" w:hAnsi="Arial" w:cs="Arial"/>
          <w:b/>
          <w:bCs/>
          <w:sz w:val="22"/>
          <w:szCs w:val="22"/>
        </w:rPr>
        <w:t>5 - CLÁUSULA QUINTA - VALOR</w:t>
      </w:r>
    </w:p>
    <w:p w14:paraId="6A118259" w14:textId="032AAA81" w:rsidR="00D00278" w:rsidRPr="00D00278" w:rsidRDefault="00D00278" w:rsidP="00D00278">
      <w:pPr>
        <w:tabs>
          <w:tab w:val="left" w:pos="567"/>
          <w:tab w:val="left" w:pos="1134"/>
          <w:tab w:val="left" w:pos="1701"/>
        </w:tabs>
        <w:spacing w:before="80"/>
        <w:jc w:val="both"/>
        <w:rPr>
          <w:rFonts w:ascii="Arial" w:hAnsi="Arial" w:cs="Arial"/>
          <w:sz w:val="22"/>
          <w:szCs w:val="22"/>
        </w:rPr>
      </w:pPr>
      <w:r w:rsidRPr="00D00278">
        <w:rPr>
          <w:rFonts w:ascii="Arial" w:hAnsi="Arial" w:cs="Arial"/>
          <w:sz w:val="22"/>
          <w:szCs w:val="22"/>
        </w:rPr>
        <w:t>5.1 - O valor total da contratação é R$</w:t>
      </w:r>
      <w:r>
        <w:rPr>
          <w:rFonts w:ascii="Arial" w:hAnsi="Arial" w:cs="Arial"/>
          <w:sz w:val="22"/>
          <w:szCs w:val="22"/>
        </w:rPr>
        <w:t xml:space="preserve"> ______</w:t>
      </w:r>
    </w:p>
    <w:p w14:paraId="3CC29195" w14:textId="77777777" w:rsidR="00D00278" w:rsidRPr="00D00278" w:rsidRDefault="00D00278" w:rsidP="00D00278">
      <w:pPr>
        <w:tabs>
          <w:tab w:val="left" w:pos="567"/>
          <w:tab w:val="left" w:pos="1134"/>
          <w:tab w:val="left" w:pos="1701"/>
        </w:tabs>
        <w:spacing w:before="80"/>
        <w:jc w:val="both"/>
        <w:rPr>
          <w:rFonts w:ascii="Arial" w:hAnsi="Arial" w:cs="Arial"/>
          <w:sz w:val="22"/>
          <w:szCs w:val="22"/>
        </w:rPr>
      </w:pPr>
      <w:r w:rsidRPr="00D00278">
        <w:rPr>
          <w:rFonts w:ascii="Arial" w:hAnsi="Arial" w:cs="Arial"/>
          <w:sz w:val="22"/>
          <w:szCs w:val="22"/>
        </w:rPr>
        <w:t>5.2 -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 do objeto da contratação.</w:t>
      </w:r>
    </w:p>
    <w:p w14:paraId="0F57E7A2" w14:textId="77777777" w:rsidR="00D00278" w:rsidRPr="00D00278" w:rsidRDefault="00D00278" w:rsidP="00D00278">
      <w:pPr>
        <w:tabs>
          <w:tab w:val="left" w:pos="567"/>
          <w:tab w:val="left" w:pos="1134"/>
          <w:tab w:val="left" w:pos="1701"/>
        </w:tabs>
        <w:spacing w:before="80"/>
        <w:jc w:val="both"/>
        <w:rPr>
          <w:rFonts w:ascii="Arial" w:hAnsi="Arial" w:cs="Arial"/>
          <w:sz w:val="22"/>
          <w:szCs w:val="22"/>
        </w:rPr>
      </w:pPr>
      <w:r w:rsidRPr="00D00278">
        <w:rPr>
          <w:rFonts w:ascii="Arial" w:hAnsi="Arial" w:cs="Arial"/>
          <w:sz w:val="22"/>
          <w:szCs w:val="22"/>
        </w:rPr>
        <w:t>5.3 - O valor acima é meramente estimativo, de forma que os pagamentos devidos a Contratada dependerão dos serviços efetivamente prestados.</w:t>
      </w:r>
    </w:p>
    <w:p w14:paraId="3A5DF7E9" w14:textId="77777777" w:rsidR="00D00278" w:rsidRPr="00D00278" w:rsidRDefault="00D00278" w:rsidP="00D00278">
      <w:pPr>
        <w:tabs>
          <w:tab w:val="left" w:pos="567"/>
          <w:tab w:val="left" w:pos="1134"/>
          <w:tab w:val="left" w:pos="1701"/>
        </w:tabs>
        <w:spacing w:before="80"/>
        <w:jc w:val="both"/>
        <w:rPr>
          <w:rFonts w:ascii="Arial" w:hAnsi="Arial" w:cs="Arial"/>
          <w:b/>
          <w:bCs/>
          <w:sz w:val="22"/>
          <w:szCs w:val="22"/>
        </w:rPr>
      </w:pPr>
      <w:r w:rsidRPr="00D00278">
        <w:rPr>
          <w:rFonts w:ascii="Arial" w:hAnsi="Arial" w:cs="Arial"/>
          <w:b/>
          <w:bCs/>
          <w:sz w:val="22"/>
          <w:szCs w:val="22"/>
        </w:rPr>
        <w:t>6 - CLÁUSULA SEXTA - PAGAMENTO</w:t>
      </w:r>
    </w:p>
    <w:p w14:paraId="7B560886" w14:textId="15D4F3D0" w:rsidR="00D00278" w:rsidRPr="00D00278" w:rsidRDefault="00D00278" w:rsidP="00BA186C">
      <w:pPr>
        <w:tabs>
          <w:tab w:val="left" w:pos="567"/>
          <w:tab w:val="left" w:pos="1134"/>
          <w:tab w:val="left" w:pos="1701"/>
        </w:tabs>
        <w:spacing w:before="80"/>
        <w:jc w:val="both"/>
        <w:rPr>
          <w:rFonts w:ascii="Arial" w:hAnsi="Arial" w:cs="Arial"/>
          <w:sz w:val="22"/>
          <w:szCs w:val="22"/>
        </w:rPr>
      </w:pPr>
      <w:r w:rsidRPr="00D00278">
        <w:rPr>
          <w:rFonts w:ascii="Arial" w:hAnsi="Arial" w:cs="Arial"/>
          <w:sz w:val="22"/>
          <w:szCs w:val="22"/>
        </w:rPr>
        <w:t xml:space="preserve">6.1 </w:t>
      </w:r>
      <w:r w:rsidR="00BA186C">
        <w:rPr>
          <w:rFonts w:ascii="Arial" w:hAnsi="Arial" w:cs="Arial"/>
          <w:sz w:val="22"/>
          <w:szCs w:val="22"/>
        </w:rPr>
        <w:t>–</w:t>
      </w:r>
      <w:r w:rsidRPr="00D00278">
        <w:rPr>
          <w:rFonts w:ascii="Arial" w:hAnsi="Arial" w:cs="Arial"/>
          <w:sz w:val="22"/>
          <w:szCs w:val="22"/>
        </w:rPr>
        <w:t xml:space="preserve"> </w:t>
      </w:r>
      <w:r w:rsidR="00BA186C">
        <w:rPr>
          <w:rFonts w:ascii="Arial" w:hAnsi="Arial" w:cs="Arial"/>
          <w:sz w:val="22"/>
          <w:szCs w:val="22"/>
        </w:rPr>
        <w:t>O recebimento do objeto, liquidação e pagamento serão feitos da forma descrita no Termo de Referência</w:t>
      </w:r>
      <w:r w:rsidRPr="00D00278">
        <w:rPr>
          <w:rFonts w:ascii="Arial" w:hAnsi="Arial" w:cs="Arial"/>
          <w:sz w:val="22"/>
          <w:szCs w:val="22"/>
        </w:rPr>
        <w:t>.</w:t>
      </w:r>
    </w:p>
    <w:p w14:paraId="2E91F7CA" w14:textId="6F0265A8" w:rsidR="00D00278" w:rsidRPr="00D00278" w:rsidRDefault="00D00278" w:rsidP="00D00278">
      <w:pPr>
        <w:tabs>
          <w:tab w:val="left" w:pos="567"/>
          <w:tab w:val="left" w:pos="1134"/>
          <w:tab w:val="left" w:pos="1701"/>
        </w:tabs>
        <w:spacing w:before="80"/>
        <w:jc w:val="both"/>
        <w:rPr>
          <w:rFonts w:ascii="Arial" w:hAnsi="Arial" w:cs="Arial"/>
          <w:b/>
          <w:bCs/>
          <w:sz w:val="22"/>
          <w:szCs w:val="22"/>
        </w:rPr>
      </w:pPr>
      <w:r w:rsidRPr="00D00278">
        <w:rPr>
          <w:rFonts w:ascii="Arial" w:hAnsi="Arial" w:cs="Arial"/>
          <w:b/>
          <w:bCs/>
          <w:sz w:val="22"/>
          <w:szCs w:val="22"/>
        </w:rPr>
        <w:t>7 - CLÁUSULA SÉTIMA — REAJUSTE</w:t>
      </w:r>
      <w:r w:rsidR="00D763C9">
        <w:rPr>
          <w:rFonts w:ascii="Arial" w:hAnsi="Arial" w:cs="Arial"/>
          <w:b/>
          <w:bCs/>
          <w:sz w:val="22"/>
          <w:szCs w:val="22"/>
        </w:rPr>
        <w:t xml:space="preserve"> E ALTERAÇÕES CONTRATUAIS</w:t>
      </w:r>
    </w:p>
    <w:p w14:paraId="60DED81D" w14:textId="7470EF18" w:rsidR="00D00278" w:rsidRDefault="00D00278" w:rsidP="00D763C9">
      <w:pPr>
        <w:tabs>
          <w:tab w:val="left" w:pos="851"/>
          <w:tab w:val="left" w:pos="1134"/>
          <w:tab w:val="left" w:pos="1701"/>
        </w:tabs>
        <w:spacing w:before="80"/>
        <w:jc w:val="both"/>
        <w:rPr>
          <w:rFonts w:ascii="Arial" w:hAnsi="Arial" w:cs="Arial"/>
          <w:sz w:val="22"/>
          <w:szCs w:val="22"/>
        </w:rPr>
      </w:pPr>
      <w:r w:rsidRPr="00D00278">
        <w:rPr>
          <w:rFonts w:ascii="Arial" w:hAnsi="Arial" w:cs="Arial"/>
          <w:sz w:val="22"/>
          <w:szCs w:val="22"/>
        </w:rPr>
        <w:t>7.</w:t>
      </w:r>
      <w:r w:rsidR="00D763C9">
        <w:rPr>
          <w:rFonts w:ascii="Arial" w:hAnsi="Arial" w:cs="Arial"/>
          <w:sz w:val="22"/>
          <w:szCs w:val="22"/>
        </w:rPr>
        <w:t>1</w:t>
      </w:r>
      <w:r w:rsidR="00D763C9">
        <w:rPr>
          <w:rFonts w:ascii="Arial" w:hAnsi="Arial" w:cs="Arial"/>
          <w:sz w:val="22"/>
          <w:szCs w:val="22"/>
        </w:rPr>
        <w:tab/>
      </w:r>
      <w:r w:rsidR="00BA186C">
        <w:rPr>
          <w:rFonts w:ascii="Arial" w:hAnsi="Arial" w:cs="Arial"/>
          <w:sz w:val="22"/>
          <w:szCs w:val="22"/>
        </w:rPr>
        <w:t>O reajuste respeitará o princípio da anualidade e será feito conforme Termo de Referência</w:t>
      </w:r>
      <w:r w:rsidRPr="00D00278">
        <w:rPr>
          <w:rFonts w:ascii="Arial" w:hAnsi="Arial" w:cs="Arial"/>
          <w:sz w:val="22"/>
          <w:szCs w:val="22"/>
        </w:rPr>
        <w:t>.</w:t>
      </w:r>
    </w:p>
    <w:p w14:paraId="1B115D55" w14:textId="0B29BD89" w:rsidR="00D763C9" w:rsidRPr="00D763C9" w:rsidRDefault="00D763C9" w:rsidP="00D763C9">
      <w:pPr>
        <w:tabs>
          <w:tab w:val="left" w:pos="851"/>
          <w:tab w:val="left" w:pos="1134"/>
          <w:tab w:val="left" w:pos="1701"/>
        </w:tabs>
        <w:spacing w:before="80"/>
        <w:jc w:val="both"/>
        <w:rPr>
          <w:rFonts w:ascii="Arial" w:hAnsi="Arial" w:cs="Arial"/>
          <w:sz w:val="22"/>
          <w:szCs w:val="22"/>
        </w:rPr>
      </w:pPr>
      <w:r>
        <w:rPr>
          <w:rFonts w:ascii="Arial" w:hAnsi="Arial" w:cs="Arial"/>
          <w:sz w:val="22"/>
          <w:szCs w:val="22"/>
        </w:rPr>
        <w:t>7.2</w:t>
      </w:r>
      <w:r w:rsidRPr="00D763C9">
        <w:rPr>
          <w:rFonts w:ascii="Arial" w:hAnsi="Arial" w:cs="Arial"/>
          <w:sz w:val="22"/>
          <w:szCs w:val="22"/>
        </w:rPr>
        <w:tab/>
        <w:t>Eventuais alterações contratuais reger-se-ão pela disciplina dos arts. 124 e seguintes da Lei nº 14.133, de 2021.</w:t>
      </w:r>
    </w:p>
    <w:p w14:paraId="04363816" w14:textId="7D378DFE" w:rsidR="00D763C9" w:rsidRPr="00D763C9" w:rsidRDefault="00D763C9" w:rsidP="00D763C9">
      <w:pPr>
        <w:tabs>
          <w:tab w:val="left" w:pos="851"/>
          <w:tab w:val="left" w:pos="1134"/>
          <w:tab w:val="left" w:pos="1701"/>
        </w:tabs>
        <w:spacing w:before="80"/>
        <w:jc w:val="both"/>
        <w:rPr>
          <w:rFonts w:ascii="Arial" w:hAnsi="Arial" w:cs="Arial"/>
          <w:sz w:val="22"/>
          <w:szCs w:val="22"/>
        </w:rPr>
      </w:pPr>
      <w:r>
        <w:rPr>
          <w:rFonts w:ascii="Arial" w:hAnsi="Arial" w:cs="Arial"/>
          <w:sz w:val="22"/>
          <w:szCs w:val="22"/>
        </w:rPr>
        <w:t>7.3</w:t>
      </w:r>
      <w:r w:rsidRPr="00D763C9">
        <w:rPr>
          <w:rFonts w:ascii="Arial" w:hAnsi="Arial" w:cs="Arial"/>
          <w:sz w:val="22"/>
          <w:szCs w:val="22"/>
        </w:rPr>
        <w:tab/>
        <w:t>O CONTRATADO é obrigado a aceitar, nas mesmas condições contratuais, os acréscimos ou supressões que se fizerem necessários, até o limite de 25% (vinte e cinco por cento) do valor inicial atualizado do contrato.</w:t>
      </w:r>
    </w:p>
    <w:p w14:paraId="2F124BEE" w14:textId="31F564E0" w:rsidR="00D763C9" w:rsidRPr="00D763C9" w:rsidRDefault="00D763C9" w:rsidP="00D763C9">
      <w:pPr>
        <w:tabs>
          <w:tab w:val="left" w:pos="851"/>
          <w:tab w:val="left" w:pos="1134"/>
          <w:tab w:val="left" w:pos="1701"/>
        </w:tabs>
        <w:spacing w:before="80"/>
        <w:jc w:val="both"/>
        <w:rPr>
          <w:rFonts w:ascii="Arial" w:hAnsi="Arial" w:cs="Arial"/>
          <w:sz w:val="22"/>
          <w:szCs w:val="22"/>
        </w:rPr>
      </w:pPr>
      <w:r>
        <w:rPr>
          <w:rFonts w:ascii="Arial" w:hAnsi="Arial" w:cs="Arial"/>
          <w:sz w:val="22"/>
          <w:szCs w:val="22"/>
        </w:rPr>
        <w:t>7.4</w:t>
      </w:r>
      <w:r w:rsidRPr="00D763C9">
        <w:rPr>
          <w:rFonts w:ascii="Arial" w:hAnsi="Arial" w:cs="Arial"/>
          <w:sz w:val="22"/>
          <w:szCs w:val="22"/>
        </w:rPr>
        <w:t>.</w:t>
      </w:r>
      <w:r w:rsidRPr="00D763C9">
        <w:rPr>
          <w:rFonts w:ascii="Arial" w:hAnsi="Arial" w:cs="Arial"/>
          <w:sz w:val="22"/>
          <w:szCs w:val="22"/>
        </w:rPr>
        <w:tab/>
        <w:t>As supressões resultantes de acordo celebrado entre as partes contratantes poderão exceder o limite de 25% (vinte e cinco por cento) do valor inicial atualizado do contrato.</w:t>
      </w:r>
    </w:p>
    <w:p w14:paraId="6BF7BC2E" w14:textId="3D329A92" w:rsidR="00D763C9" w:rsidRPr="00D763C9" w:rsidRDefault="00D763C9" w:rsidP="00D763C9">
      <w:pPr>
        <w:tabs>
          <w:tab w:val="left" w:pos="851"/>
          <w:tab w:val="left" w:pos="1134"/>
          <w:tab w:val="left" w:pos="1701"/>
        </w:tabs>
        <w:spacing w:before="80"/>
        <w:jc w:val="both"/>
        <w:rPr>
          <w:rFonts w:ascii="Arial" w:hAnsi="Arial" w:cs="Arial"/>
          <w:sz w:val="22"/>
          <w:szCs w:val="22"/>
        </w:rPr>
      </w:pPr>
      <w:r>
        <w:rPr>
          <w:rFonts w:ascii="Arial" w:hAnsi="Arial" w:cs="Arial"/>
          <w:sz w:val="22"/>
          <w:szCs w:val="22"/>
        </w:rPr>
        <w:t>7.5</w:t>
      </w:r>
      <w:r w:rsidRPr="00D763C9">
        <w:rPr>
          <w:rFonts w:ascii="Arial" w:hAnsi="Arial" w:cs="Arial"/>
          <w:sz w:val="22"/>
          <w:szCs w:val="22"/>
        </w:rPr>
        <w:t>.</w:t>
      </w:r>
      <w:r w:rsidRPr="00D763C9">
        <w:rPr>
          <w:rFonts w:ascii="Arial" w:hAnsi="Arial" w:cs="Arial"/>
          <w:sz w:val="22"/>
          <w:szCs w:val="22"/>
        </w:rPr>
        <w:tab/>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w:t>
      </w:r>
    </w:p>
    <w:p w14:paraId="66D026AF" w14:textId="65D438FD" w:rsidR="00D763C9" w:rsidRPr="00D00278" w:rsidRDefault="00D763C9" w:rsidP="00D763C9">
      <w:pPr>
        <w:tabs>
          <w:tab w:val="left" w:pos="851"/>
          <w:tab w:val="left" w:pos="1134"/>
          <w:tab w:val="left" w:pos="1701"/>
        </w:tabs>
        <w:spacing w:before="80"/>
        <w:jc w:val="both"/>
        <w:rPr>
          <w:rFonts w:ascii="Arial" w:hAnsi="Arial" w:cs="Arial"/>
          <w:sz w:val="22"/>
          <w:szCs w:val="22"/>
        </w:rPr>
      </w:pPr>
      <w:r>
        <w:rPr>
          <w:rFonts w:ascii="Arial" w:hAnsi="Arial" w:cs="Arial"/>
          <w:sz w:val="22"/>
          <w:szCs w:val="22"/>
        </w:rPr>
        <w:t>7.6</w:t>
      </w:r>
      <w:r w:rsidRPr="00D763C9">
        <w:rPr>
          <w:rFonts w:ascii="Arial" w:hAnsi="Arial" w:cs="Arial"/>
          <w:sz w:val="22"/>
          <w:szCs w:val="22"/>
        </w:rPr>
        <w:t>.</w:t>
      </w:r>
      <w:r w:rsidRPr="00D763C9">
        <w:rPr>
          <w:rFonts w:ascii="Arial" w:hAnsi="Arial" w:cs="Arial"/>
          <w:sz w:val="22"/>
          <w:szCs w:val="22"/>
        </w:rPr>
        <w:tab/>
        <w:t>Registros que não caracterizam alteração do contrato podem ser realizados por simples apostila, dispensada a celebração de termo aditivo, na forma do art. 136 da Lei nº 14.133, de 2021.</w:t>
      </w:r>
    </w:p>
    <w:p w14:paraId="6015CC64" w14:textId="77777777" w:rsidR="00D00278" w:rsidRPr="00D00278" w:rsidRDefault="00D00278" w:rsidP="00D00278">
      <w:pPr>
        <w:tabs>
          <w:tab w:val="left" w:pos="567"/>
          <w:tab w:val="left" w:pos="1134"/>
          <w:tab w:val="left" w:pos="1701"/>
        </w:tabs>
        <w:spacing w:before="80"/>
        <w:jc w:val="both"/>
        <w:rPr>
          <w:rFonts w:ascii="Arial" w:hAnsi="Arial" w:cs="Arial"/>
          <w:b/>
          <w:bCs/>
          <w:sz w:val="22"/>
          <w:szCs w:val="22"/>
        </w:rPr>
      </w:pPr>
      <w:r w:rsidRPr="00D00278">
        <w:rPr>
          <w:rFonts w:ascii="Arial" w:hAnsi="Arial" w:cs="Arial"/>
          <w:b/>
          <w:bCs/>
          <w:sz w:val="22"/>
          <w:szCs w:val="22"/>
        </w:rPr>
        <w:t>8 - CLÁUSULA OITAVA - OBRIGAÇÕES PERTINENTES À LGPD</w:t>
      </w:r>
    </w:p>
    <w:p w14:paraId="3F4EFBD5" w14:textId="77777777" w:rsidR="00D00278" w:rsidRPr="00D00278" w:rsidRDefault="00D00278" w:rsidP="00D00278">
      <w:pPr>
        <w:tabs>
          <w:tab w:val="left" w:pos="567"/>
          <w:tab w:val="left" w:pos="1134"/>
          <w:tab w:val="left" w:pos="1701"/>
        </w:tabs>
        <w:spacing w:before="80"/>
        <w:jc w:val="both"/>
        <w:rPr>
          <w:rFonts w:ascii="Arial" w:hAnsi="Arial" w:cs="Arial"/>
          <w:sz w:val="22"/>
          <w:szCs w:val="22"/>
        </w:rPr>
      </w:pPr>
      <w:r w:rsidRPr="00D00278">
        <w:rPr>
          <w:rFonts w:ascii="Arial" w:hAnsi="Arial" w:cs="Arial"/>
          <w:sz w:val="22"/>
          <w:szCs w:val="22"/>
        </w:rPr>
        <w:t>8.1 - As partes deverão cumprir a Lei nº. 13.709, de 14 de agosto de 2018 (LGPD), quanto a todos os dados pessoais a que tenham acesso em razão do contrato administrativo, a partir da apresentação da proposta no procedimento de contratação, independentemente de declaração ou de aceitação expressa.</w:t>
      </w:r>
    </w:p>
    <w:p w14:paraId="541FFC9C" w14:textId="77777777" w:rsidR="00D00278" w:rsidRPr="00D00278" w:rsidRDefault="00D00278" w:rsidP="00D00278">
      <w:pPr>
        <w:tabs>
          <w:tab w:val="left" w:pos="567"/>
          <w:tab w:val="left" w:pos="1134"/>
          <w:tab w:val="left" w:pos="1701"/>
        </w:tabs>
        <w:spacing w:before="80"/>
        <w:jc w:val="both"/>
        <w:rPr>
          <w:rFonts w:ascii="Arial" w:hAnsi="Arial" w:cs="Arial"/>
          <w:sz w:val="22"/>
          <w:szCs w:val="22"/>
        </w:rPr>
      </w:pPr>
      <w:r w:rsidRPr="00D00278">
        <w:rPr>
          <w:rFonts w:ascii="Arial" w:hAnsi="Arial" w:cs="Arial"/>
          <w:sz w:val="22"/>
          <w:szCs w:val="22"/>
        </w:rPr>
        <w:t>8.2 - Os dados obtidos somente poderão ser utilizados para as finalidades que justificaram seu acesso e de acordo com a boa-fé e com os princípios do art. 6º, da LGPD.</w:t>
      </w:r>
    </w:p>
    <w:p w14:paraId="6A2ACB87" w14:textId="77777777" w:rsidR="00D00278" w:rsidRPr="00D00278" w:rsidRDefault="00D00278" w:rsidP="00D00278">
      <w:pPr>
        <w:tabs>
          <w:tab w:val="left" w:pos="567"/>
          <w:tab w:val="left" w:pos="1134"/>
          <w:tab w:val="left" w:pos="1701"/>
        </w:tabs>
        <w:spacing w:before="80"/>
        <w:jc w:val="both"/>
        <w:rPr>
          <w:rFonts w:ascii="Arial" w:hAnsi="Arial" w:cs="Arial"/>
          <w:sz w:val="22"/>
          <w:szCs w:val="22"/>
        </w:rPr>
      </w:pPr>
      <w:r w:rsidRPr="00D00278">
        <w:rPr>
          <w:rFonts w:ascii="Arial" w:hAnsi="Arial" w:cs="Arial"/>
          <w:sz w:val="22"/>
          <w:szCs w:val="22"/>
        </w:rPr>
        <w:t>8.3 - E vedado o compartilhamento com terceiros dos dados obtidos fora das hipóteses permitidas em Lei.</w:t>
      </w:r>
    </w:p>
    <w:p w14:paraId="06CEF89A" w14:textId="77777777" w:rsidR="00D00278" w:rsidRPr="00D00278" w:rsidRDefault="00D00278" w:rsidP="00D00278">
      <w:pPr>
        <w:tabs>
          <w:tab w:val="left" w:pos="567"/>
          <w:tab w:val="left" w:pos="1134"/>
          <w:tab w:val="left" w:pos="1701"/>
        </w:tabs>
        <w:spacing w:before="80"/>
        <w:jc w:val="both"/>
        <w:rPr>
          <w:rFonts w:ascii="Arial" w:hAnsi="Arial" w:cs="Arial"/>
          <w:sz w:val="22"/>
          <w:szCs w:val="22"/>
        </w:rPr>
      </w:pPr>
      <w:r w:rsidRPr="00D00278">
        <w:rPr>
          <w:rFonts w:ascii="Arial" w:hAnsi="Arial" w:cs="Arial"/>
          <w:sz w:val="22"/>
          <w:szCs w:val="22"/>
        </w:rPr>
        <w:t>8.4 - Terminado o tratamento dos dados nos termos do art. 15, da LGPD, é dever da Contratada eliminá-los, com exceção das hipóteses do art. 16, da LGPD, incluindo aquelas em que houver necessidade de guarda de documentação para fins de comprovação do cumprimento de obrigações legais ou contratuais e somente enquanto não prescritas essas obrigações.</w:t>
      </w:r>
    </w:p>
    <w:p w14:paraId="4D23D767" w14:textId="77777777" w:rsidR="00D00278" w:rsidRPr="00D00278" w:rsidRDefault="00D00278" w:rsidP="00D00278">
      <w:pPr>
        <w:tabs>
          <w:tab w:val="left" w:pos="567"/>
          <w:tab w:val="left" w:pos="1134"/>
          <w:tab w:val="left" w:pos="1701"/>
        </w:tabs>
        <w:spacing w:before="80"/>
        <w:jc w:val="both"/>
        <w:rPr>
          <w:rFonts w:ascii="Arial" w:hAnsi="Arial" w:cs="Arial"/>
          <w:sz w:val="22"/>
          <w:szCs w:val="22"/>
        </w:rPr>
      </w:pPr>
      <w:r w:rsidRPr="00D00278">
        <w:rPr>
          <w:rFonts w:ascii="Arial" w:hAnsi="Arial" w:cs="Arial"/>
          <w:sz w:val="22"/>
          <w:szCs w:val="22"/>
        </w:rPr>
        <w:t>8.5 - É dever da Contratada orientar e treinar seus empregados sobre os deveres, requisitos e responsabilidades decorrentes da LGPD.</w:t>
      </w:r>
    </w:p>
    <w:p w14:paraId="730B71BE" w14:textId="77777777" w:rsidR="00D00278" w:rsidRPr="00D00278" w:rsidRDefault="00D00278" w:rsidP="00D00278">
      <w:pPr>
        <w:tabs>
          <w:tab w:val="left" w:pos="567"/>
          <w:tab w:val="left" w:pos="1134"/>
          <w:tab w:val="left" w:pos="1701"/>
        </w:tabs>
        <w:spacing w:before="80"/>
        <w:jc w:val="both"/>
        <w:rPr>
          <w:rFonts w:ascii="Arial" w:hAnsi="Arial" w:cs="Arial"/>
          <w:sz w:val="22"/>
          <w:szCs w:val="22"/>
        </w:rPr>
      </w:pPr>
      <w:r w:rsidRPr="00D00278">
        <w:rPr>
          <w:rFonts w:ascii="Arial" w:hAnsi="Arial" w:cs="Arial"/>
          <w:sz w:val="22"/>
          <w:szCs w:val="22"/>
        </w:rPr>
        <w:lastRenderedPageBreak/>
        <w:t>8.6 - A Contratada deverá exigir de suboperadores e subcontratados o cumprimento dos deveres da presente cláusula, permanecendo integralmente responsável por garantir sua observância.</w:t>
      </w:r>
    </w:p>
    <w:p w14:paraId="1917725F" w14:textId="77777777" w:rsidR="00D00278" w:rsidRPr="00D00278" w:rsidRDefault="00D00278" w:rsidP="00D00278">
      <w:pPr>
        <w:tabs>
          <w:tab w:val="left" w:pos="567"/>
          <w:tab w:val="left" w:pos="1134"/>
          <w:tab w:val="left" w:pos="1701"/>
        </w:tabs>
        <w:spacing w:before="80"/>
        <w:jc w:val="both"/>
        <w:rPr>
          <w:rFonts w:ascii="Arial" w:hAnsi="Arial" w:cs="Arial"/>
          <w:b/>
          <w:bCs/>
          <w:sz w:val="22"/>
          <w:szCs w:val="22"/>
        </w:rPr>
      </w:pPr>
      <w:r w:rsidRPr="00D00278">
        <w:rPr>
          <w:rFonts w:ascii="Arial" w:hAnsi="Arial" w:cs="Arial"/>
          <w:b/>
          <w:bCs/>
          <w:sz w:val="22"/>
          <w:szCs w:val="22"/>
        </w:rPr>
        <w:t>9 - CLÁUSULA NONA — GARANTIA DE EXECUÇÃO</w:t>
      </w:r>
    </w:p>
    <w:p w14:paraId="338B732A" w14:textId="77777777" w:rsidR="00D00278" w:rsidRPr="00D00278" w:rsidRDefault="00D00278" w:rsidP="00D00278">
      <w:pPr>
        <w:tabs>
          <w:tab w:val="left" w:pos="567"/>
          <w:tab w:val="left" w:pos="1134"/>
          <w:tab w:val="left" w:pos="1701"/>
        </w:tabs>
        <w:spacing w:before="80"/>
        <w:jc w:val="both"/>
        <w:rPr>
          <w:rFonts w:ascii="Arial" w:hAnsi="Arial" w:cs="Arial"/>
          <w:sz w:val="22"/>
          <w:szCs w:val="22"/>
        </w:rPr>
      </w:pPr>
      <w:r w:rsidRPr="00D00278">
        <w:rPr>
          <w:rFonts w:ascii="Arial" w:hAnsi="Arial" w:cs="Arial"/>
          <w:sz w:val="22"/>
          <w:szCs w:val="22"/>
        </w:rPr>
        <w:t>9.1 - Não haverá exigência de garantia contratual da execução.</w:t>
      </w:r>
    </w:p>
    <w:p w14:paraId="07CDE522" w14:textId="77777777" w:rsidR="00D00278" w:rsidRPr="00D00278" w:rsidRDefault="00D00278" w:rsidP="00D00278">
      <w:pPr>
        <w:tabs>
          <w:tab w:val="left" w:pos="567"/>
          <w:tab w:val="left" w:pos="1134"/>
          <w:tab w:val="left" w:pos="1701"/>
        </w:tabs>
        <w:spacing w:before="80"/>
        <w:jc w:val="both"/>
        <w:rPr>
          <w:rFonts w:ascii="Arial" w:hAnsi="Arial" w:cs="Arial"/>
          <w:b/>
          <w:bCs/>
          <w:sz w:val="22"/>
          <w:szCs w:val="22"/>
        </w:rPr>
      </w:pPr>
      <w:r w:rsidRPr="00D00278">
        <w:rPr>
          <w:rFonts w:ascii="Arial" w:hAnsi="Arial" w:cs="Arial"/>
          <w:b/>
          <w:bCs/>
          <w:sz w:val="22"/>
          <w:szCs w:val="22"/>
        </w:rPr>
        <w:t>10 - CLÁUSULA DÉCIMA - INFRAÇÕES E SANÇÕES ADMINISTRATIVAS</w:t>
      </w:r>
    </w:p>
    <w:p w14:paraId="00DBF8C9" w14:textId="593F94D3" w:rsidR="00D00278" w:rsidRPr="00D00278" w:rsidRDefault="00D00278" w:rsidP="00D00278">
      <w:pPr>
        <w:tabs>
          <w:tab w:val="left" w:pos="567"/>
          <w:tab w:val="left" w:pos="1134"/>
          <w:tab w:val="left" w:pos="1701"/>
        </w:tabs>
        <w:spacing w:before="80"/>
        <w:jc w:val="both"/>
        <w:rPr>
          <w:rFonts w:ascii="Arial" w:hAnsi="Arial" w:cs="Arial"/>
          <w:sz w:val="22"/>
          <w:szCs w:val="22"/>
        </w:rPr>
      </w:pPr>
      <w:r w:rsidRPr="00D00278">
        <w:rPr>
          <w:rFonts w:ascii="Arial" w:hAnsi="Arial" w:cs="Arial"/>
          <w:sz w:val="22"/>
          <w:szCs w:val="22"/>
        </w:rPr>
        <w:t xml:space="preserve">10.1 </w:t>
      </w:r>
      <w:r w:rsidR="00BA186C">
        <w:rPr>
          <w:rFonts w:ascii="Arial" w:hAnsi="Arial" w:cs="Arial"/>
          <w:sz w:val="22"/>
          <w:szCs w:val="22"/>
        </w:rPr>
        <w:t>–</w:t>
      </w:r>
      <w:r w:rsidRPr="00D00278">
        <w:rPr>
          <w:rFonts w:ascii="Arial" w:hAnsi="Arial" w:cs="Arial"/>
          <w:sz w:val="22"/>
          <w:szCs w:val="22"/>
        </w:rPr>
        <w:t xml:space="preserve"> </w:t>
      </w:r>
      <w:r w:rsidR="00BA186C">
        <w:rPr>
          <w:rFonts w:ascii="Arial" w:hAnsi="Arial" w:cs="Arial"/>
          <w:sz w:val="22"/>
          <w:szCs w:val="22"/>
        </w:rPr>
        <w:t>As infrações e sanções administrativas estão previstas no Termo de Referência.</w:t>
      </w:r>
    </w:p>
    <w:p w14:paraId="65841517" w14:textId="77777777" w:rsidR="00D00278" w:rsidRPr="00F551F1" w:rsidRDefault="00D00278" w:rsidP="00D00278">
      <w:pPr>
        <w:tabs>
          <w:tab w:val="left" w:pos="567"/>
          <w:tab w:val="left" w:pos="1134"/>
          <w:tab w:val="left" w:pos="1701"/>
        </w:tabs>
        <w:spacing w:before="80"/>
        <w:jc w:val="both"/>
        <w:rPr>
          <w:rFonts w:ascii="Arial" w:hAnsi="Arial" w:cs="Arial"/>
          <w:b/>
          <w:bCs/>
          <w:sz w:val="22"/>
          <w:szCs w:val="22"/>
        </w:rPr>
      </w:pPr>
      <w:r w:rsidRPr="00F551F1">
        <w:rPr>
          <w:rFonts w:ascii="Arial" w:hAnsi="Arial" w:cs="Arial"/>
          <w:b/>
          <w:bCs/>
          <w:sz w:val="22"/>
          <w:szCs w:val="22"/>
        </w:rPr>
        <w:t>11 - CLÁUSULA DÉCIMA PRIMEIRA — DA EXTINÇÃO CONTRATUAL</w:t>
      </w:r>
    </w:p>
    <w:p w14:paraId="7A17A9F2" w14:textId="4E251DBE" w:rsidR="00D763C9" w:rsidRPr="00D763C9" w:rsidRDefault="00D763C9" w:rsidP="00D763C9">
      <w:pPr>
        <w:tabs>
          <w:tab w:val="left" w:pos="567"/>
          <w:tab w:val="left" w:pos="1134"/>
          <w:tab w:val="left" w:pos="1701"/>
        </w:tabs>
        <w:spacing w:before="80"/>
        <w:jc w:val="both"/>
        <w:rPr>
          <w:rFonts w:ascii="Arial" w:hAnsi="Arial" w:cs="Arial"/>
          <w:sz w:val="22"/>
          <w:szCs w:val="22"/>
        </w:rPr>
      </w:pPr>
      <w:r w:rsidRPr="00D763C9">
        <w:rPr>
          <w:rFonts w:ascii="Arial" w:hAnsi="Arial" w:cs="Arial"/>
          <w:sz w:val="22"/>
          <w:szCs w:val="22"/>
        </w:rPr>
        <w:t>1</w:t>
      </w:r>
      <w:r>
        <w:rPr>
          <w:rFonts w:ascii="Arial" w:hAnsi="Arial" w:cs="Arial"/>
          <w:sz w:val="22"/>
          <w:szCs w:val="22"/>
        </w:rPr>
        <w:t>1</w:t>
      </w:r>
      <w:r w:rsidRPr="00D763C9">
        <w:rPr>
          <w:rFonts w:ascii="Arial" w:hAnsi="Arial" w:cs="Arial"/>
          <w:sz w:val="22"/>
          <w:szCs w:val="22"/>
        </w:rPr>
        <w:t>.</w:t>
      </w:r>
      <w:r>
        <w:rPr>
          <w:rFonts w:ascii="Arial" w:hAnsi="Arial" w:cs="Arial"/>
          <w:sz w:val="22"/>
          <w:szCs w:val="22"/>
        </w:rPr>
        <w:t>1</w:t>
      </w:r>
      <w:r w:rsidRPr="00D763C9">
        <w:rPr>
          <w:rFonts w:ascii="Arial" w:hAnsi="Arial" w:cs="Arial"/>
          <w:sz w:val="22"/>
          <w:szCs w:val="22"/>
        </w:rPr>
        <w:t>.</w:t>
      </w:r>
      <w:r w:rsidRPr="00D763C9">
        <w:rPr>
          <w:rFonts w:ascii="Arial" w:hAnsi="Arial" w:cs="Arial"/>
          <w:sz w:val="22"/>
          <w:szCs w:val="22"/>
        </w:rPr>
        <w:tab/>
        <w:t>O contrato será extinto quando vencido o prazo nele estipulado, independentemente de terem sido cumpridas ou não as obrigações de ambas as partes contraentes.</w:t>
      </w:r>
    </w:p>
    <w:p w14:paraId="78DF91F6" w14:textId="0236C473" w:rsidR="00D763C9" w:rsidRPr="00D763C9" w:rsidRDefault="00D763C9" w:rsidP="00D763C9">
      <w:pPr>
        <w:tabs>
          <w:tab w:val="left" w:pos="567"/>
          <w:tab w:val="left" w:pos="1134"/>
          <w:tab w:val="left" w:pos="1701"/>
        </w:tabs>
        <w:spacing w:before="80"/>
        <w:jc w:val="both"/>
        <w:rPr>
          <w:rFonts w:ascii="Arial" w:hAnsi="Arial" w:cs="Arial"/>
          <w:sz w:val="22"/>
          <w:szCs w:val="22"/>
        </w:rPr>
      </w:pPr>
      <w:r>
        <w:rPr>
          <w:rFonts w:ascii="Arial" w:hAnsi="Arial" w:cs="Arial"/>
          <w:sz w:val="22"/>
          <w:szCs w:val="22"/>
        </w:rPr>
        <w:tab/>
      </w:r>
      <w:r w:rsidRPr="00D763C9">
        <w:rPr>
          <w:rFonts w:ascii="Arial" w:hAnsi="Arial" w:cs="Arial"/>
          <w:sz w:val="22"/>
          <w:szCs w:val="22"/>
        </w:rPr>
        <w:t>1</w:t>
      </w:r>
      <w:r>
        <w:rPr>
          <w:rFonts w:ascii="Arial" w:hAnsi="Arial" w:cs="Arial"/>
          <w:sz w:val="22"/>
          <w:szCs w:val="22"/>
        </w:rPr>
        <w:t>1</w:t>
      </w:r>
      <w:r w:rsidRPr="00D763C9">
        <w:rPr>
          <w:rFonts w:ascii="Arial" w:hAnsi="Arial" w:cs="Arial"/>
          <w:sz w:val="22"/>
          <w:szCs w:val="22"/>
        </w:rPr>
        <w:t>.</w:t>
      </w:r>
      <w:r>
        <w:rPr>
          <w:rFonts w:ascii="Arial" w:hAnsi="Arial" w:cs="Arial"/>
          <w:sz w:val="22"/>
          <w:szCs w:val="22"/>
        </w:rPr>
        <w:t>1</w:t>
      </w:r>
      <w:r w:rsidRPr="00D763C9">
        <w:rPr>
          <w:rFonts w:ascii="Arial" w:hAnsi="Arial" w:cs="Arial"/>
          <w:sz w:val="22"/>
          <w:szCs w:val="22"/>
        </w:rPr>
        <w:t>.1.</w:t>
      </w:r>
      <w:r w:rsidRPr="00D763C9">
        <w:rPr>
          <w:rFonts w:ascii="Arial" w:hAnsi="Arial" w:cs="Arial"/>
          <w:sz w:val="22"/>
          <w:szCs w:val="22"/>
        </w:rPr>
        <w:tab/>
        <w:t>O contrato poderá ser extinto antes do prazo nele fixado, sem ônus para o CONTRATANTE, quando este não dispuser de créditos orçamentários para sua continuidade ou quando entender que o contrato não mais lhe oferece vantagem.</w:t>
      </w:r>
    </w:p>
    <w:p w14:paraId="33EF7DAF" w14:textId="57726D8C" w:rsidR="00D763C9" w:rsidRPr="00D763C9" w:rsidRDefault="00D763C9" w:rsidP="00D763C9">
      <w:pPr>
        <w:tabs>
          <w:tab w:val="left" w:pos="567"/>
          <w:tab w:val="left" w:pos="1134"/>
          <w:tab w:val="left" w:pos="1701"/>
        </w:tabs>
        <w:spacing w:before="80"/>
        <w:jc w:val="both"/>
        <w:rPr>
          <w:rFonts w:ascii="Arial" w:hAnsi="Arial" w:cs="Arial"/>
          <w:sz w:val="22"/>
          <w:szCs w:val="22"/>
        </w:rPr>
      </w:pPr>
      <w:r>
        <w:rPr>
          <w:rFonts w:ascii="Arial" w:hAnsi="Arial" w:cs="Arial"/>
          <w:sz w:val="22"/>
          <w:szCs w:val="22"/>
        </w:rPr>
        <w:tab/>
      </w:r>
      <w:r w:rsidRPr="00D763C9">
        <w:rPr>
          <w:rFonts w:ascii="Arial" w:hAnsi="Arial" w:cs="Arial"/>
          <w:sz w:val="22"/>
          <w:szCs w:val="22"/>
        </w:rPr>
        <w:t>1</w:t>
      </w:r>
      <w:r>
        <w:rPr>
          <w:rFonts w:ascii="Arial" w:hAnsi="Arial" w:cs="Arial"/>
          <w:sz w:val="22"/>
          <w:szCs w:val="22"/>
        </w:rPr>
        <w:t>1.1</w:t>
      </w:r>
      <w:r w:rsidRPr="00D763C9">
        <w:rPr>
          <w:rFonts w:ascii="Arial" w:hAnsi="Arial" w:cs="Arial"/>
          <w:sz w:val="22"/>
          <w:szCs w:val="22"/>
        </w:rPr>
        <w:t>.</w:t>
      </w:r>
      <w:r>
        <w:rPr>
          <w:rFonts w:ascii="Arial" w:hAnsi="Arial" w:cs="Arial"/>
          <w:sz w:val="22"/>
          <w:szCs w:val="22"/>
        </w:rPr>
        <w:t>2</w:t>
      </w:r>
      <w:r w:rsidRPr="00D763C9">
        <w:rPr>
          <w:rFonts w:ascii="Arial" w:hAnsi="Arial" w:cs="Arial"/>
          <w:sz w:val="22"/>
          <w:szCs w:val="22"/>
        </w:rPr>
        <w:t>.</w:t>
      </w:r>
      <w:r w:rsidRPr="00D763C9">
        <w:rPr>
          <w:rFonts w:ascii="Arial" w:hAnsi="Arial" w:cs="Arial"/>
          <w:sz w:val="22"/>
          <w:szCs w:val="22"/>
        </w:rPr>
        <w:tab/>
        <w:t>A extinção nesta hipótese ocorrerá na próxima data de aniversário do contrato, desde que haja a notificação do CONTRATADO pelo CONTRATANTE nesse sentido com pelo menos 2 (dois) meses de antecedência desse dia.</w:t>
      </w:r>
    </w:p>
    <w:p w14:paraId="52F53F04" w14:textId="74FD5DE2" w:rsidR="00D763C9" w:rsidRDefault="00D763C9" w:rsidP="00D763C9">
      <w:pPr>
        <w:tabs>
          <w:tab w:val="left" w:pos="567"/>
          <w:tab w:val="left" w:pos="1134"/>
          <w:tab w:val="left" w:pos="1701"/>
        </w:tabs>
        <w:spacing w:before="80"/>
        <w:jc w:val="both"/>
        <w:rPr>
          <w:rFonts w:ascii="Arial" w:hAnsi="Arial" w:cs="Arial"/>
          <w:sz w:val="22"/>
          <w:szCs w:val="22"/>
        </w:rPr>
      </w:pPr>
      <w:r>
        <w:rPr>
          <w:rFonts w:ascii="Arial" w:hAnsi="Arial" w:cs="Arial"/>
          <w:sz w:val="22"/>
          <w:szCs w:val="22"/>
        </w:rPr>
        <w:tab/>
      </w:r>
      <w:r w:rsidRPr="00D763C9">
        <w:rPr>
          <w:rFonts w:ascii="Arial" w:hAnsi="Arial" w:cs="Arial"/>
          <w:sz w:val="22"/>
          <w:szCs w:val="22"/>
        </w:rPr>
        <w:t>1</w:t>
      </w:r>
      <w:r>
        <w:rPr>
          <w:rFonts w:ascii="Arial" w:hAnsi="Arial" w:cs="Arial"/>
          <w:sz w:val="22"/>
          <w:szCs w:val="22"/>
        </w:rPr>
        <w:t>1</w:t>
      </w:r>
      <w:r w:rsidRPr="00D763C9">
        <w:rPr>
          <w:rFonts w:ascii="Arial" w:hAnsi="Arial" w:cs="Arial"/>
          <w:sz w:val="22"/>
          <w:szCs w:val="22"/>
        </w:rPr>
        <w:t>.</w:t>
      </w:r>
      <w:r>
        <w:rPr>
          <w:rFonts w:ascii="Arial" w:hAnsi="Arial" w:cs="Arial"/>
          <w:sz w:val="22"/>
          <w:szCs w:val="22"/>
        </w:rPr>
        <w:t>1</w:t>
      </w:r>
      <w:r w:rsidRPr="00D763C9">
        <w:rPr>
          <w:rFonts w:ascii="Arial" w:hAnsi="Arial" w:cs="Arial"/>
          <w:sz w:val="22"/>
          <w:szCs w:val="22"/>
        </w:rPr>
        <w:t>.3.</w:t>
      </w:r>
      <w:r w:rsidRPr="00D763C9">
        <w:rPr>
          <w:rFonts w:ascii="Arial" w:hAnsi="Arial" w:cs="Arial"/>
          <w:sz w:val="22"/>
          <w:szCs w:val="22"/>
        </w:rPr>
        <w:tab/>
        <w:t>Caso a notificação da não-continuidade do contrato de que trata este subitem ocorra com menos de 2 (dois) meses da data de aniversário, a extinção contratual ocorrerá após 2 (dois) meses da data da comunicação.</w:t>
      </w:r>
    </w:p>
    <w:p w14:paraId="6558FDD1" w14:textId="685F2D87" w:rsidR="00D763C9" w:rsidRPr="00D763C9" w:rsidRDefault="00D763C9" w:rsidP="00D763C9">
      <w:pPr>
        <w:tabs>
          <w:tab w:val="left" w:pos="567"/>
          <w:tab w:val="left" w:pos="1134"/>
          <w:tab w:val="left" w:pos="1701"/>
        </w:tabs>
        <w:spacing w:before="80"/>
        <w:jc w:val="both"/>
        <w:rPr>
          <w:rFonts w:ascii="Arial" w:hAnsi="Arial" w:cs="Arial"/>
          <w:sz w:val="22"/>
          <w:szCs w:val="22"/>
        </w:rPr>
      </w:pPr>
      <w:r w:rsidRPr="00D763C9">
        <w:rPr>
          <w:rFonts w:ascii="Arial" w:hAnsi="Arial" w:cs="Arial"/>
          <w:sz w:val="22"/>
          <w:szCs w:val="22"/>
        </w:rPr>
        <w:t>1</w:t>
      </w:r>
      <w:r>
        <w:rPr>
          <w:rFonts w:ascii="Arial" w:hAnsi="Arial" w:cs="Arial"/>
          <w:sz w:val="22"/>
          <w:szCs w:val="22"/>
        </w:rPr>
        <w:t>1</w:t>
      </w:r>
      <w:r w:rsidRPr="00D763C9">
        <w:rPr>
          <w:rFonts w:ascii="Arial" w:hAnsi="Arial" w:cs="Arial"/>
          <w:sz w:val="22"/>
          <w:szCs w:val="22"/>
        </w:rPr>
        <w:t>.</w:t>
      </w:r>
      <w:r>
        <w:rPr>
          <w:rFonts w:ascii="Arial" w:hAnsi="Arial" w:cs="Arial"/>
          <w:sz w:val="22"/>
          <w:szCs w:val="22"/>
        </w:rPr>
        <w:t>4</w:t>
      </w:r>
      <w:r w:rsidRPr="00D763C9">
        <w:rPr>
          <w:rFonts w:ascii="Arial" w:hAnsi="Arial" w:cs="Arial"/>
          <w:sz w:val="22"/>
          <w:szCs w:val="22"/>
        </w:rPr>
        <w:t>.</w:t>
      </w:r>
      <w:r w:rsidRPr="00D763C9">
        <w:rPr>
          <w:rFonts w:ascii="Arial" w:hAnsi="Arial" w:cs="Arial"/>
          <w:sz w:val="22"/>
          <w:szCs w:val="22"/>
        </w:rPr>
        <w:tab/>
        <w:t>O contrato poderá ser extinto antes de cumpridas as obrigações nele estipuladas, ou antes do prazo nele fixado, por algum dos motivos previstos no artigo 137 da Lei nº 14.133, de 2021, bem como amigavelmente, assegurados o contraditório e a ampla defesa.</w:t>
      </w:r>
    </w:p>
    <w:p w14:paraId="220E1A29" w14:textId="74A19AAA" w:rsidR="00D763C9" w:rsidRPr="00D763C9" w:rsidRDefault="00D763C9" w:rsidP="00D763C9">
      <w:pPr>
        <w:tabs>
          <w:tab w:val="left" w:pos="567"/>
          <w:tab w:val="left" w:pos="1134"/>
          <w:tab w:val="left" w:pos="1701"/>
        </w:tabs>
        <w:spacing w:before="80"/>
        <w:jc w:val="both"/>
        <w:rPr>
          <w:rFonts w:ascii="Arial" w:hAnsi="Arial" w:cs="Arial"/>
          <w:sz w:val="22"/>
          <w:szCs w:val="22"/>
        </w:rPr>
      </w:pPr>
      <w:r w:rsidRPr="00D763C9">
        <w:rPr>
          <w:rFonts w:ascii="Arial" w:hAnsi="Arial" w:cs="Arial"/>
          <w:sz w:val="22"/>
          <w:szCs w:val="22"/>
        </w:rPr>
        <w:t>1</w:t>
      </w:r>
      <w:r>
        <w:rPr>
          <w:rFonts w:ascii="Arial" w:hAnsi="Arial" w:cs="Arial"/>
          <w:sz w:val="22"/>
          <w:szCs w:val="22"/>
        </w:rPr>
        <w:t>1</w:t>
      </w:r>
      <w:r w:rsidRPr="00D763C9">
        <w:rPr>
          <w:rFonts w:ascii="Arial" w:hAnsi="Arial" w:cs="Arial"/>
          <w:sz w:val="22"/>
          <w:szCs w:val="22"/>
        </w:rPr>
        <w:t>.</w:t>
      </w:r>
      <w:r>
        <w:rPr>
          <w:rFonts w:ascii="Arial" w:hAnsi="Arial" w:cs="Arial"/>
          <w:sz w:val="22"/>
          <w:szCs w:val="22"/>
        </w:rPr>
        <w:t>5</w:t>
      </w:r>
      <w:r w:rsidRPr="00D763C9">
        <w:rPr>
          <w:rFonts w:ascii="Arial" w:hAnsi="Arial" w:cs="Arial"/>
          <w:sz w:val="22"/>
          <w:szCs w:val="22"/>
        </w:rPr>
        <w:t>.</w:t>
      </w:r>
      <w:r w:rsidRPr="00D763C9">
        <w:rPr>
          <w:rFonts w:ascii="Arial" w:hAnsi="Arial" w:cs="Arial"/>
          <w:sz w:val="22"/>
          <w:szCs w:val="22"/>
        </w:rPr>
        <w:tab/>
        <w:t>Nesta hipótese, aplicam-se também os artigos 138 e 139 da mesma Lei.</w:t>
      </w:r>
    </w:p>
    <w:p w14:paraId="120E6B91" w14:textId="74E97738" w:rsidR="00D763C9" w:rsidRPr="00D763C9" w:rsidRDefault="00D763C9" w:rsidP="00D763C9">
      <w:pPr>
        <w:tabs>
          <w:tab w:val="left" w:pos="567"/>
          <w:tab w:val="left" w:pos="1134"/>
          <w:tab w:val="left" w:pos="1701"/>
        </w:tabs>
        <w:spacing w:before="80"/>
        <w:jc w:val="both"/>
        <w:rPr>
          <w:rFonts w:ascii="Arial" w:hAnsi="Arial" w:cs="Arial"/>
          <w:sz w:val="22"/>
          <w:szCs w:val="22"/>
        </w:rPr>
      </w:pPr>
      <w:r w:rsidRPr="00D763C9">
        <w:rPr>
          <w:rFonts w:ascii="Arial" w:hAnsi="Arial" w:cs="Arial"/>
          <w:sz w:val="22"/>
          <w:szCs w:val="22"/>
        </w:rPr>
        <w:t>1</w:t>
      </w:r>
      <w:r>
        <w:rPr>
          <w:rFonts w:ascii="Arial" w:hAnsi="Arial" w:cs="Arial"/>
          <w:sz w:val="22"/>
          <w:szCs w:val="22"/>
        </w:rPr>
        <w:t>1</w:t>
      </w:r>
      <w:r w:rsidRPr="00D763C9">
        <w:rPr>
          <w:rFonts w:ascii="Arial" w:hAnsi="Arial" w:cs="Arial"/>
          <w:sz w:val="22"/>
          <w:szCs w:val="22"/>
        </w:rPr>
        <w:t>.</w:t>
      </w:r>
      <w:r>
        <w:rPr>
          <w:rFonts w:ascii="Arial" w:hAnsi="Arial" w:cs="Arial"/>
          <w:sz w:val="22"/>
          <w:szCs w:val="22"/>
        </w:rPr>
        <w:t>6</w:t>
      </w:r>
      <w:r w:rsidRPr="00D763C9">
        <w:rPr>
          <w:rFonts w:ascii="Arial" w:hAnsi="Arial" w:cs="Arial"/>
          <w:sz w:val="22"/>
          <w:szCs w:val="22"/>
        </w:rPr>
        <w:t>.</w:t>
      </w:r>
      <w:r w:rsidRPr="00D763C9">
        <w:rPr>
          <w:rFonts w:ascii="Arial" w:hAnsi="Arial" w:cs="Arial"/>
          <w:sz w:val="22"/>
          <w:szCs w:val="22"/>
        </w:rPr>
        <w:tab/>
        <w:t>A alteração social ou a modificação da finalidade ou da estrutura da empresa não ensejará a extinção se não restringir sua capacidade de concluir o contrato.</w:t>
      </w:r>
    </w:p>
    <w:p w14:paraId="4E4156E4" w14:textId="0DB528F5" w:rsidR="00D763C9" w:rsidRPr="00D763C9" w:rsidRDefault="00D763C9" w:rsidP="00D763C9">
      <w:pPr>
        <w:tabs>
          <w:tab w:val="left" w:pos="567"/>
          <w:tab w:val="left" w:pos="1134"/>
          <w:tab w:val="left" w:pos="1701"/>
        </w:tabs>
        <w:spacing w:before="80"/>
        <w:jc w:val="both"/>
        <w:rPr>
          <w:rFonts w:ascii="Arial" w:hAnsi="Arial" w:cs="Arial"/>
          <w:sz w:val="22"/>
          <w:szCs w:val="22"/>
        </w:rPr>
      </w:pPr>
      <w:r w:rsidRPr="00D763C9">
        <w:rPr>
          <w:rFonts w:ascii="Arial" w:hAnsi="Arial" w:cs="Arial"/>
          <w:sz w:val="22"/>
          <w:szCs w:val="22"/>
        </w:rPr>
        <w:t>1</w:t>
      </w:r>
      <w:r>
        <w:rPr>
          <w:rFonts w:ascii="Arial" w:hAnsi="Arial" w:cs="Arial"/>
          <w:sz w:val="22"/>
          <w:szCs w:val="22"/>
        </w:rPr>
        <w:t>1</w:t>
      </w:r>
      <w:r w:rsidRPr="00D763C9">
        <w:rPr>
          <w:rFonts w:ascii="Arial" w:hAnsi="Arial" w:cs="Arial"/>
          <w:sz w:val="22"/>
          <w:szCs w:val="22"/>
        </w:rPr>
        <w:t>.</w:t>
      </w:r>
      <w:r>
        <w:rPr>
          <w:rFonts w:ascii="Arial" w:hAnsi="Arial" w:cs="Arial"/>
          <w:sz w:val="22"/>
          <w:szCs w:val="22"/>
        </w:rPr>
        <w:t>7</w:t>
      </w:r>
      <w:r w:rsidRPr="00D763C9">
        <w:rPr>
          <w:rFonts w:ascii="Arial" w:hAnsi="Arial" w:cs="Arial"/>
          <w:sz w:val="22"/>
          <w:szCs w:val="22"/>
        </w:rPr>
        <w:t>.</w:t>
      </w:r>
      <w:r w:rsidRPr="00D763C9">
        <w:rPr>
          <w:rFonts w:ascii="Arial" w:hAnsi="Arial" w:cs="Arial"/>
          <w:sz w:val="22"/>
          <w:szCs w:val="22"/>
        </w:rPr>
        <w:tab/>
        <w:t>Se a operação implicar mudança da pessoa jurídica contratada, deverá ser formalizado termo aditivo para alteração subjetiva.</w:t>
      </w:r>
    </w:p>
    <w:p w14:paraId="3BAF5207" w14:textId="2CDDBB7C" w:rsidR="00D763C9" w:rsidRPr="00D763C9" w:rsidRDefault="00D763C9" w:rsidP="00D763C9">
      <w:pPr>
        <w:tabs>
          <w:tab w:val="left" w:pos="567"/>
          <w:tab w:val="left" w:pos="1134"/>
          <w:tab w:val="left" w:pos="1701"/>
        </w:tabs>
        <w:spacing w:before="80"/>
        <w:jc w:val="both"/>
        <w:rPr>
          <w:rFonts w:ascii="Arial" w:hAnsi="Arial" w:cs="Arial"/>
          <w:sz w:val="22"/>
          <w:szCs w:val="22"/>
        </w:rPr>
      </w:pPr>
      <w:r w:rsidRPr="00D763C9">
        <w:rPr>
          <w:rFonts w:ascii="Arial" w:hAnsi="Arial" w:cs="Arial"/>
          <w:sz w:val="22"/>
          <w:szCs w:val="22"/>
        </w:rPr>
        <w:t>1</w:t>
      </w:r>
      <w:r>
        <w:rPr>
          <w:rFonts w:ascii="Arial" w:hAnsi="Arial" w:cs="Arial"/>
          <w:sz w:val="22"/>
          <w:szCs w:val="22"/>
        </w:rPr>
        <w:t>1</w:t>
      </w:r>
      <w:r w:rsidRPr="00D763C9">
        <w:rPr>
          <w:rFonts w:ascii="Arial" w:hAnsi="Arial" w:cs="Arial"/>
          <w:sz w:val="22"/>
          <w:szCs w:val="22"/>
        </w:rPr>
        <w:t>.</w:t>
      </w:r>
      <w:r>
        <w:rPr>
          <w:rFonts w:ascii="Arial" w:hAnsi="Arial" w:cs="Arial"/>
          <w:sz w:val="22"/>
          <w:szCs w:val="22"/>
        </w:rPr>
        <w:t>8</w:t>
      </w:r>
      <w:r w:rsidRPr="00D763C9">
        <w:rPr>
          <w:rFonts w:ascii="Arial" w:hAnsi="Arial" w:cs="Arial"/>
          <w:sz w:val="22"/>
          <w:szCs w:val="22"/>
        </w:rPr>
        <w:t>.</w:t>
      </w:r>
      <w:r w:rsidRPr="00D763C9">
        <w:rPr>
          <w:rFonts w:ascii="Arial" w:hAnsi="Arial" w:cs="Arial"/>
          <w:sz w:val="22"/>
          <w:szCs w:val="22"/>
        </w:rPr>
        <w:tab/>
        <w:t>O termo de extinção, sempre que possível, será precedido:</w:t>
      </w:r>
    </w:p>
    <w:p w14:paraId="4FEAB148" w14:textId="2678F790" w:rsidR="00D763C9" w:rsidRPr="00D763C9" w:rsidRDefault="00D763C9" w:rsidP="00D763C9">
      <w:pPr>
        <w:tabs>
          <w:tab w:val="left" w:pos="567"/>
          <w:tab w:val="left" w:pos="1134"/>
          <w:tab w:val="left" w:pos="1418"/>
        </w:tabs>
        <w:spacing w:before="80"/>
        <w:jc w:val="both"/>
        <w:rPr>
          <w:rFonts w:ascii="Arial" w:hAnsi="Arial" w:cs="Arial"/>
          <w:sz w:val="22"/>
          <w:szCs w:val="22"/>
        </w:rPr>
      </w:pPr>
      <w:r>
        <w:rPr>
          <w:rFonts w:ascii="Arial" w:hAnsi="Arial" w:cs="Arial"/>
          <w:sz w:val="22"/>
          <w:szCs w:val="22"/>
        </w:rPr>
        <w:tab/>
      </w:r>
      <w:r w:rsidRPr="00D763C9">
        <w:rPr>
          <w:rFonts w:ascii="Arial" w:hAnsi="Arial" w:cs="Arial"/>
          <w:sz w:val="22"/>
          <w:szCs w:val="22"/>
        </w:rPr>
        <w:t>1</w:t>
      </w:r>
      <w:r>
        <w:rPr>
          <w:rFonts w:ascii="Arial" w:hAnsi="Arial" w:cs="Arial"/>
          <w:sz w:val="22"/>
          <w:szCs w:val="22"/>
        </w:rPr>
        <w:t>1</w:t>
      </w:r>
      <w:r w:rsidRPr="00D763C9">
        <w:rPr>
          <w:rFonts w:ascii="Arial" w:hAnsi="Arial" w:cs="Arial"/>
          <w:sz w:val="22"/>
          <w:szCs w:val="22"/>
        </w:rPr>
        <w:t>.</w:t>
      </w:r>
      <w:r>
        <w:rPr>
          <w:rFonts w:ascii="Arial" w:hAnsi="Arial" w:cs="Arial"/>
          <w:sz w:val="22"/>
          <w:szCs w:val="22"/>
        </w:rPr>
        <w:t>8</w:t>
      </w:r>
      <w:r w:rsidRPr="00D763C9">
        <w:rPr>
          <w:rFonts w:ascii="Arial" w:hAnsi="Arial" w:cs="Arial"/>
          <w:sz w:val="22"/>
          <w:szCs w:val="22"/>
        </w:rPr>
        <w:t>.1.</w:t>
      </w:r>
      <w:r w:rsidRPr="00D763C9">
        <w:rPr>
          <w:rFonts w:ascii="Arial" w:hAnsi="Arial" w:cs="Arial"/>
          <w:sz w:val="22"/>
          <w:szCs w:val="22"/>
        </w:rPr>
        <w:tab/>
        <w:t>Do balanço dos eventos contratuais já cumpridos ou parcialmente cumpridos;</w:t>
      </w:r>
    </w:p>
    <w:p w14:paraId="799FEFB8" w14:textId="6CCE7600" w:rsidR="00D763C9" w:rsidRPr="00D763C9" w:rsidRDefault="00D763C9" w:rsidP="00D763C9">
      <w:pPr>
        <w:tabs>
          <w:tab w:val="left" w:pos="567"/>
          <w:tab w:val="left" w:pos="1134"/>
          <w:tab w:val="left" w:pos="1418"/>
        </w:tabs>
        <w:spacing w:before="80"/>
        <w:jc w:val="both"/>
        <w:rPr>
          <w:rFonts w:ascii="Arial" w:hAnsi="Arial" w:cs="Arial"/>
          <w:sz w:val="22"/>
          <w:szCs w:val="22"/>
        </w:rPr>
      </w:pPr>
      <w:r>
        <w:rPr>
          <w:rFonts w:ascii="Arial" w:hAnsi="Arial" w:cs="Arial"/>
          <w:sz w:val="22"/>
          <w:szCs w:val="22"/>
        </w:rPr>
        <w:tab/>
        <w:t>11</w:t>
      </w:r>
      <w:r w:rsidRPr="00D763C9">
        <w:rPr>
          <w:rFonts w:ascii="Arial" w:hAnsi="Arial" w:cs="Arial"/>
          <w:sz w:val="22"/>
          <w:szCs w:val="22"/>
        </w:rPr>
        <w:t>.</w:t>
      </w:r>
      <w:r>
        <w:rPr>
          <w:rFonts w:ascii="Arial" w:hAnsi="Arial" w:cs="Arial"/>
          <w:sz w:val="22"/>
          <w:szCs w:val="22"/>
        </w:rPr>
        <w:t>8</w:t>
      </w:r>
      <w:r w:rsidRPr="00D763C9">
        <w:rPr>
          <w:rFonts w:ascii="Arial" w:hAnsi="Arial" w:cs="Arial"/>
          <w:sz w:val="22"/>
          <w:szCs w:val="22"/>
        </w:rPr>
        <w:t>.2.</w:t>
      </w:r>
      <w:r w:rsidRPr="00D763C9">
        <w:rPr>
          <w:rFonts w:ascii="Arial" w:hAnsi="Arial" w:cs="Arial"/>
          <w:sz w:val="22"/>
          <w:szCs w:val="22"/>
        </w:rPr>
        <w:tab/>
        <w:t>Da relação dos pagamentos já efetuados e ainda devidos;</w:t>
      </w:r>
    </w:p>
    <w:p w14:paraId="07BC5A83" w14:textId="6B6F1D0B" w:rsidR="00D763C9" w:rsidRPr="00D763C9" w:rsidRDefault="00D763C9" w:rsidP="00D763C9">
      <w:pPr>
        <w:tabs>
          <w:tab w:val="left" w:pos="567"/>
          <w:tab w:val="left" w:pos="1134"/>
          <w:tab w:val="left" w:pos="1418"/>
        </w:tabs>
        <w:spacing w:before="80"/>
        <w:jc w:val="both"/>
        <w:rPr>
          <w:rFonts w:ascii="Arial" w:hAnsi="Arial" w:cs="Arial"/>
          <w:sz w:val="22"/>
          <w:szCs w:val="22"/>
        </w:rPr>
      </w:pPr>
      <w:r>
        <w:rPr>
          <w:rFonts w:ascii="Arial" w:hAnsi="Arial" w:cs="Arial"/>
          <w:sz w:val="22"/>
          <w:szCs w:val="22"/>
        </w:rPr>
        <w:tab/>
      </w:r>
      <w:r w:rsidRPr="00D763C9">
        <w:rPr>
          <w:rFonts w:ascii="Arial" w:hAnsi="Arial" w:cs="Arial"/>
          <w:sz w:val="22"/>
          <w:szCs w:val="22"/>
        </w:rPr>
        <w:t>1</w:t>
      </w:r>
      <w:r>
        <w:rPr>
          <w:rFonts w:ascii="Arial" w:hAnsi="Arial" w:cs="Arial"/>
          <w:sz w:val="22"/>
          <w:szCs w:val="22"/>
        </w:rPr>
        <w:t>1</w:t>
      </w:r>
      <w:r w:rsidRPr="00D763C9">
        <w:rPr>
          <w:rFonts w:ascii="Arial" w:hAnsi="Arial" w:cs="Arial"/>
          <w:sz w:val="22"/>
          <w:szCs w:val="22"/>
        </w:rPr>
        <w:t>.</w:t>
      </w:r>
      <w:r>
        <w:rPr>
          <w:rFonts w:ascii="Arial" w:hAnsi="Arial" w:cs="Arial"/>
          <w:sz w:val="22"/>
          <w:szCs w:val="22"/>
        </w:rPr>
        <w:t>8</w:t>
      </w:r>
      <w:r w:rsidRPr="00D763C9">
        <w:rPr>
          <w:rFonts w:ascii="Arial" w:hAnsi="Arial" w:cs="Arial"/>
          <w:sz w:val="22"/>
          <w:szCs w:val="22"/>
        </w:rPr>
        <w:t>.3.</w:t>
      </w:r>
      <w:r w:rsidRPr="00D763C9">
        <w:rPr>
          <w:rFonts w:ascii="Arial" w:hAnsi="Arial" w:cs="Arial"/>
          <w:sz w:val="22"/>
          <w:szCs w:val="22"/>
        </w:rPr>
        <w:tab/>
        <w:t>Das indenizações e multas.</w:t>
      </w:r>
    </w:p>
    <w:p w14:paraId="5FE90005" w14:textId="35871BA0" w:rsidR="00D763C9" w:rsidRPr="00D763C9" w:rsidRDefault="00D763C9" w:rsidP="00D763C9">
      <w:pPr>
        <w:tabs>
          <w:tab w:val="left" w:pos="567"/>
          <w:tab w:val="left" w:pos="1134"/>
          <w:tab w:val="left" w:pos="1701"/>
        </w:tabs>
        <w:spacing w:before="80"/>
        <w:jc w:val="both"/>
        <w:rPr>
          <w:rFonts w:ascii="Arial" w:hAnsi="Arial" w:cs="Arial"/>
          <w:sz w:val="22"/>
          <w:szCs w:val="22"/>
        </w:rPr>
      </w:pPr>
      <w:r w:rsidRPr="00D763C9">
        <w:rPr>
          <w:rFonts w:ascii="Arial" w:hAnsi="Arial" w:cs="Arial"/>
          <w:sz w:val="22"/>
          <w:szCs w:val="22"/>
        </w:rPr>
        <w:t>1</w:t>
      </w:r>
      <w:r>
        <w:rPr>
          <w:rFonts w:ascii="Arial" w:hAnsi="Arial" w:cs="Arial"/>
          <w:sz w:val="22"/>
          <w:szCs w:val="22"/>
        </w:rPr>
        <w:t>1</w:t>
      </w:r>
      <w:r w:rsidRPr="00D763C9">
        <w:rPr>
          <w:rFonts w:ascii="Arial" w:hAnsi="Arial" w:cs="Arial"/>
          <w:sz w:val="22"/>
          <w:szCs w:val="22"/>
        </w:rPr>
        <w:t>.</w:t>
      </w:r>
      <w:r>
        <w:rPr>
          <w:rFonts w:ascii="Arial" w:hAnsi="Arial" w:cs="Arial"/>
          <w:sz w:val="22"/>
          <w:szCs w:val="22"/>
        </w:rPr>
        <w:t>9</w:t>
      </w:r>
      <w:r w:rsidRPr="00D763C9">
        <w:rPr>
          <w:rFonts w:ascii="Arial" w:hAnsi="Arial" w:cs="Arial"/>
          <w:sz w:val="22"/>
          <w:szCs w:val="22"/>
        </w:rPr>
        <w:t>.</w:t>
      </w:r>
      <w:r w:rsidRPr="00D763C9">
        <w:rPr>
          <w:rFonts w:ascii="Arial" w:hAnsi="Arial" w:cs="Arial"/>
          <w:sz w:val="22"/>
          <w:szCs w:val="22"/>
        </w:rPr>
        <w:tab/>
        <w:t>A extinção do contrato não configura óbice para o reconhecimento do desequilíbrio econômico-financeiro, hipótese em que será concedida indenização por meio de termo indenizatório.</w:t>
      </w:r>
    </w:p>
    <w:p w14:paraId="08B2B502" w14:textId="6BA72BE7" w:rsidR="00D763C9" w:rsidRPr="00D763C9" w:rsidRDefault="00D763C9" w:rsidP="00D763C9">
      <w:pPr>
        <w:tabs>
          <w:tab w:val="left" w:pos="567"/>
          <w:tab w:val="left" w:pos="993"/>
          <w:tab w:val="left" w:pos="1701"/>
        </w:tabs>
        <w:spacing w:before="80"/>
        <w:jc w:val="both"/>
        <w:rPr>
          <w:rFonts w:ascii="Arial" w:hAnsi="Arial" w:cs="Arial"/>
          <w:sz w:val="22"/>
          <w:szCs w:val="22"/>
        </w:rPr>
      </w:pPr>
      <w:r w:rsidRPr="00D763C9">
        <w:rPr>
          <w:rFonts w:ascii="Arial" w:hAnsi="Arial" w:cs="Arial"/>
          <w:sz w:val="22"/>
          <w:szCs w:val="22"/>
        </w:rPr>
        <w:t>1</w:t>
      </w:r>
      <w:r>
        <w:rPr>
          <w:rFonts w:ascii="Arial" w:hAnsi="Arial" w:cs="Arial"/>
          <w:sz w:val="22"/>
          <w:szCs w:val="22"/>
        </w:rPr>
        <w:t>1</w:t>
      </w:r>
      <w:r w:rsidRPr="00D763C9">
        <w:rPr>
          <w:rFonts w:ascii="Arial" w:hAnsi="Arial" w:cs="Arial"/>
          <w:sz w:val="22"/>
          <w:szCs w:val="22"/>
        </w:rPr>
        <w:t>.11.</w:t>
      </w:r>
      <w:r w:rsidRPr="00D763C9">
        <w:rPr>
          <w:rFonts w:ascii="Arial" w:hAnsi="Arial" w:cs="Arial"/>
          <w:sz w:val="22"/>
          <w:szCs w:val="22"/>
        </w:rPr>
        <w:tab/>
        <w:t>O CONTRATANTE poderá ainda:</w:t>
      </w:r>
    </w:p>
    <w:p w14:paraId="4AD6C480" w14:textId="38FADC01" w:rsidR="00D763C9" w:rsidRPr="00D763C9" w:rsidRDefault="00D763C9" w:rsidP="00D763C9">
      <w:pPr>
        <w:tabs>
          <w:tab w:val="left" w:pos="567"/>
          <w:tab w:val="left" w:pos="1134"/>
          <w:tab w:val="left" w:pos="1701"/>
        </w:tabs>
        <w:spacing w:before="80"/>
        <w:jc w:val="both"/>
        <w:rPr>
          <w:rFonts w:ascii="Arial" w:hAnsi="Arial" w:cs="Arial"/>
          <w:sz w:val="22"/>
          <w:szCs w:val="22"/>
        </w:rPr>
      </w:pPr>
      <w:r>
        <w:rPr>
          <w:rFonts w:ascii="Arial" w:hAnsi="Arial" w:cs="Arial"/>
          <w:sz w:val="22"/>
          <w:szCs w:val="22"/>
        </w:rPr>
        <w:tab/>
      </w:r>
      <w:r w:rsidRPr="00D763C9">
        <w:rPr>
          <w:rFonts w:ascii="Arial" w:hAnsi="Arial" w:cs="Arial"/>
          <w:sz w:val="22"/>
          <w:szCs w:val="22"/>
        </w:rPr>
        <w:t>1</w:t>
      </w:r>
      <w:r>
        <w:rPr>
          <w:rFonts w:ascii="Arial" w:hAnsi="Arial" w:cs="Arial"/>
          <w:sz w:val="22"/>
          <w:szCs w:val="22"/>
        </w:rPr>
        <w:t>1</w:t>
      </w:r>
      <w:r w:rsidRPr="00D763C9">
        <w:rPr>
          <w:rFonts w:ascii="Arial" w:hAnsi="Arial" w:cs="Arial"/>
          <w:sz w:val="22"/>
          <w:szCs w:val="22"/>
        </w:rPr>
        <w:t>.11.1.</w:t>
      </w:r>
      <w:r w:rsidRPr="00D763C9">
        <w:rPr>
          <w:rFonts w:ascii="Arial" w:hAnsi="Arial" w:cs="Arial"/>
          <w:sz w:val="22"/>
          <w:szCs w:val="22"/>
        </w:rPr>
        <w:tab/>
        <w:t>nos casos de obrigação de pagamento de multa pelo CONTRATADO, reter a garantia prestada a ser executada, conforme legislação que rege a matéria; e</w:t>
      </w:r>
    </w:p>
    <w:p w14:paraId="2C3D33E0" w14:textId="41DB81A3" w:rsidR="00D763C9" w:rsidRPr="00D763C9" w:rsidRDefault="00D763C9" w:rsidP="00D763C9">
      <w:pPr>
        <w:tabs>
          <w:tab w:val="left" w:pos="567"/>
          <w:tab w:val="left" w:pos="1134"/>
          <w:tab w:val="left" w:pos="1701"/>
        </w:tabs>
        <w:spacing w:before="80"/>
        <w:jc w:val="both"/>
        <w:rPr>
          <w:rFonts w:ascii="Arial" w:hAnsi="Arial" w:cs="Arial"/>
          <w:sz w:val="22"/>
          <w:szCs w:val="22"/>
        </w:rPr>
      </w:pPr>
      <w:r>
        <w:rPr>
          <w:rFonts w:ascii="Arial" w:hAnsi="Arial" w:cs="Arial"/>
          <w:sz w:val="22"/>
          <w:szCs w:val="22"/>
        </w:rPr>
        <w:tab/>
      </w:r>
      <w:r w:rsidRPr="00D763C9">
        <w:rPr>
          <w:rFonts w:ascii="Arial" w:hAnsi="Arial" w:cs="Arial"/>
          <w:sz w:val="22"/>
          <w:szCs w:val="22"/>
        </w:rPr>
        <w:t>1</w:t>
      </w:r>
      <w:r>
        <w:rPr>
          <w:rFonts w:ascii="Arial" w:hAnsi="Arial" w:cs="Arial"/>
          <w:sz w:val="22"/>
          <w:szCs w:val="22"/>
        </w:rPr>
        <w:t>1</w:t>
      </w:r>
      <w:r w:rsidRPr="00D763C9">
        <w:rPr>
          <w:rFonts w:ascii="Arial" w:hAnsi="Arial" w:cs="Arial"/>
          <w:sz w:val="22"/>
          <w:szCs w:val="22"/>
        </w:rPr>
        <w:t>.11.2.</w:t>
      </w:r>
      <w:r w:rsidRPr="00D763C9">
        <w:rPr>
          <w:rFonts w:ascii="Arial" w:hAnsi="Arial" w:cs="Arial"/>
          <w:sz w:val="22"/>
          <w:szCs w:val="22"/>
        </w:rPr>
        <w:tab/>
        <w:t>nos casos em que houver necessidade de ressarcimento de prejuízos causados à Administração, nos termos do inciso IV do art. 139 da Lei n.º 14.133, de 2021, reter os eventuais créditos existentes em favor do CONTRATADO decorrentes do contrato.</w:t>
      </w:r>
    </w:p>
    <w:p w14:paraId="39264A0D" w14:textId="523D539F" w:rsidR="00D763C9" w:rsidRDefault="00D763C9" w:rsidP="00D763C9">
      <w:pPr>
        <w:tabs>
          <w:tab w:val="left" w:pos="567"/>
          <w:tab w:val="left" w:pos="993"/>
          <w:tab w:val="left" w:pos="1701"/>
        </w:tabs>
        <w:spacing w:before="80"/>
        <w:jc w:val="both"/>
        <w:rPr>
          <w:rFonts w:ascii="Arial" w:hAnsi="Arial" w:cs="Arial"/>
          <w:sz w:val="22"/>
          <w:szCs w:val="22"/>
        </w:rPr>
      </w:pPr>
      <w:r w:rsidRPr="00D763C9">
        <w:rPr>
          <w:rFonts w:ascii="Arial" w:hAnsi="Arial" w:cs="Arial"/>
          <w:sz w:val="22"/>
          <w:szCs w:val="22"/>
        </w:rPr>
        <w:t>1</w:t>
      </w:r>
      <w:r>
        <w:rPr>
          <w:rFonts w:ascii="Arial" w:hAnsi="Arial" w:cs="Arial"/>
          <w:sz w:val="22"/>
          <w:szCs w:val="22"/>
        </w:rPr>
        <w:t>1</w:t>
      </w:r>
      <w:r w:rsidRPr="00D763C9">
        <w:rPr>
          <w:rFonts w:ascii="Arial" w:hAnsi="Arial" w:cs="Arial"/>
          <w:sz w:val="22"/>
          <w:szCs w:val="22"/>
        </w:rPr>
        <w:t>.12.</w:t>
      </w:r>
      <w:r w:rsidRPr="00D763C9">
        <w:rPr>
          <w:rFonts w:ascii="Arial" w:hAnsi="Arial" w:cs="Arial"/>
          <w:sz w:val="22"/>
          <w:szCs w:val="22"/>
        </w:rPr>
        <w:tab/>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na contratação direta, ou atue na fiscalização ou na gestão do contrato, ou que deles seja cônjuge, companheiro ou parente em linha reta, colateral ou por afinidade, até o terceiro grau.</w:t>
      </w:r>
    </w:p>
    <w:p w14:paraId="748EAFE3" w14:textId="30AF5FA6" w:rsidR="00D00278" w:rsidRPr="00F551F1" w:rsidRDefault="00D00278" w:rsidP="00D763C9">
      <w:pPr>
        <w:tabs>
          <w:tab w:val="left" w:pos="567"/>
          <w:tab w:val="left" w:pos="1134"/>
          <w:tab w:val="left" w:pos="1701"/>
        </w:tabs>
        <w:spacing w:before="80"/>
        <w:jc w:val="both"/>
        <w:rPr>
          <w:rFonts w:ascii="Arial" w:hAnsi="Arial" w:cs="Arial"/>
          <w:b/>
          <w:bCs/>
          <w:sz w:val="22"/>
          <w:szCs w:val="22"/>
        </w:rPr>
      </w:pPr>
      <w:r w:rsidRPr="00F551F1">
        <w:rPr>
          <w:rFonts w:ascii="Arial" w:hAnsi="Arial" w:cs="Arial"/>
          <w:b/>
          <w:bCs/>
          <w:sz w:val="22"/>
          <w:szCs w:val="22"/>
        </w:rPr>
        <w:lastRenderedPageBreak/>
        <w:t>12 - CLÁUSULA DÉCIMA SEGUNDA — DOTAÇÃO ORÇAMENTÁRIA</w:t>
      </w:r>
    </w:p>
    <w:p w14:paraId="20FE9054" w14:textId="2C838B28" w:rsidR="00D00278" w:rsidRPr="00D00278" w:rsidRDefault="00D00278" w:rsidP="00D00278">
      <w:pPr>
        <w:tabs>
          <w:tab w:val="left" w:pos="567"/>
          <w:tab w:val="left" w:pos="1134"/>
          <w:tab w:val="left" w:pos="1701"/>
        </w:tabs>
        <w:spacing w:before="80"/>
        <w:jc w:val="both"/>
        <w:rPr>
          <w:rFonts w:ascii="Arial" w:hAnsi="Arial" w:cs="Arial"/>
          <w:sz w:val="22"/>
          <w:szCs w:val="22"/>
        </w:rPr>
      </w:pPr>
      <w:r w:rsidRPr="00D00278">
        <w:rPr>
          <w:rFonts w:ascii="Arial" w:hAnsi="Arial" w:cs="Arial"/>
          <w:sz w:val="22"/>
          <w:szCs w:val="22"/>
        </w:rPr>
        <w:t>12.1 - As despesas decorrentes da presente contratação correrão à conta da (s) seguinte (s) dotação(ões):</w:t>
      </w:r>
    </w:p>
    <w:p w14:paraId="60F3998A" w14:textId="75DFF9EA" w:rsidR="00D00278" w:rsidRPr="00F551F1" w:rsidRDefault="00F551F1" w:rsidP="00F551F1">
      <w:pPr>
        <w:tabs>
          <w:tab w:val="left" w:pos="567"/>
          <w:tab w:val="left" w:pos="1134"/>
          <w:tab w:val="left" w:pos="1701"/>
        </w:tabs>
        <w:spacing w:before="80"/>
        <w:jc w:val="center"/>
        <w:rPr>
          <w:rFonts w:ascii="Arial" w:hAnsi="Arial" w:cs="Arial"/>
          <w:i/>
          <w:iCs/>
          <w:sz w:val="22"/>
          <w:szCs w:val="22"/>
        </w:rPr>
      </w:pPr>
      <w:r w:rsidRPr="00F551F1">
        <w:rPr>
          <w:rFonts w:ascii="Arial" w:hAnsi="Arial" w:cs="Arial"/>
          <w:i/>
          <w:iCs/>
          <w:sz w:val="22"/>
          <w:szCs w:val="22"/>
        </w:rPr>
        <w:t>[informar a dotação indicada pelo setor responsável]</w:t>
      </w:r>
    </w:p>
    <w:p w14:paraId="7C5637B8" w14:textId="15BDD188" w:rsidR="00D00278" w:rsidRPr="00F551F1" w:rsidRDefault="00D00278" w:rsidP="00D00278">
      <w:pPr>
        <w:tabs>
          <w:tab w:val="left" w:pos="567"/>
          <w:tab w:val="left" w:pos="1134"/>
          <w:tab w:val="left" w:pos="1701"/>
        </w:tabs>
        <w:spacing w:before="80"/>
        <w:jc w:val="both"/>
        <w:rPr>
          <w:rFonts w:ascii="Arial" w:hAnsi="Arial" w:cs="Arial"/>
          <w:b/>
          <w:bCs/>
          <w:sz w:val="22"/>
          <w:szCs w:val="22"/>
        </w:rPr>
      </w:pPr>
      <w:r w:rsidRPr="00F551F1">
        <w:rPr>
          <w:rFonts w:ascii="Arial" w:hAnsi="Arial" w:cs="Arial"/>
          <w:b/>
          <w:bCs/>
          <w:sz w:val="22"/>
          <w:szCs w:val="22"/>
        </w:rPr>
        <w:t>13 - CLÁUSULA DÉCIMA TERCEIRA - DOS CASOS OMISSOS</w:t>
      </w:r>
    </w:p>
    <w:p w14:paraId="12A47FF6" w14:textId="77777777" w:rsidR="00D00278" w:rsidRPr="00D00278" w:rsidRDefault="00D00278" w:rsidP="00D00278">
      <w:pPr>
        <w:tabs>
          <w:tab w:val="left" w:pos="567"/>
          <w:tab w:val="left" w:pos="1134"/>
          <w:tab w:val="left" w:pos="1701"/>
        </w:tabs>
        <w:spacing w:before="80"/>
        <w:jc w:val="both"/>
        <w:rPr>
          <w:rFonts w:ascii="Arial" w:hAnsi="Arial" w:cs="Arial"/>
          <w:sz w:val="22"/>
          <w:szCs w:val="22"/>
        </w:rPr>
      </w:pPr>
      <w:r w:rsidRPr="00D00278">
        <w:rPr>
          <w:rFonts w:ascii="Arial" w:hAnsi="Arial" w:cs="Arial"/>
          <w:sz w:val="22"/>
          <w:szCs w:val="22"/>
        </w:rPr>
        <w:t>13.1. Os casos omissos serão decididos pelo Contratante, segundo as disposições contidas na Lei nº. 14.133, de 2021, e demais normas aplicáveis e, subsidiariamente, segundo as disposições contidas na Lei nº, 8.078, de 1990 — Código de Defesa do Consumidor — e normas e princípios gerais dos contratos.</w:t>
      </w:r>
    </w:p>
    <w:p w14:paraId="72B3CD48" w14:textId="3037EE9A" w:rsidR="00D00278" w:rsidRPr="00F551F1" w:rsidRDefault="00D00278" w:rsidP="00D00278">
      <w:pPr>
        <w:tabs>
          <w:tab w:val="left" w:pos="567"/>
          <w:tab w:val="left" w:pos="1134"/>
          <w:tab w:val="left" w:pos="1701"/>
        </w:tabs>
        <w:spacing w:before="80"/>
        <w:jc w:val="both"/>
        <w:rPr>
          <w:rFonts w:ascii="Arial" w:hAnsi="Arial" w:cs="Arial"/>
          <w:b/>
          <w:bCs/>
          <w:sz w:val="22"/>
          <w:szCs w:val="22"/>
        </w:rPr>
      </w:pPr>
      <w:r w:rsidRPr="00F551F1">
        <w:rPr>
          <w:rFonts w:ascii="Arial" w:hAnsi="Arial" w:cs="Arial"/>
          <w:b/>
          <w:bCs/>
          <w:sz w:val="22"/>
          <w:szCs w:val="22"/>
        </w:rPr>
        <w:t>1</w:t>
      </w:r>
      <w:r w:rsidR="00D763C9">
        <w:rPr>
          <w:rFonts w:ascii="Arial" w:hAnsi="Arial" w:cs="Arial"/>
          <w:b/>
          <w:bCs/>
          <w:sz w:val="22"/>
          <w:szCs w:val="22"/>
        </w:rPr>
        <w:t>4</w:t>
      </w:r>
      <w:r w:rsidRPr="00F551F1">
        <w:rPr>
          <w:rFonts w:ascii="Arial" w:hAnsi="Arial" w:cs="Arial"/>
          <w:b/>
          <w:bCs/>
          <w:sz w:val="22"/>
          <w:szCs w:val="22"/>
        </w:rPr>
        <w:t xml:space="preserve"> - CLÁUSULA DÉCIMA </w:t>
      </w:r>
      <w:r w:rsidR="00D763C9">
        <w:rPr>
          <w:rFonts w:ascii="Arial" w:hAnsi="Arial" w:cs="Arial"/>
          <w:b/>
          <w:bCs/>
          <w:sz w:val="22"/>
          <w:szCs w:val="22"/>
        </w:rPr>
        <w:t>QUARTA</w:t>
      </w:r>
      <w:r w:rsidRPr="00F551F1">
        <w:rPr>
          <w:rFonts w:ascii="Arial" w:hAnsi="Arial" w:cs="Arial"/>
          <w:b/>
          <w:bCs/>
          <w:sz w:val="22"/>
          <w:szCs w:val="22"/>
        </w:rPr>
        <w:t xml:space="preserve"> - PUBLICAÇÃO</w:t>
      </w:r>
    </w:p>
    <w:p w14:paraId="76D74B26" w14:textId="356BA998" w:rsidR="00D00278" w:rsidRPr="00D00278" w:rsidRDefault="00D00278" w:rsidP="00D00278">
      <w:pPr>
        <w:tabs>
          <w:tab w:val="left" w:pos="567"/>
          <w:tab w:val="left" w:pos="1134"/>
          <w:tab w:val="left" w:pos="1701"/>
        </w:tabs>
        <w:spacing w:before="80"/>
        <w:jc w:val="both"/>
        <w:rPr>
          <w:rFonts w:ascii="Arial" w:hAnsi="Arial" w:cs="Arial"/>
          <w:sz w:val="22"/>
          <w:szCs w:val="22"/>
        </w:rPr>
      </w:pPr>
      <w:r w:rsidRPr="00D00278">
        <w:rPr>
          <w:rFonts w:ascii="Arial" w:hAnsi="Arial" w:cs="Arial"/>
          <w:sz w:val="22"/>
          <w:szCs w:val="22"/>
        </w:rPr>
        <w:t>1</w:t>
      </w:r>
      <w:r w:rsidR="00855B80">
        <w:rPr>
          <w:rFonts w:ascii="Arial" w:hAnsi="Arial" w:cs="Arial"/>
          <w:sz w:val="22"/>
          <w:szCs w:val="22"/>
        </w:rPr>
        <w:t>4</w:t>
      </w:r>
      <w:r w:rsidRPr="00D00278">
        <w:rPr>
          <w:rFonts w:ascii="Arial" w:hAnsi="Arial" w:cs="Arial"/>
          <w:sz w:val="22"/>
          <w:szCs w:val="22"/>
        </w:rPr>
        <w:t>.1 - O Contratante deverá promover a publicação do presente termo de contrato, obedecendo aos prazos previstos e estabelecidos pela Lei nº. 14.133/21</w:t>
      </w:r>
      <w:r w:rsidR="00D763C9">
        <w:rPr>
          <w:rFonts w:ascii="Arial" w:hAnsi="Arial" w:cs="Arial"/>
          <w:sz w:val="22"/>
          <w:szCs w:val="22"/>
        </w:rPr>
        <w:t xml:space="preserve"> e a legislação municipal</w:t>
      </w:r>
      <w:r w:rsidRPr="00D00278">
        <w:rPr>
          <w:rFonts w:ascii="Arial" w:hAnsi="Arial" w:cs="Arial"/>
          <w:sz w:val="22"/>
          <w:szCs w:val="22"/>
        </w:rPr>
        <w:t>.</w:t>
      </w:r>
    </w:p>
    <w:p w14:paraId="3C6AE4B8" w14:textId="485A02E4" w:rsidR="00D00278" w:rsidRPr="00F551F1" w:rsidRDefault="00D00278" w:rsidP="00D00278">
      <w:pPr>
        <w:tabs>
          <w:tab w:val="left" w:pos="567"/>
          <w:tab w:val="left" w:pos="1134"/>
          <w:tab w:val="left" w:pos="1701"/>
        </w:tabs>
        <w:spacing w:before="80"/>
        <w:jc w:val="both"/>
        <w:rPr>
          <w:rFonts w:ascii="Arial" w:hAnsi="Arial" w:cs="Arial"/>
          <w:b/>
          <w:bCs/>
          <w:sz w:val="22"/>
          <w:szCs w:val="22"/>
        </w:rPr>
      </w:pPr>
      <w:r w:rsidRPr="00F551F1">
        <w:rPr>
          <w:rFonts w:ascii="Arial" w:hAnsi="Arial" w:cs="Arial"/>
          <w:b/>
          <w:bCs/>
          <w:sz w:val="22"/>
          <w:szCs w:val="22"/>
        </w:rPr>
        <w:t>1</w:t>
      </w:r>
      <w:r w:rsidR="00855B80">
        <w:rPr>
          <w:rFonts w:ascii="Arial" w:hAnsi="Arial" w:cs="Arial"/>
          <w:b/>
          <w:bCs/>
          <w:sz w:val="22"/>
          <w:szCs w:val="22"/>
        </w:rPr>
        <w:t>5</w:t>
      </w:r>
      <w:r w:rsidRPr="00F551F1">
        <w:rPr>
          <w:rFonts w:ascii="Arial" w:hAnsi="Arial" w:cs="Arial"/>
          <w:b/>
          <w:bCs/>
          <w:sz w:val="22"/>
          <w:szCs w:val="22"/>
        </w:rPr>
        <w:t xml:space="preserve"> - CLÁUSULA DÉCIMA </w:t>
      </w:r>
      <w:r w:rsidR="00D763C9">
        <w:rPr>
          <w:rFonts w:ascii="Arial" w:hAnsi="Arial" w:cs="Arial"/>
          <w:b/>
          <w:bCs/>
          <w:sz w:val="22"/>
          <w:szCs w:val="22"/>
        </w:rPr>
        <w:t>QUINTA</w:t>
      </w:r>
      <w:r w:rsidRPr="00F551F1">
        <w:rPr>
          <w:rFonts w:ascii="Arial" w:hAnsi="Arial" w:cs="Arial"/>
          <w:b/>
          <w:bCs/>
          <w:sz w:val="22"/>
          <w:szCs w:val="22"/>
        </w:rPr>
        <w:t xml:space="preserve"> - FORO</w:t>
      </w:r>
    </w:p>
    <w:p w14:paraId="6BD540AE" w14:textId="45727C47" w:rsidR="00D00278" w:rsidRPr="00D00278" w:rsidRDefault="00D00278" w:rsidP="00D00278">
      <w:pPr>
        <w:tabs>
          <w:tab w:val="left" w:pos="567"/>
          <w:tab w:val="left" w:pos="1134"/>
          <w:tab w:val="left" w:pos="1701"/>
        </w:tabs>
        <w:spacing w:before="80"/>
        <w:jc w:val="both"/>
        <w:rPr>
          <w:rFonts w:ascii="Arial" w:hAnsi="Arial" w:cs="Arial"/>
          <w:sz w:val="22"/>
          <w:szCs w:val="22"/>
        </w:rPr>
      </w:pPr>
      <w:r w:rsidRPr="00D00278">
        <w:rPr>
          <w:rFonts w:ascii="Arial" w:hAnsi="Arial" w:cs="Arial"/>
          <w:sz w:val="22"/>
          <w:szCs w:val="22"/>
        </w:rPr>
        <w:t>1</w:t>
      </w:r>
      <w:r w:rsidR="00855B80">
        <w:rPr>
          <w:rFonts w:ascii="Arial" w:hAnsi="Arial" w:cs="Arial"/>
          <w:sz w:val="22"/>
          <w:szCs w:val="22"/>
        </w:rPr>
        <w:t>5</w:t>
      </w:r>
      <w:r w:rsidRPr="00D00278">
        <w:rPr>
          <w:rFonts w:ascii="Arial" w:hAnsi="Arial" w:cs="Arial"/>
          <w:sz w:val="22"/>
          <w:szCs w:val="22"/>
        </w:rPr>
        <w:t xml:space="preserve">.1 - Fica eleito o Foro da Comarca de </w:t>
      </w:r>
      <w:r w:rsidR="00F551F1">
        <w:rPr>
          <w:rFonts w:ascii="Arial" w:hAnsi="Arial" w:cs="Arial"/>
          <w:sz w:val="22"/>
          <w:szCs w:val="22"/>
        </w:rPr>
        <w:t>Conselheiro Lafaiete</w:t>
      </w:r>
      <w:r w:rsidRPr="00D00278">
        <w:rPr>
          <w:rFonts w:ascii="Arial" w:hAnsi="Arial" w:cs="Arial"/>
          <w:sz w:val="22"/>
          <w:szCs w:val="22"/>
        </w:rPr>
        <w:t>/MG, para dirimir os litígios que decorrerem da execução deste Termo de Contrato que não puderem ser compostos pela conciliação, conforme art. 92, §1º, da Lei nº. 14.133/21.</w:t>
      </w:r>
    </w:p>
    <w:p w14:paraId="6F1F4B3E" w14:textId="77777777" w:rsidR="00D00278" w:rsidRPr="00D00278" w:rsidRDefault="00D00278" w:rsidP="00D00278">
      <w:pPr>
        <w:tabs>
          <w:tab w:val="left" w:pos="567"/>
          <w:tab w:val="left" w:pos="1134"/>
          <w:tab w:val="left" w:pos="1701"/>
        </w:tabs>
        <w:spacing w:before="80"/>
        <w:jc w:val="both"/>
        <w:rPr>
          <w:rFonts w:ascii="Arial" w:hAnsi="Arial" w:cs="Arial"/>
          <w:sz w:val="22"/>
          <w:szCs w:val="22"/>
        </w:rPr>
      </w:pPr>
      <w:r w:rsidRPr="00D00278">
        <w:rPr>
          <w:rFonts w:ascii="Arial" w:hAnsi="Arial" w:cs="Arial"/>
          <w:sz w:val="22"/>
          <w:szCs w:val="22"/>
        </w:rPr>
        <w:t>E por se acharem justos e acordados, firmam o presente instrumento em 02 (duas) vias de igual teor e forma para um só efeito na presença de 02 (duas) testemunhas.</w:t>
      </w:r>
    </w:p>
    <w:p w14:paraId="1E96896E" w14:textId="55C5D5BF" w:rsidR="00D00278" w:rsidRPr="00D00278" w:rsidRDefault="00F551F1" w:rsidP="00D00278">
      <w:pPr>
        <w:tabs>
          <w:tab w:val="left" w:pos="567"/>
          <w:tab w:val="left" w:pos="1134"/>
          <w:tab w:val="left" w:pos="1701"/>
        </w:tabs>
        <w:spacing w:before="80"/>
        <w:jc w:val="both"/>
        <w:rPr>
          <w:rFonts w:ascii="Arial" w:hAnsi="Arial" w:cs="Arial"/>
          <w:sz w:val="22"/>
          <w:szCs w:val="22"/>
        </w:rPr>
      </w:pPr>
      <w:r>
        <w:rPr>
          <w:rFonts w:ascii="Arial" w:hAnsi="Arial" w:cs="Arial"/>
          <w:sz w:val="22"/>
          <w:szCs w:val="22"/>
        </w:rPr>
        <w:tab/>
        <w:t>Rio Espera/MG</w:t>
      </w:r>
      <w:r w:rsidR="00D00278" w:rsidRPr="00D00278">
        <w:rPr>
          <w:rFonts w:ascii="Arial" w:hAnsi="Arial" w:cs="Arial"/>
          <w:sz w:val="22"/>
          <w:szCs w:val="22"/>
        </w:rPr>
        <w:t xml:space="preserve">, </w:t>
      </w:r>
      <w:r>
        <w:rPr>
          <w:rFonts w:ascii="Arial" w:hAnsi="Arial" w:cs="Arial"/>
          <w:sz w:val="22"/>
          <w:szCs w:val="22"/>
        </w:rPr>
        <w:t>___ de ___ de 202</w:t>
      </w:r>
      <w:r w:rsidR="00C57050">
        <w:rPr>
          <w:rFonts w:ascii="Arial" w:hAnsi="Arial" w:cs="Arial"/>
          <w:sz w:val="22"/>
          <w:szCs w:val="22"/>
        </w:rPr>
        <w:t>6</w:t>
      </w:r>
      <w:r w:rsidR="00D00278" w:rsidRPr="00D00278">
        <w:rPr>
          <w:rFonts w:ascii="Arial" w:hAnsi="Arial" w:cs="Arial"/>
          <w:sz w:val="22"/>
          <w:szCs w:val="22"/>
        </w:rPr>
        <w:t>.</w:t>
      </w:r>
    </w:p>
    <w:p w14:paraId="7B5799BE" w14:textId="77777777" w:rsidR="00F551F1" w:rsidRDefault="00F551F1" w:rsidP="00D00278">
      <w:pPr>
        <w:tabs>
          <w:tab w:val="left" w:pos="567"/>
          <w:tab w:val="left" w:pos="1134"/>
          <w:tab w:val="left" w:pos="1701"/>
        </w:tabs>
        <w:spacing w:before="80"/>
        <w:jc w:val="both"/>
        <w:rPr>
          <w:rFonts w:ascii="Arial" w:hAnsi="Arial" w:cs="Arial"/>
          <w:sz w:val="22"/>
          <w:szCs w:val="22"/>
        </w:rPr>
      </w:pPr>
    </w:p>
    <w:p w14:paraId="0C0706B2" w14:textId="77777777" w:rsidR="00F551F1" w:rsidRDefault="00F551F1" w:rsidP="00F551F1">
      <w:pPr>
        <w:tabs>
          <w:tab w:val="left" w:pos="567"/>
          <w:tab w:val="left" w:pos="1134"/>
          <w:tab w:val="left" w:pos="1701"/>
        </w:tabs>
        <w:jc w:val="both"/>
        <w:rPr>
          <w:rFonts w:ascii="Arial" w:hAnsi="Arial" w:cs="Arial"/>
          <w:sz w:val="22"/>
          <w:szCs w:val="22"/>
        </w:rPr>
        <w:sectPr w:rsidR="00F551F1" w:rsidSect="00D00278">
          <w:headerReference w:type="default" r:id="rId7"/>
          <w:type w:val="continuous"/>
          <w:pgSz w:w="11906" w:h="16838" w:code="9"/>
          <w:pgMar w:top="2269" w:right="1134" w:bottom="1134" w:left="1701" w:header="425" w:footer="425" w:gutter="0"/>
          <w:cols w:space="708"/>
          <w:docGrid w:linePitch="360"/>
        </w:sectPr>
      </w:pPr>
    </w:p>
    <w:p w14:paraId="1022F6D6" w14:textId="7463312C" w:rsidR="00D00278" w:rsidRPr="00D00278" w:rsidRDefault="00F551F1" w:rsidP="00F551F1">
      <w:pPr>
        <w:tabs>
          <w:tab w:val="left" w:pos="567"/>
          <w:tab w:val="left" w:pos="1134"/>
          <w:tab w:val="left" w:pos="1701"/>
        </w:tabs>
        <w:jc w:val="center"/>
        <w:rPr>
          <w:rFonts w:ascii="Arial" w:hAnsi="Arial" w:cs="Arial"/>
          <w:sz w:val="22"/>
          <w:szCs w:val="22"/>
        </w:rPr>
      </w:pPr>
      <w:r>
        <w:rPr>
          <w:rFonts w:ascii="Arial" w:hAnsi="Arial" w:cs="Arial"/>
          <w:sz w:val="22"/>
          <w:szCs w:val="22"/>
        </w:rPr>
        <w:t>Márcio de Miranda Assis</w:t>
      </w:r>
    </w:p>
    <w:p w14:paraId="28643A39" w14:textId="77777777" w:rsidR="00D00278" w:rsidRPr="00D00278" w:rsidRDefault="00D00278" w:rsidP="00F551F1">
      <w:pPr>
        <w:tabs>
          <w:tab w:val="left" w:pos="567"/>
          <w:tab w:val="left" w:pos="1134"/>
          <w:tab w:val="left" w:pos="1701"/>
        </w:tabs>
        <w:jc w:val="center"/>
        <w:rPr>
          <w:rFonts w:ascii="Arial" w:hAnsi="Arial" w:cs="Arial"/>
          <w:sz w:val="22"/>
          <w:szCs w:val="22"/>
        </w:rPr>
      </w:pPr>
      <w:r w:rsidRPr="00D00278">
        <w:rPr>
          <w:rFonts w:ascii="Arial" w:hAnsi="Arial" w:cs="Arial"/>
          <w:sz w:val="22"/>
          <w:szCs w:val="22"/>
        </w:rPr>
        <w:t>Prefeito Municipal</w:t>
      </w:r>
    </w:p>
    <w:p w14:paraId="281A6550" w14:textId="77777777" w:rsidR="00D00278" w:rsidRPr="00D00278" w:rsidRDefault="00D00278" w:rsidP="00F551F1">
      <w:pPr>
        <w:tabs>
          <w:tab w:val="left" w:pos="567"/>
          <w:tab w:val="left" w:pos="1134"/>
          <w:tab w:val="left" w:pos="1701"/>
        </w:tabs>
        <w:jc w:val="center"/>
        <w:rPr>
          <w:rFonts w:ascii="Arial" w:hAnsi="Arial" w:cs="Arial"/>
          <w:sz w:val="22"/>
          <w:szCs w:val="22"/>
        </w:rPr>
      </w:pPr>
      <w:r w:rsidRPr="00D00278">
        <w:rPr>
          <w:rFonts w:ascii="Arial" w:hAnsi="Arial" w:cs="Arial"/>
          <w:sz w:val="22"/>
          <w:szCs w:val="22"/>
        </w:rPr>
        <w:t>Contratante</w:t>
      </w:r>
    </w:p>
    <w:p w14:paraId="17AD8847" w14:textId="77777777" w:rsidR="00D00278" w:rsidRPr="00D00278" w:rsidRDefault="00D00278" w:rsidP="00F551F1">
      <w:pPr>
        <w:tabs>
          <w:tab w:val="left" w:pos="567"/>
          <w:tab w:val="left" w:pos="1134"/>
          <w:tab w:val="left" w:pos="1701"/>
        </w:tabs>
        <w:jc w:val="center"/>
        <w:rPr>
          <w:rFonts w:ascii="Arial" w:hAnsi="Arial" w:cs="Arial"/>
          <w:sz w:val="22"/>
          <w:szCs w:val="22"/>
        </w:rPr>
      </w:pPr>
      <w:r w:rsidRPr="00D00278">
        <w:rPr>
          <w:rFonts w:ascii="Arial" w:hAnsi="Arial" w:cs="Arial"/>
          <w:sz w:val="22"/>
          <w:szCs w:val="22"/>
        </w:rPr>
        <w:t>Empresa Contratada</w:t>
      </w:r>
    </w:p>
    <w:p w14:paraId="04989CD4" w14:textId="77777777" w:rsidR="00F551F1" w:rsidRDefault="00F551F1" w:rsidP="00F551F1">
      <w:pPr>
        <w:tabs>
          <w:tab w:val="left" w:pos="567"/>
          <w:tab w:val="left" w:pos="1134"/>
          <w:tab w:val="left" w:pos="1701"/>
        </w:tabs>
        <w:jc w:val="center"/>
        <w:rPr>
          <w:rFonts w:ascii="Arial" w:hAnsi="Arial" w:cs="Arial"/>
          <w:sz w:val="22"/>
          <w:szCs w:val="22"/>
        </w:rPr>
        <w:sectPr w:rsidR="00F551F1" w:rsidSect="00F551F1">
          <w:type w:val="continuous"/>
          <w:pgSz w:w="11906" w:h="16838" w:code="9"/>
          <w:pgMar w:top="2269" w:right="1134" w:bottom="1134" w:left="1701" w:header="425" w:footer="425" w:gutter="0"/>
          <w:cols w:num="2" w:space="708"/>
          <w:docGrid w:linePitch="360"/>
        </w:sectPr>
      </w:pPr>
    </w:p>
    <w:p w14:paraId="0CF9971E" w14:textId="77777777" w:rsidR="00F551F1" w:rsidRDefault="00F551F1" w:rsidP="00F551F1">
      <w:pPr>
        <w:tabs>
          <w:tab w:val="left" w:pos="567"/>
          <w:tab w:val="left" w:pos="1134"/>
          <w:tab w:val="left" w:pos="1701"/>
        </w:tabs>
        <w:jc w:val="center"/>
        <w:rPr>
          <w:rFonts w:ascii="Arial" w:hAnsi="Arial" w:cs="Arial"/>
          <w:sz w:val="22"/>
          <w:szCs w:val="22"/>
        </w:rPr>
      </w:pPr>
    </w:p>
    <w:p w14:paraId="1AFF7023" w14:textId="77777777" w:rsidR="00F551F1" w:rsidRDefault="00F551F1" w:rsidP="00F551F1">
      <w:pPr>
        <w:tabs>
          <w:tab w:val="left" w:pos="567"/>
          <w:tab w:val="left" w:pos="1134"/>
          <w:tab w:val="left" w:pos="1701"/>
        </w:tabs>
        <w:jc w:val="center"/>
        <w:rPr>
          <w:rFonts w:ascii="Arial" w:hAnsi="Arial" w:cs="Arial"/>
          <w:sz w:val="22"/>
          <w:szCs w:val="22"/>
        </w:rPr>
      </w:pPr>
    </w:p>
    <w:p w14:paraId="45865E62" w14:textId="77777777" w:rsidR="00F551F1" w:rsidRDefault="00F551F1" w:rsidP="00F551F1">
      <w:pPr>
        <w:tabs>
          <w:tab w:val="left" w:pos="567"/>
          <w:tab w:val="left" w:pos="1134"/>
          <w:tab w:val="left" w:pos="1701"/>
        </w:tabs>
        <w:jc w:val="center"/>
        <w:rPr>
          <w:rFonts w:ascii="Arial" w:hAnsi="Arial" w:cs="Arial"/>
          <w:sz w:val="22"/>
          <w:szCs w:val="22"/>
        </w:rPr>
        <w:sectPr w:rsidR="00F551F1" w:rsidSect="00D00278">
          <w:type w:val="continuous"/>
          <w:pgSz w:w="11906" w:h="16838" w:code="9"/>
          <w:pgMar w:top="2269" w:right="1134" w:bottom="1134" w:left="1701" w:header="425" w:footer="425" w:gutter="0"/>
          <w:cols w:space="708"/>
          <w:docGrid w:linePitch="360"/>
        </w:sectPr>
      </w:pPr>
    </w:p>
    <w:p w14:paraId="4151CDB6" w14:textId="3B9910F9" w:rsidR="00F551F1" w:rsidRDefault="00F551F1" w:rsidP="00F551F1">
      <w:pPr>
        <w:tabs>
          <w:tab w:val="left" w:pos="567"/>
          <w:tab w:val="left" w:pos="1134"/>
          <w:tab w:val="left" w:pos="1701"/>
        </w:tabs>
        <w:jc w:val="center"/>
        <w:rPr>
          <w:rFonts w:ascii="Arial" w:hAnsi="Arial" w:cs="Arial"/>
          <w:sz w:val="22"/>
          <w:szCs w:val="22"/>
        </w:rPr>
      </w:pPr>
      <w:r>
        <w:rPr>
          <w:rFonts w:ascii="Arial" w:hAnsi="Arial" w:cs="Arial"/>
          <w:sz w:val="22"/>
          <w:szCs w:val="22"/>
        </w:rPr>
        <w:t>Fiscal do Contrato</w:t>
      </w:r>
    </w:p>
    <w:p w14:paraId="27AE0843" w14:textId="5F0E6004" w:rsidR="00F551F1" w:rsidRDefault="00F551F1" w:rsidP="00F551F1">
      <w:pPr>
        <w:tabs>
          <w:tab w:val="left" w:pos="567"/>
          <w:tab w:val="left" w:pos="1134"/>
          <w:tab w:val="left" w:pos="1701"/>
        </w:tabs>
        <w:jc w:val="center"/>
        <w:rPr>
          <w:rFonts w:ascii="Arial" w:hAnsi="Arial" w:cs="Arial"/>
          <w:sz w:val="22"/>
          <w:szCs w:val="22"/>
        </w:rPr>
      </w:pPr>
      <w:r>
        <w:rPr>
          <w:rFonts w:ascii="Arial" w:hAnsi="Arial" w:cs="Arial"/>
          <w:sz w:val="22"/>
          <w:szCs w:val="22"/>
        </w:rPr>
        <w:t>Gestor do Contrato</w:t>
      </w:r>
    </w:p>
    <w:p w14:paraId="4EDFA2C7" w14:textId="77777777" w:rsidR="00F551F1" w:rsidRDefault="00F551F1" w:rsidP="00F551F1">
      <w:pPr>
        <w:tabs>
          <w:tab w:val="left" w:pos="567"/>
          <w:tab w:val="left" w:pos="1134"/>
          <w:tab w:val="left" w:pos="1701"/>
        </w:tabs>
        <w:jc w:val="center"/>
        <w:rPr>
          <w:rFonts w:ascii="Arial" w:hAnsi="Arial" w:cs="Arial"/>
          <w:sz w:val="22"/>
          <w:szCs w:val="22"/>
        </w:rPr>
        <w:sectPr w:rsidR="00F551F1" w:rsidSect="00F551F1">
          <w:type w:val="continuous"/>
          <w:pgSz w:w="11906" w:h="16838" w:code="9"/>
          <w:pgMar w:top="2269" w:right="1134" w:bottom="1134" w:left="1701" w:header="425" w:footer="425" w:gutter="0"/>
          <w:cols w:num="2" w:space="708"/>
          <w:docGrid w:linePitch="360"/>
        </w:sectPr>
      </w:pPr>
    </w:p>
    <w:p w14:paraId="0BB89A49" w14:textId="77777777" w:rsidR="00F551F1" w:rsidRDefault="00F551F1" w:rsidP="00F551F1">
      <w:pPr>
        <w:tabs>
          <w:tab w:val="left" w:pos="567"/>
          <w:tab w:val="left" w:pos="1134"/>
          <w:tab w:val="left" w:pos="1701"/>
        </w:tabs>
        <w:jc w:val="both"/>
        <w:rPr>
          <w:rFonts w:ascii="Arial" w:hAnsi="Arial" w:cs="Arial"/>
          <w:sz w:val="22"/>
          <w:szCs w:val="22"/>
        </w:rPr>
      </w:pPr>
    </w:p>
    <w:p w14:paraId="738D3A6B" w14:textId="77777777" w:rsidR="00F551F1" w:rsidRDefault="00F551F1" w:rsidP="00F551F1">
      <w:pPr>
        <w:tabs>
          <w:tab w:val="left" w:pos="567"/>
          <w:tab w:val="left" w:pos="1134"/>
          <w:tab w:val="left" w:pos="1701"/>
        </w:tabs>
        <w:jc w:val="both"/>
        <w:rPr>
          <w:rFonts w:ascii="Arial" w:hAnsi="Arial" w:cs="Arial"/>
          <w:sz w:val="22"/>
          <w:szCs w:val="22"/>
        </w:rPr>
      </w:pPr>
    </w:p>
    <w:p w14:paraId="7751D9F1" w14:textId="547DA76F" w:rsidR="00D00278" w:rsidRPr="00D00278" w:rsidRDefault="00D00278" w:rsidP="00F551F1">
      <w:pPr>
        <w:tabs>
          <w:tab w:val="left" w:pos="567"/>
          <w:tab w:val="left" w:pos="1134"/>
          <w:tab w:val="left" w:pos="1701"/>
        </w:tabs>
        <w:jc w:val="both"/>
        <w:rPr>
          <w:rFonts w:ascii="Arial" w:hAnsi="Arial" w:cs="Arial"/>
          <w:sz w:val="22"/>
          <w:szCs w:val="22"/>
        </w:rPr>
      </w:pPr>
      <w:r w:rsidRPr="00D00278">
        <w:rPr>
          <w:rFonts w:ascii="Arial" w:hAnsi="Arial" w:cs="Arial"/>
          <w:sz w:val="22"/>
          <w:szCs w:val="22"/>
        </w:rPr>
        <w:t>Testemunhas:</w:t>
      </w:r>
    </w:p>
    <w:p w14:paraId="1A22DDB3" w14:textId="77777777" w:rsidR="00D00278" w:rsidRPr="00D00278" w:rsidRDefault="00D00278" w:rsidP="00F551F1">
      <w:pPr>
        <w:tabs>
          <w:tab w:val="left" w:pos="567"/>
          <w:tab w:val="left" w:pos="1134"/>
          <w:tab w:val="left" w:pos="1701"/>
        </w:tabs>
        <w:jc w:val="both"/>
        <w:rPr>
          <w:rFonts w:ascii="Arial" w:hAnsi="Arial" w:cs="Arial"/>
          <w:sz w:val="22"/>
          <w:szCs w:val="22"/>
        </w:rPr>
      </w:pPr>
      <w:r w:rsidRPr="00D00278">
        <w:rPr>
          <w:rFonts w:ascii="Arial" w:hAnsi="Arial" w:cs="Arial"/>
          <w:sz w:val="22"/>
          <w:szCs w:val="22"/>
        </w:rPr>
        <w:t>1.</w:t>
      </w:r>
    </w:p>
    <w:p w14:paraId="469FEC47" w14:textId="77777777" w:rsidR="00D00278" w:rsidRPr="00D00278" w:rsidRDefault="00D00278" w:rsidP="00F551F1">
      <w:pPr>
        <w:tabs>
          <w:tab w:val="left" w:pos="567"/>
          <w:tab w:val="left" w:pos="1134"/>
          <w:tab w:val="left" w:pos="1701"/>
        </w:tabs>
        <w:jc w:val="both"/>
        <w:rPr>
          <w:rFonts w:ascii="Arial" w:hAnsi="Arial" w:cs="Arial"/>
          <w:sz w:val="22"/>
          <w:szCs w:val="22"/>
        </w:rPr>
      </w:pPr>
      <w:r w:rsidRPr="00D00278">
        <w:rPr>
          <w:rFonts w:ascii="Arial" w:hAnsi="Arial" w:cs="Arial"/>
          <w:sz w:val="22"/>
          <w:szCs w:val="22"/>
        </w:rPr>
        <w:t>CPF:</w:t>
      </w:r>
    </w:p>
    <w:p w14:paraId="003827E1" w14:textId="77777777" w:rsidR="00D00278" w:rsidRPr="00D00278" w:rsidRDefault="00D00278" w:rsidP="00F551F1">
      <w:pPr>
        <w:tabs>
          <w:tab w:val="left" w:pos="567"/>
          <w:tab w:val="left" w:pos="1134"/>
          <w:tab w:val="left" w:pos="1701"/>
        </w:tabs>
        <w:jc w:val="both"/>
        <w:rPr>
          <w:rFonts w:ascii="Arial" w:hAnsi="Arial" w:cs="Arial"/>
          <w:sz w:val="22"/>
          <w:szCs w:val="22"/>
        </w:rPr>
      </w:pPr>
    </w:p>
    <w:p w14:paraId="055E8C2D" w14:textId="77777777" w:rsidR="00D00278" w:rsidRPr="00D00278" w:rsidRDefault="00D00278" w:rsidP="00F551F1">
      <w:pPr>
        <w:tabs>
          <w:tab w:val="left" w:pos="567"/>
          <w:tab w:val="left" w:pos="1134"/>
          <w:tab w:val="left" w:pos="1701"/>
        </w:tabs>
        <w:jc w:val="both"/>
        <w:rPr>
          <w:rFonts w:ascii="Arial" w:hAnsi="Arial" w:cs="Arial"/>
          <w:sz w:val="22"/>
          <w:szCs w:val="22"/>
        </w:rPr>
      </w:pPr>
    </w:p>
    <w:p w14:paraId="17345EFC" w14:textId="35CED213" w:rsidR="00D00278" w:rsidRPr="00D00278" w:rsidRDefault="00F551F1" w:rsidP="00F551F1">
      <w:pPr>
        <w:tabs>
          <w:tab w:val="left" w:pos="567"/>
          <w:tab w:val="left" w:pos="1134"/>
          <w:tab w:val="left" w:pos="1701"/>
        </w:tabs>
        <w:jc w:val="both"/>
        <w:rPr>
          <w:rFonts w:ascii="Arial" w:hAnsi="Arial" w:cs="Arial"/>
          <w:sz w:val="22"/>
          <w:szCs w:val="22"/>
        </w:rPr>
      </w:pPr>
      <w:r>
        <w:rPr>
          <w:rFonts w:ascii="Arial" w:hAnsi="Arial" w:cs="Arial"/>
          <w:sz w:val="22"/>
          <w:szCs w:val="22"/>
        </w:rPr>
        <w:t>2.</w:t>
      </w:r>
    </w:p>
    <w:p w14:paraId="61BBCC77" w14:textId="4F2CBA15" w:rsidR="00E44D8C" w:rsidRPr="00D00278" w:rsidRDefault="00D00278" w:rsidP="00F551F1">
      <w:pPr>
        <w:tabs>
          <w:tab w:val="left" w:pos="567"/>
          <w:tab w:val="left" w:pos="1134"/>
          <w:tab w:val="left" w:pos="1701"/>
        </w:tabs>
        <w:jc w:val="both"/>
        <w:rPr>
          <w:rFonts w:ascii="Arial" w:hAnsi="Arial" w:cs="Arial"/>
          <w:sz w:val="22"/>
          <w:szCs w:val="22"/>
        </w:rPr>
      </w:pPr>
      <w:r w:rsidRPr="00D00278">
        <w:rPr>
          <w:rFonts w:ascii="Arial" w:hAnsi="Arial" w:cs="Arial"/>
          <w:sz w:val="22"/>
          <w:szCs w:val="22"/>
        </w:rPr>
        <w:t>CPF:</w:t>
      </w:r>
    </w:p>
    <w:sectPr w:rsidR="00E44D8C" w:rsidRPr="00D00278" w:rsidSect="00D00278">
      <w:type w:val="continuous"/>
      <w:pgSz w:w="11906" w:h="16838" w:code="9"/>
      <w:pgMar w:top="2269" w:right="1134" w:bottom="1134" w:left="1701"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A9792" w14:textId="77777777" w:rsidR="008A0BCE" w:rsidRDefault="008A0BCE" w:rsidP="00D00278">
      <w:r>
        <w:separator/>
      </w:r>
    </w:p>
  </w:endnote>
  <w:endnote w:type="continuationSeparator" w:id="0">
    <w:p w14:paraId="3EDA92D2" w14:textId="77777777" w:rsidR="008A0BCE" w:rsidRDefault="008A0BCE" w:rsidP="00D00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oppins Light">
    <w:panose1 w:val="00000400000000000000"/>
    <w:charset w:val="00"/>
    <w:family w:val="auto"/>
    <w:pitch w:val="variable"/>
    <w:sig w:usb0="00008007" w:usb1="00000000" w:usb2="00000000" w:usb3="00000000" w:csb0="00000093"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Light">
    <w:panose1 w:val="020B0502040204020203"/>
    <w:charset w:val="00"/>
    <w:family w:val="swiss"/>
    <w:pitch w:val="variable"/>
    <w:sig w:usb0="E4002EFF" w:usb1="C000E47F" w:usb2="00000009" w:usb3="00000000" w:csb0="000001FF" w:csb1="00000000"/>
  </w:font>
  <w:font w:name="Amasis MT Pro">
    <w:charset w:val="00"/>
    <w:family w:val="roman"/>
    <w:pitch w:val="variable"/>
    <w:sig w:usb0="A00000AF" w:usb1="4000205B" w:usb2="00000000" w:usb3="00000000" w:csb0="00000093"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Light">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M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77F5F" w14:textId="77777777" w:rsidR="008A0BCE" w:rsidRDefault="008A0BCE" w:rsidP="00D00278">
      <w:r>
        <w:separator/>
      </w:r>
    </w:p>
  </w:footnote>
  <w:footnote w:type="continuationSeparator" w:id="0">
    <w:p w14:paraId="1D2CF6C9" w14:textId="77777777" w:rsidR="008A0BCE" w:rsidRDefault="008A0BCE" w:rsidP="00D002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6EC3A" w14:textId="11BE0871" w:rsidR="00D00278" w:rsidRDefault="00D00278">
    <w:pPr>
      <w:pStyle w:val="Cabealho"/>
    </w:pPr>
    <w:r>
      <w:rPr>
        <w:noProof/>
      </w:rPr>
      <w:drawing>
        <wp:anchor distT="0" distB="0" distL="114300" distR="114300" simplePos="0" relativeHeight="251659264" behindDoc="0" locked="0" layoutInCell="1" allowOverlap="1" wp14:anchorId="425681C3" wp14:editId="383FD485">
          <wp:simplePos x="0" y="0"/>
          <wp:positionH relativeFrom="column">
            <wp:posOffset>1035050</wp:posOffset>
          </wp:positionH>
          <wp:positionV relativeFrom="paragraph">
            <wp:posOffset>-224790</wp:posOffset>
          </wp:positionV>
          <wp:extent cx="3842604" cy="1252727"/>
          <wp:effectExtent l="0" t="0" r="5715" b="5080"/>
          <wp:wrapNone/>
          <wp:docPr id="461387463" name="Image 1" descr="Interface gráfica do usuário, Aplicativo&#10;&#10;O conteúdo gerado por IA pode estar incorre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Interface gráfica do usuário, Aplicativo&#10;&#10;O conteúdo gerado por IA pode estar incorre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42604" cy="125272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4A4F218"/>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327122F"/>
    <w:multiLevelType w:val="hybridMultilevel"/>
    <w:tmpl w:val="6BECA2C6"/>
    <w:lvl w:ilvl="0" w:tplc="071AB72E">
      <w:start w:val="1"/>
      <w:numFmt w:val="upperRoman"/>
      <w:pStyle w:val="Ttulo2"/>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FA51C1"/>
    <w:multiLevelType w:val="hybridMultilevel"/>
    <w:tmpl w:val="234441A8"/>
    <w:lvl w:ilvl="0" w:tplc="9944359C">
      <w:start w:val="1"/>
      <w:numFmt w:val="upperRoman"/>
      <w:lvlText w:val="%1."/>
      <w:lvlJc w:val="left"/>
      <w:pPr>
        <w:ind w:left="360" w:hanging="360"/>
      </w:pPr>
      <w:rPr>
        <w:rFonts w:ascii="Poppins Light" w:hAnsi="Poppins Light" w:hint="default"/>
        <w:b/>
        <w:i w:val="0"/>
        <w:caps/>
        <w:strike w:val="0"/>
        <w:dstrike w:val="0"/>
        <w:vanish w:val="0"/>
        <w:sz w:val="24"/>
        <w:vertAlign w:val="baseline"/>
      </w:rPr>
    </w:lvl>
    <w:lvl w:ilvl="1" w:tplc="04160019" w:tentative="1">
      <w:start w:val="1"/>
      <w:numFmt w:val="lowerLetter"/>
      <w:pStyle w:val="Clausula"/>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3" w15:restartNumberingAfterBreak="0">
    <w:nsid w:val="0B696062"/>
    <w:multiLevelType w:val="hybridMultilevel"/>
    <w:tmpl w:val="91A4C7E4"/>
    <w:lvl w:ilvl="0" w:tplc="346C61F6">
      <w:start w:val="1"/>
      <w:numFmt w:val="decimal"/>
      <w:pStyle w:val="Contents1"/>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0350142"/>
    <w:multiLevelType w:val="hybridMultilevel"/>
    <w:tmpl w:val="E95E6178"/>
    <w:lvl w:ilvl="0" w:tplc="AD7612A0">
      <w:start w:val="1"/>
      <w:numFmt w:val="decimal"/>
      <w:pStyle w:val="PROCESSO"/>
      <w:lvlText w:val="%1."/>
      <w:lvlJc w:val="left"/>
      <w:pPr>
        <w:ind w:left="720" w:hanging="360"/>
      </w:pPr>
      <w:rPr>
        <w:rFonts w:ascii="Segoe UI" w:hAnsi="Segoe UI" w:hint="default"/>
        <w:b/>
        <w:i/>
        <w:caps w:val="0"/>
        <w:strike w:val="0"/>
        <w:dstrike w:val="0"/>
        <w:vanish w:val="0"/>
        <w:sz w:val="18"/>
        <w:u w:val="single"/>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63F1267"/>
    <w:multiLevelType w:val="multilevel"/>
    <w:tmpl w:val="967CB34A"/>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6E4E72"/>
    <w:multiLevelType w:val="hybridMultilevel"/>
    <w:tmpl w:val="67689A50"/>
    <w:lvl w:ilvl="0" w:tplc="DB7E24F4">
      <w:start w:val="1"/>
      <w:numFmt w:val="upperRoman"/>
      <w:lvlText w:val="%1."/>
      <w:lvlJc w:val="left"/>
      <w:pPr>
        <w:ind w:left="1854" w:hanging="360"/>
      </w:pPr>
      <w:rPr>
        <w:rFonts w:ascii="Poppins Light" w:hAnsi="Poppins Light" w:hint="default"/>
        <w:b/>
        <w:i w:val="0"/>
        <w:caps/>
        <w:strike w:val="0"/>
        <w:dstrike w:val="0"/>
        <w:vanish w:val="0"/>
        <w:sz w:val="24"/>
        <w:vertAlign w:val="baseline"/>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7" w15:restartNumberingAfterBreak="0">
    <w:nsid w:val="3BDB7633"/>
    <w:multiLevelType w:val="hybridMultilevel"/>
    <w:tmpl w:val="BD0AC598"/>
    <w:lvl w:ilvl="0" w:tplc="2AAAFF98">
      <w:start w:val="1"/>
      <w:numFmt w:val="decimal"/>
      <w:lvlText w:val="%1.1."/>
      <w:lvlJc w:val="left"/>
      <w:pPr>
        <w:ind w:left="720" w:hanging="360"/>
      </w:pPr>
      <w:rPr>
        <w:rFonts w:ascii="Arial" w:hAnsi="Arial" w:hint="default"/>
        <w:b/>
        <w:i w:val="0"/>
        <w:caps w:val="0"/>
        <w:strike w:val="0"/>
        <w:dstrike w:val="0"/>
        <w:vanish w:val="0"/>
        <w:sz w:val="24"/>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3A02228"/>
    <w:multiLevelType w:val="multilevel"/>
    <w:tmpl w:val="E74E4476"/>
    <w:lvl w:ilvl="0">
      <w:start w:val="1"/>
      <w:numFmt w:val="decimal"/>
      <w:pStyle w:val="Ttulo1"/>
      <w:lvlText w:val="%1"/>
      <w:lvlJc w:val="left"/>
      <w:pPr>
        <w:ind w:left="432" w:hanging="432"/>
      </w:pPr>
    </w:lvl>
    <w:lvl w:ilvl="1">
      <w:start w:val="1"/>
      <w:numFmt w:val="decimal"/>
      <w:lvlText w:val="%1.%2"/>
      <w:lvlJc w:val="left"/>
      <w:pPr>
        <w:ind w:left="576" w:hanging="576"/>
      </w:pPr>
    </w:lvl>
    <w:lvl w:ilvl="2">
      <w:start w:val="1"/>
      <w:numFmt w:val="decimal"/>
      <w:pStyle w:val="Ttulo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4B566A77"/>
    <w:multiLevelType w:val="multilevel"/>
    <w:tmpl w:val="69EA8E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1CE05E7"/>
    <w:multiLevelType w:val="hybridMultilevel"/>
    <w:tmpl w:val="96B893A6"/>
    <w:lvl w:ilvl="0" w:tplc="DB4A4B62">
      <w:start w:val="1"/>
      <w:numFmt w:val="decimal"/>
      <w:pStyle w:val="Ttulo"/>
      <w:lvlText w:val="%1."/>
      <w:lvlJc w:val="left"/>
      <w:pPr>
        <w:ind w:left="720" w:hanging="360"/>
      </w:pPr>
      <w:rPr>
        <w:rFonts w:ascii="Palatino Linotype" w:hAnsi="Palatino Linotype" w:hint="default"/>
        <w:b/>
        <w:i/>
        <w:caps w:val="0"/>
        <w:strike w:val="0"/>
        <w:dstrike w:val="0"/>
        <w:vanish w:val="0"/>
        <w:sz w:val="18"/>
        <w:u w:val="single"/>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C6A7794"/>
    <w:multiLevelType w:val="hybridMultilevel"/>
    <w:tmpl w:val="7A162D24"/>
    <w:lvl w:ilvl="0" w:tplc="04DA9CDA">
      <w:start w:val="1"/>
      <w:numFmt w:val="decimal"/>
      <w:lvlText w:val="%1.1."/>
      <w:lvlJc w:val="left"/>
      <w:pPr>
        <w:ind w:left="720" w:hanging="360"/>
      </w:pPr>
      <w:rPr>
        <w:rFonts w:ascii="Segoe UI Light" w:hAnsi="Segoe UI Light" w:hint="default"/>
        <w:b/>
        <w:i w:val="0"/>
        <w:caps w:val="0"/>
        <w:strike w:val="0"/>
        <w:dstrike w:val="0"/>
        <w:vanish w:val="0"/>
        <w:sz w:val="24"/>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DA47C70"/>
    <w:multiLevelType w:val="hybridMultilevel"/>
    <w:tmpl w:val="61CC6AE6"/>
    <w:lvl w:ilvl="0" w:tplc="5BF89B2E">
      <w:start w:val="1"/>
      <w:numFmt w:val="upperRoman"/>
      <w:pStyle w:val="Pedidos"/>
      <w:lvlText w:val="%1."/>
      <w:lvlJc w:val="left"/>
      <w:pPr>
        <w:ind w:left="720" w:hanging="360"/>
      </w:pPr>
      <w:rPr>
        <w:rFonts w:ascii="Amasis MT Pro" w:hAnsi="Amasis MT Pro" w:hint="default"/>
        <w:b/>
        <w:i w:val="0"/>
        <w:caps w:val="0"/>
        <w:strike w:val="0"/>
        <w:dstrike w:val="0"/>
        <w:vanish w:val="0"/>
        <w:color w:val="auto"/>
        <w:sz w:val="28"/>
        <w:u w:val="none"/>
        <w:vertAlign w:val="baseline"/>
      </w:rPr>
    </w:lvl>
    <w:lvl w:ilvl="1" w:tplc="04160019" w:tentative="1">
      <w:start w:val="1"/>
      <w:numFmt w:val="lowerLetter"/>
      <w:lvlText w:val="%2."/>
      <w:lvlJc w:val="left"/>
      <w:pPr>
        <w:ind w:left="1440" w:hanging="360"/>
      </w:pPr>
    </w:lvl>
    <w:lvl w:ilvl="2" w:tplc="0416001B" w:tentative="1">
      <w:start w:val="1"/>
      <w:numFmt w:val="lowerRoman"/>
      <w:pStyle w:val="Pedidos"/>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914123598">
    <w:abstractNumId w:val="10"/>
  </w:num>
  <w:num w:numId="2" w16cid:durableId="1024212734">
    <w:abstractNumId w:val="0"/>
  </w:num>
  <w:num w:numId="3" w16cid:durableId="1390692953">
    <w:abstractNumId w:val="12"/>
  </w:num>
  <w:num w:numId="4" w16cid:durableId="336543568">
    <w:abstractNumId w:val="0"/>
  </w:num>
  <w:num w:numId="5" w16cid:durableId="1574579912">
    <w:abstractNumId w:val="4"/>
  </w:num>
  <w:num w:numId="6" w16cid:durableId="686830207">
    <w:abstractNumId w:val="3"/>
  </w:num>
  <w:num w:numId="7" w16cid:durableId="1885828601">
    <w:abstractNumId w:val="6"/>
  </w:num>
  <w:num w:numId="8" w16cid:durableId="2111195001">
    <w:abstractNumId w:val="2"/>
  </w:num>
  <w:num w:numId="9" w16cid:durableId="1125080632">
    <w:abstractNumId w:val="2"/>
  </w:num>
  <w:num w:numId="10" w16cid:durableId="2054231021">
    <w:abstractNumId w:val="2"/>
  </w:num>
  <w:num w:numId="11" w16cid:durableId="696590000">
    <w:abstractNumId w:val="9"/>
  </w:num>
  <w:num w:numId="12" w16cid:durableId="1219589605">
    <w:abstractNumId w:val="0"/>
  </w:num>
  <w:num w:numId="13" w16cid:durableId="963924325">
    <w:abstractNumId w:val="7"/>
  </w:num>
  <w:num w:numId="14" w16cid:durableId="1798838205">
    <w:abstractNumId w:val="8"/>
  </w:num>
  <w:num w:numId="15" w16cid:durableId="208961082">
    <w:abstractNumId w:val="11"/>
  </w:num>
  <w:num w:numId="16" w16cid:durableId="869073945">
    <w:abstractNumId w:val="5"/>
  </w:num>
  <w:num w:numId="17" w16cid:durableId="1826970650">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278"/>
    <w:rsid w:val="00025137"/>
    <w:rsid w:val="00040E94"/>
    <w:rsid w:val="0007463B"/>
    <w:rsid w:val="00094458"/>
    <w:rsid w:val="000A14A8"/>
    <w:rsid w:val="000F2210"/>
    <w:rsid w:val="00115206"/>
    <w:rsid w:val="00132F88"/>
    <w:rsid w:val="001564F5"/>
    <w:rsid w:val="00160891"/>
    <w:rsid w:val="0019499F"/>
    <w:rsid w:val="001C02DE"/>
    <w:rsid w:val="001E4E78"/>
    <w:rsid w:val="002056C7"/>
    <w:rsid w:val="00205F30"/>
    <w:rsid w:val="00295179"/>
    <w:rsid w:val="002B0B95"/>
    <w:rsid w:val="00303CD1"/>
    <w:rsid w:val="003062F3"/>
    <w:rsid w:val="00323FF1"/>
    <w:rsid w:val="00330EBF"/>
    <w:rsid w:val="0033256F"/>
    <w:rsid w:val="00344D67"/>
    <w:rsid w:val="003731BF"/>
    <w:rsid w:val="00377176"/>
    <w:rsid w:val="003861B8"/>
    <w:rsid w:val="00386F4C"/>
    <w:rsid w:val="003B1D45"/>
    <w:rsid w:val="003D64EB"/>
    <w:rsid w:val="003E2658"/>
    <w:rsid w:val="003E7AF2"/>
    <w:rsid w:val="00465A2F"/>
    <w:rsid w:val="004E0F81"/>
    <w:rsid w:val="00546255"/>
    <w:rsid w:val="00550CF4"/>
    <w:rsid w:val="00554DCE"/>
    <w:rsid w:val="00555D36"/>
    <w:rsid w:val="0056677B"/>
    <w:rsid w:val="00597E12"/>
    <w:rsid w:val="005A1DE5"/>
    <w:rsid w:val="005C4ACF"/>
    <w:rsid w:val="005E2A38"/>
    <w:rsid w:val="00603DCD"/>
    <w:rsid w:val="006225FA"/>
    <w:rsid w:val="006261C7"/>
    <w:rsid w:val="00650526"/>
    <w:rsid w:val="0066379C"/>
    <w:rsid w:val="006658DF"/>
    <w:rsid w:val="00673408"/>
    <w:rsid w:val="006D571E"/>
    <w:rsid w:val="0070298A"/>
    <w:rsid w:val="00746EC4"/>
    <w:rsid w:val="00765DBA"/>
    <w:rsid w:val="0077001B"/>
    <w:rsid w:val="007751B9"/>
    <w:rsid w:val="007A2059"/>
    <w:rsid w:val="008016D6"/>
    <w:rsid w:val="00805131"/>
    <w:rsid w:val="0085576A"/>
    <w:rsid w:val="00855B80"/>
    <w:rsid w:val="00864F35"/>
    <w:rsid w:val="008977F1"/>
    <w:rsid w:val="008A0BCE"/>
    <w:rsid w:val="008A6589"/>
    <w:rsid w:val="008D615C"/>
    <w:rsid w:val="008F1BE2"/>
    <w:rsid w:val="0092372F"/>
    <w:rsid w:val="00964F5D"/>
    <w:rsid w:val="00972EDE"/>
    <w:rsid w:val="009B07A7"/>
    <w:rsid w:val="009E27B8"/>
    <w:rsid w:val="00A06FDE"/>
    <w:rsid w:val="00A27709"/>
    <w:rsid w:val="00A430AE"/>
    <w:rsid w:val="00A60801"/>
    <w:rsid w:val="00A627FC"/>
    <w:rsid w:val="00A63954"/>
    <w:rsid w:val="00AB1CE2"/>
    <w:rsid w:val="00AD1D2F"/>
    <w:rsid w:val="00AD25B3"/>
    <w:rsid w:val="00B33240"/>
    <w:rsid w:val="00B41A3C"/>
    <w:rsid w:val="00B43E1D"/>
    <w:rsid w:val="00B53DE5"/>
    <w:rsid w:val="00B57D21"/>
    <w:rsid w:val="00B934CF"/>
    <w:rsid w:val="00B93598"/>
    <w:rsid w:val="00BA186C"/>
    <w:rsid w:val="00BB6193"/>
    <w:rsid w:val="00BB70B8"/>
    <w:rsid w:val="00BC02B5"/>
    <w:rsid w:val="00BD4E0C"/>
    <w:rsid w:val="00C11552"/>
    <w:rsid w:val="00C222D2"/>
    <w:rsid w:val="00C41DED"/>
    <w:rsid w:val="00C54217"/>
    <w:rsid w:val="00C57050"/>
    <w:rsid w:val="00C63D45"/>
    <w:rsid w:val="00C73E12"/>
    <w:rsid w:val="00C8719C"/>
    <w:rsid w:val="00C93891"/>
    <w:rsid w:val="00CA64A5"/>
    <w:rsid w:val="00CB57F6"/>
    <w:rsid w:val="00CC6436"/>
    <w:rsid w:val="00CD6174"/>
    <w:rsid w:val="00CF1A29"/>
    <w:rsid w:val="00D00278"/>
    <w:rsid w:val="00D213D0"/>
    <w:rsid w:val="00D46A11"/>
    <w:rsid w:val="00D53378"/>
    <w:rsid w:val="00D763C9"/>
    <w:rsid w:val="00D939D1"/>
    <w:rsid w:val="00D95387"/>
    <w:rsid w:val="00DB3082"/>
    <w:rsid w:val="00DC7090"/>
    <w:rsid w:val="00DD0D2E"/>
    <w:rsid w:val="00E13F03"/>
    <w:rsid w:val="00E149DD"/>
    <w:rsid w:val="00E24B20"/>
    <w:rsid w:val="00E44D8C"/>
    <w:rsid w:val="00E62AE2"/>
    <w:rsid w:val="00ED4A5B"/>
    <w:rsid w:val="00EF0361"/>
    <w:rsid w:val="00F0385B"/>
    <w:rsid w:val="00F0514E"/>
    <w:rsid w:val="00F372A3"/>
    <w:rsid w:val="00F551F1"/>
    <w:rsid w:val="00F6128D"/>
    <w:rsid w:val="00F7336F"/>
    <w:rsid w:val="00F953C4"/>
    <w:rsid w:val="00FA3E83"/>
    <w:rsid w:val="00FB3494"/>
    <w:rsid w:val="00FC6B9A"/>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02211"/>
  <w15:chartTrackingRefBased/>
  <w15:docId w15:val="{AF307E5C-958D-4CA3-BA18-E09780DB9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71E"/>
  </w:style>
  <w:style w:type="paragraph" w:styleId="Ttulo1">
    <w:name w:val="heading 1"/>
    <w:basedOn w:val="Normal"/>
    <w:link w:val="Ttulo1Char"/>
    <w:autoRedefine/>
    <w:uiPriority w:val="9"/>
    <w:qFormat/>
    <w:rsid w:val="001E4E78"/>
    <w:pPr>
      <w:widowControl w:val="0"/>
      <w:numPr>
        <w:numId w:val="14"/>
      </w:numPr>
      <w:autoSpaceDE w:val="0"/>
      <w:autoSpaceDN w:val="0"/>
      <w:spacing w:before="240" w:after="120" w:line="276" w:lineRule="auto"/>
      <w:outlineLvl w:val="0"/>
    </w:pPr>
    <w:rPr>
      <w:rFonts w:ascii="Arial" w:eastAsia="Cambria" w:hAnsi="Arial" w:cs="Arial"/>
      <w:b/>
      <w:bCs/>
      <w:kern w:val="0"/>
      <w:sz w:val="24"/>
      <w:szCs w:val="24"/>
      <w:lang w:val="pt-PT"/>
    </w:rPr>
  </w:style>
  <w:style w:type="paragraph" w:styleId="Ttulo2">
    <w:name w:val="heading 2"/>
    <w:basedOn w:val="PargrafodaLista"/>
    <w:next w:val="Normal"/>
    <w:link w:val="Ttulo2Char"/>
    <w:autoRedefine/>
    <w:uiPriority w:val="9"/>
    <w:unhideWhenUsed/>
    <w:qFormat/>
    <w:rsid w:val="00E149DD"/>
    <w:pPr>
      <w:numPr>
        <w:numId w:val="17"/>
      </w:numPr>
      <w:tabs>
        <w:tab w:val="left" w:pos="1134"/>
      </w:tabs>
      <w:spacing w:before="240" w:line="360" w:lineRule="auto"/>
      <w:jc w:val="both"/>
      <w:outlineLvl w:val="1"/>
    </w:pPr>
    <w:rPr>
      <w:rFonts w:ascii="Segoe UI" w:hAnsi="Segoe UI" w:cs="Segoe UI"/>
      <w:b/>
      <w:kern w:val="0"/>
      <w:sz w:val="24"/>
      <w:szCs w:val="24"/>
      <w:u w:val="single"/>
      <w:lang w:eastAsia="pt-BR"/>
    </w:rPr>
  </w:style>
  <w:style w:type="paragraph" w:styleId="Ttulo3">
    <w:name w:val="heading 3"/>
    <w:basedOn w:val="Normal"/>
    <w:next w:val="Normal"/>
    <w:link w:val="Ttulo3Char"/>
    <w:uiPriority w:val="9"/>
    <w:semiHidden/>
    <w:unhideWhenUsed/>
    <w:qFormat/>
    <w:rsid w:val="00040E94"/>
    <w:pPr>
      <w:keepNext/>
      <w:keepLines/>
      <w:numPr>
        <w:ilvl w:val="2"/>
        <w:numId w:val="14"/>
      </w:numPr>
      <w:spacing w:before="40"/>
      <w:outlineLvl w:val="2"/>
    </w:pPr>
    <w:rPr>
      <w:rFonts w:asciiTheme="majorHAnsi" w:eastAsiaTheme="majorEastAsia" w:hAnsiTheme="majorHAnsi" w:cstheme="majorBidi"/>
      <w:color w:val="0A2F40" w:themeColor="accent1" w:themeShade="7F"/>
    </w:rPr>
  </w:style>
  <w:style w:type="paragraph" w:styleId="Ttulo4">
    <w:name w:val="heading 4"/>
    <w:basedOn w:val="Normal"/>
    <w:next w:val="Normal"/>
    <w:link w:val="Ttulo4Char"/>
    <w:uiPriority w:val="9"/>
    <w:semiHidden/>
    <w:unhideWhenUsed/>
    <w:qFormat/>
    <w:rsid w:val="00D0027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0027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0027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0027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0027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00278"/>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1E4E78"/>
    <w:pPr>
      <w:widowControl w:val="0"/>
      <w:numPr>
        <w:numId w:val="1"/>
      </w:numPr>
      <w:autoSpaceDE w:val="0"/>
      <w:autoSpaceDN w:val="0"/>
      <w:spacing w:before="360" w:after="120" w:line="312" w:lineRule="auto"/>
    </w:pPr>
    <w:rPr>
      <w:rFonts w:ascii="Arial" w:eastAsiaTheme="majorEastAsia" w:hAnsi="Arial" w:cs="Arial"/>
      <w:b/>
      <w:bCs/>
      <w:spacing w:val="-10"/>
      <w:kern w:val="28"/>
      <w:sz w:val="26"/>
      <w:szCs w:val="26"/>
      <w:lang w:val="pt-PT"/>
    </w:rPr>
  </w:style>
  <w:style w:type="character" w:customStyle="1" w:styleId="TtuloChar">
    <w:name w:val="Título Char"/>
    <w:basedOn w:val="Fontepargpadro"/>
    <w:link w:val="Ttulo"/>
    <w:uiPriority w:val="10"/>
    <w:rsid w:val="001E4E78"/>
    <w:rPr>
      <w:rFonts w:ascii="Arial" w:eastAsiaTheme="majorEastAsia" w:hAnsi="Arial" w:cs="Arial"/>
      <w:b/>
      <w:bCs/>
      <w:spacing w:val="-10"/>
      <w:kern w:val="28"/>
      <w:sz w:val="26"/>
      <w:szCs w:val="26"/>
      <w:lang w:val="pt-PT"/>
    </w:rPr>
  </w:style>
  <w:style w:type="character" w:customStyle="1" w:styleId="Ttulo2Char">
    <w:name w:val="Título 2 Char"/>
    <w:basedOn w:val="Fontepargpadro"/>
    <w:link w:val="Ttulo2"/>
    <w:uiPriority w:val="9"/>
    <w:rsid w:val="00E149DD"/>
    <w:rPr>
      <w:rFonts w:ascii="Segoe UI" w:hAnsi="Segoe UI" w:cs="Segoe UI"/>
      <w:b/>
      <w:kern w:val="0"/>
      <w:sz w:val="24"/>
      <w:szCs w:val="24"/>
      <w:u w:val="single"/>
      <w:lang w:eastAsia="pt-BR"/>
    </w:rPr>
  </w:style>
  <w:style w:type="character" w:customStyle="1" w:styleId="TextoChar">
    <w:name w:val="Texto Char"/>
    <w:basedOn w:val="Fontepargpadro"/>
    <w:link w:val="Texto"/>
    <w:rsid w:val="00864F35"/>
    <w:rPr>
      <w:rFonts w:ascii="Poppins Light" w:hAnsi="Poppins Light" w:cs="Poppins Light"/>
      <w:bCs/>
      <w:sz w:val="22"/>
      <w:szCs w:val="22"/>
      <w:lang w:eastAsia="zh-CN"/>
    </w:rPr>
  </w:style>
  <w:style w:type="paragraph" w:customStyle="1" w:styleId="texto0">
    <w:name w:val="texto"/>
    <w:basedOn w:val="Normal"/>
    <w:autoRedefine/>
    <w:qFormat/>
    <w:rsid w:val="00040E94"/>
    <w:pPr>
      <w:widowControl w:val="0"/>
      <w:suppressAutoHyphens/>
      <w:spacing w:before="160" w:line="312" w:lineRule="auto"/>
      <w:ind w:firstLine="1701"/>
      <w:jc w:val="both"/>
      <w:textAlignment w:val="baseline"/>
    </w:pPr>
    <w:rPr>
      <w:rFonts w:ascii="Arial" w:eastAsia="Calibri" w:hAnsi="Arial" w:cs="Times New Roman"/>
      <w:color w:val="00000A"/>
      <w:sz w:val="22"/>
    </w:rPr>
  </w:style>
  <w:style w:type="paragraph" w:styleId="Corpodetexto">
    <w:name w:val="Body Text"/>
    <w:basedOn w:val="Normal"/>
    <w:link w:val="CorpodetextoChar"/>
    <w:uiPriority w:val="99"/>
    <w:semiHidden/>
    <w:unhideWhenUsed/>
    <w:rsid w:val="008016D6"/>
    <w:pPr>
      <w:spacing w:after="120"/>
    </w:pPr>
  </w:style>
  <w:style w:type="character" w:customStyle="1" w:styleId="CorpodetextoChar">
    <w:name w:val="Corpo de texto Char"/>
    <w:basedOn w:val="Fontepargpadro"/>
    <w:link w:val="Corpodetexto"/>
    <w:uiPriority w:val="99"/>
    <w:semiHidden/>
    <w:rsid w:val="008016D6"/>
    <w:rPr>
      <w:rFonts w:ascii="Book Antiqua" w:hAnsi="Book Antiqua" w:cs="Times New Roman"/>
      <w:sz w:val="24"/>
      <w:szCs w:val="24"/>
      <w:lang w:eastAsia="pt-BR"/>
    </w:rPr>
  </w:style>
  <w:style w:type="character" w:customStyle="1" w:styleId="Ttulo1Char">
    <w:name w:val="Título 1 Char"/>
    <w:basedOn w:val="Fontepargpadro"/>
    <w:link w:val="Ttulo1"/>
    <w:uiPriority w:val="9"/>
    <w:rsid w:val="001E4E78"/>
    <w:rPr>
      <w:rFonts w:ascii="Arial" w:eastAsia="Cambria" w:hAnsi="Arial" w:cs="Arial"/>
      <w:b/>
      <w:bCs/>
      <w:kern w:val="0"/>
      <w:sz w:val="24"/>
      <w:szCs w:val="24"/>
      <w:lang w:val="pt-PT"/>
    </w:rPr>
  </w:style>
  <w:style w:type="paragraph" w:styleId="Citao">
    <w:name w:val="Quote"/>
    <w:basedOn w:val="Normal"/>
    <w:next w:val="Normal"/>
    <w:link w:val="CitaoChar"/>
    <w:autoRedefine/>
    <w:uiPriority w:val="29"/>
    <w:qFormat/>
    <w:rsid w:val="003062F3"/>
    <w:pPr>
      <w:spacing w:before="200" w:after="200"/>
      <w:ind w:left="2268"/>
      <w:contextualSpacing/>
      <w:jc w:val="both"/>
    </w:pPr>
    <w:rPr>
      <w:rFonts w:ascii="Arial" w:hAnsi="Arial"/>
      <w:i/>
      <w:iCs/>
      <w:color w:val="404040" w:themeColor="text1" w:themeTint="BF"/>
    </w:rPr>
  </w:style>
  <w:style w:type="character" w:customStyle="1" w:styleId="CitaoChar">
    <w:name w:val="Citação Char"/>
    <w:basedOn w:val="Fontepargpadro"/>
    <w:link w:val="Citao"/>
    <w:uiPriority w:val="29"/>
    <w:rsid w:val="003062F3"/>
    <w:rPr>
      <w:rFonts w:ascii="Arial" w:hAnsi="Arial"/>
      <w:i/>
      <w:iCs/>
      <w:color w:val="404040" w:themeColor="text1" w:themeTint="BF"/>
    </w:rPr>
  </w:style>
  <w:style w:type="paragraph" w:customStyle="1" w:styleId="Corpotexto">
    <w:name w:val="Corpo texto"/>
    <w:basedOn w:val="Normal"/>
    <w:link w:val="CorpotextoChar"/>
    <w:autoRedefine/>
    <w:qFormat/>
    <w:rsid w:val="00BC02B5"/>
  </w:style>
  <w:style w:type="character" w:customStyle="1" w:styleId="CorpotextoChar">
    <w:name w:val="Corpo texto Char"/>
    <w:basedOn w:val="Fontepargpadro"/>
    <w:link w:val="Corpotexto"/>
    <w:rsid w:val="00BC02B5"/>
    <w:rPr>
      <w:rFonts w:ascii="Book Antiqua" w:hAnsi="Book Antiqua"/>
      <w:sz w:val="24"/>
    </w:rPr>
  </w:style>
  <w:style w:type="paragraph" w:customStyle="1" w:styleId="Pedidos">
    <w:name w:val="Pedidos"/>
    <w:basedOn w:val="Ttulo3"/>
    <w:link w:val="PedidosChar"/>
    <w:autoRedefine/>
    <w:qFormat/>
    <w:rsid w:val="00BC02B5"/>
    <w:pPr>
      <w:keepNext w:val="0"/>
      <w:keepLines w:val="0"/>
      <w:numPr>
        <w:numId w:val="3"/>
      </w:numPr>
      <w:shd w:val="clear" w:color="auto" w:fill="FFFFFF"/>
      <w:spacing w:before="120"/>
      <w:ind w:left="924" w:hanging="357"/>
    </w:pPr>
    <w:rPr>
      <w:rFonts w:ascii="Book Antiqua" w:eastAsia="Times New Roman" w:hAnsi="Book Antiqua" w:cs="Times New Roman"/>
      <w:bCs/>
      <w:color w:val="auto"/>
    </w:rPr>
  </w:style>
  <w:style w:type="character" w:customStyle="1" w:styleId="PedidosChar">
    <w:name w:val="Pedidos Char"/>
    <w:basedOn w:val="Ttulo3Char"/>
    <w:link w:val="Pedidos"/>
    <w:rsid w:val="00BC02B5"/>
    <w:rPr>
      <w:rFonts w:ascii="Book Antiqua" w:eastAsiaTheme="majorEastAsia" w:hAnsi="Book Antiqua" w:cs="Times New Roman"/>
      <w:bCs/>
      <w:color w:val="0A2F40" w:themeColor="accent1" w:themeShade="7F"/>
      <w:shd w:val="clear" w:color="auto" w:fill="FFFFFF"/>
    </w:rPr>
  </w:style>
  <w:style w:type="character" w:customStyle="1" w:styleId="Ttulo3Char">
    <w:name w:val="Título 3 Char"/>
    <w:basedOn w:val="Fontepargpadro"/>
    <w:link w:val="Ttulo3"/>
    <w:uiPriority w:val="9"/>
    <w:semiHidden/>
    <w:rsid w:val="00BC02B5"/>
    <w:rPr>
      <w:rFonts w:asciiTheme="majorHAnsi" w:eastAsiaTheme="majorEastAsia" w:hAnsiTheme="majorHAnsi" w:cstheme="majorBidi"/>
      <w:color w:val="0A2F40" w:themeColor="accent1" w:themeShade="7F"/>
    </w:rPr>
  </w:style>
  <w:style w:type="paragraph" w:customStyle="1" w:styleId="Texto">
    <w:name w:val="Texto"/>
    <w:basedOn w:val="Normal"/>
    <w:link w:val="TextoChar"/>
    <w:qFormat/>
    <w:rsid w:val="00864F35"/>
    <w:pPr>
      <w:spacing w:before="160" w:line="312" w:lineRule="auto"/>
      <w:ind w:firstLine="1134"/>
      <w:jc w:val="both"/>
    </w:pPr>
    <w:rPr>
      <w:rFonts w:ascii="Poppins Light" w:hAnsi="Poppins Light" w:cs="Poppins Light"/>
      <w:bCs/>
      <w:sz w:val="22"/>
      <w:szCs w:val="22"/>
      <w:lang w:eastAsia="zh-CN"/>
    </w:rPr>
  </w:style>
  <w:style w:type="paragraph" w:customStyle="1" w:styleId="Textonumerado">
    <w:name w:val="Texto numerado"/>
    <w:basedOn w:val="Normal"/>
    <w:link w:val="TextonumeradoChar"/>
    <w:autoRedefine/>
    <w:qFormat/>
    <w:rsid w:val="007751B9"/>
    <w:pPr>
      <w:tabs>
        <w:tab w:val="left" w:pos="1134"/>
      </w:tabs>
      <w:ind w:left="360" w:hanging="360"/>
    </w:pPr>
    <w:rPr>
      <w:bCs/>
      <w:color w:val="000000" w:themeColor="text1"/>
      <w:spacing w:val="20"/>
    </w:rPr>
  </w:style>
  <w:style w:type="character" w:customStyle="1" w:styleId="TextonumeradoChar">
    <w:name w:val="Texto numerado Char"/>
    <w:basedOn w:val="Fontepargpadro"/>
    <w:link w:val="Textonumerado"/>
    <w:rsid w:val="007751B9"/>
    <w:rPr>
      <w:rFonts w:ascii="Segoe UI" w:hAnsi="Segoe UI" w:cs="Segoe UI"/>
      <w:bCs/>
      <w:color w:val="000000" w:themeColor="text1"/>
      <w:spacing w:val="20"/>
      <w:sz w:val="24"/>
      <w:szCs w:val="24"/>
      <w:lang w:eastAsia="pt-BR"/>
    </w:rPr>
  </w:style>
  <w:style w:type="paragraph" w:styleId="CitaoIntensa">
    <w:name w:val="Intense Quote"/>
    <w:basedOn w:val="Normal"/>
    <w:next w:val="Normal"/>
    <w:link w:val="CitaoIntensaChar"/>
    <w:autoRedefine/>
    <w:uiPriority w:val="30"/>
    <w:qFormat/>
    <w:rsid w:val="00DD0D2E"/>
    <w:pPr>
      <w:pBdr>
        <w:top w:val="single" w:sz="4" w:space="10" w:color="156082" w:themeColor="accent1"/>
        <w:bottom w:val="single" w:sz="4" w:space="10" w:color="156082" w:themeColor="accent1"/>
      </w:pBdr>
      <w:spacing w:before="360" w:after="360"/>
      <w:ind w:left="1701"/>
      <w:contextualSpacing/>
    </w:pPr>
    <w:rPr>
      <w:i/>
      <w:iCs/>
      <w:sz w:val="22"/>
      <w:szCs w:val="22"/>
    </w:rPr>
  </w:style>
  <w:style w:type="character" w:customStyle="1" w:styleId="CitaoIntensaChar">
    <w:name w:val="Citação Intensa Char"/>
    <w:basedOn w:val="Fontepargpadro"/>
    <w:link w:val="CitaoIntensa"/>
    <w:uiPriority w:val="30"/>
    <w:rsid w:val="00DD0D2E"/>
    <w:rPr>
      <w:rFonts w:ascii="Segoe UI" w:hAnsi="Segoe UI" w:cs="Segoe UI"/>
      <w:i/>
      <w:iCs/>
    </w:rPr>
  </w:style>
  <w:style w:type="paragraph" w:customStyle="1" w:styleId="PROCESSO">
    <w:name w:val="PROCESSO"/>
    <w:basedOn w:val="Ttulo1"/>
    <w:autoRedefine/>
    <w:qFormat/>
    <w:rsid w:val="00160891"/>
    <w:pPr>
      <w:numPr>
        <w:numId w:val="5"/>
      </w:numPr>
      <w:shd w:val="clear" w:color="auto" w:fill="E8E8E8" w:themeFill="background2"/>
    </w:pPr>
    <w:rPr>
      <w:bCs w:val="0"/>
    </w:rPr>
  </w:style>
  <w:style w:type="paragraph" w:customStyle="1" w:styleId="Contents1">
    <w:name w:val="Contents 1"/>
    <w:basedOn w:val="Normal"/>
    <w:next w:val="Normal"/>
    <w:autoRedefine/>
    <w:qFormat/>
    <w:rsid w:val="003E7AF2"/>
    <w:pPr>
      <w:numPr>
        <w:numId w:val="6"/>
      </w:numPr>
      <w:suppressAutoHyphens/>
      <w:spacing w:before="240" w:after="120" w:line="360" w:lineRule="auto"/>
    </w:pPr>
    <w:rPr>
      <w:rFonts w:ascii="Aptos Light" w:eastAsia="Cambria" w:hAnsi="Aptos Light" w:cs="Cambria"/>
      <w:b/>
      <w:caps/>
      <w:color w:val="00000A"/>
      <w:spacing w:val="16"/>
      <w:sz w:val="26"/>
      <w:szCs w:val="25"/>
      <w:lang w:eastAsia="zh-CN" w:bidi="hi-IN"/>
    </w:rPr>
  </w:style>
  <w:style w:type="paragraph" w:customStyle="1" w:styleId="Pargrafo">
    <w:name w:val="Parágrafo"/>
    <w:basedOn w:val="Normal"/>
    <w:link w:val="PargrafoChar"/>
    <w:autoRedefine/>
    <w:qFormat/>
    <w:rsid w:val="00295179"/>
    <w:pPr>
      <w:spacing w:before="160" w:line="312" w:lineRule="auto"/>
    </w:pPr>
    <w:rPr>
      <w:rFonts w:ascii="Poppins Light" w:hAnsi="Poppins Light" w:cs="Poppins Light"/>
      <w:bCs/>
      <w:sz w:val="22"/>
      <w:szCs w:val="22"/>
      <w:lang w:eastAsia="zh-CN"/>
    </w:rPr>
  </w:style>
  <w:style w:type="character" w:customStyle="1" w:styleId="PargrafoChar">
    <w:name w:val="Parágrafo Char"/>
    <w:basedOn w:val="Fontepargpadro"/>
    <w:link w:val="Pargrafo"/>
    <w:rsid w:val="00295179"/>
    <w:rPr>
      <w:rFonts w:ascii="Poppins Light" w:hAnsi="Poppins Light" w:cs="Poppins Light"/>
      <w:bCs/>
      <w:lang w:eastAsia="zh-CN"/>
    </w:rPr>
  </w:style>
  <w:style w:type="paragraph" w:customStyle="1" w:styleId="Citaotexto">
    <w:name w:val="Citação texto"/>
    <w:basedOn w:val="Normal"/>
    <w:autoRedefine/>
    <w:qFormat/>
    <w:rsid w:val="008A6589"/>
    <w:pPr>
      <w:spacing w:before="240" w:after="360"/>
      <w:ind w:left="1701"/>
      <w:contextualSpacing/>
    </w:pPr>
    <w:rPr>
      <w:rFonts w:ascii="Poppins Light" w:eastAsiaTheme="minorEastAsia" w:hAnsi="Poppins Light" w:cs="Poppins Light"/>
      <w:bCs/>
      <w:i/>
      <w:szCs w:val="22"/>
      <w:lang w:eastAsia="zh-CN" w:bidi="hi-IN"/>
    </w:rPr>
  </w:style>
  <w:style w:type="paragraph" w:styleId="NormalWeb">
    <w:name w:val="Normal (Web)"/>
    <w:basedOn w:val="Normal"/>
    <w:uiPriority w:val="99"/>
    <w:semiHidden/>
    <w:unhideWhenUsed/>
    <w:rsid w:val="00B41A3C"/>
    <w:rPr>
      <w:rFonts w:ascii="Times New Roman" w:hAnsi="Times New Roman" w:cs="Times New Roman"/>
    </w:rPr>
  </w:style>
  <w:style w:type="paragraph" w:customStyle="1" w:styleId="Estilo1">
    <w:name w:val="Estilo1"/>
    <w:basedOn w:val="Rodap"/>
    <w:link w:val="Estilo1Char"/>
    <w:autoRedefine/>
    <w:qFormat/>
    <w:rsid w:val="006D571E"/>
    <w:pPr>
      <w:spacing w:before="160" w:line="312" w:lineRule="auto"/>
    </w:pPr>
    <w:rPr>
      <w:rFonts w:ascii="Poppins Light" w:hAnsi="Poppins Light" w:cs="Poppins Light"/>
      <w:bCs/>
      <w:sz w:val="22"/>
      <w:szCs w:val="22"/>
      <w:lang w:val="en-US" w:eastAsia="zh-CN"/>
    </w:rPr>
  </w:style>
  <w:style w:type="character" w:customStyle="1" w:styleId="Estilo1Char">
    <w:name w:val="Estilo1 Char"/>
    <w:basedOn w:val="RodapChar"/>
    <w:link w:val="Estilo1"/>
    <w:rsid w:val="006D571E"/>
    <w:rPr>
      <w:rFonts w:ascii="Poppins Light" w:hAnsi="Poppins Light" w:cs="Poppins Light"/>
      <w:bCs/>
      <w:kern w:val="0"/>
      <w:sz w:val="24"/>
      <w:szCs w:val="24"/>
      <w:lang w:val="en-US" w:eastAsia="zh-CN"/>
    </w:rPr>
  </w:style>
  <w:style w:type="paragraph" w:styleId="Rodap">
    <w:name w:val="footer"/>
    <w:basedOn w:val="Normal"/>
    <w:link w:val="RodapChar"/>
    <w:uiPriority w:val="99"/>
    <w:unhideWhenUsed/>
    <w:rsid w:val="006D571E"/>
    <w:pPr>
      <w:tabs>
        <w:tab w:val="center" w:pos="4252"/>
        <w:tab w:val="right" w:pos="8504"/>
      </w:tabs>
    </w:pPr>
  </w:style>
  <w:style w:type="character" w:customStyle="1" w:styleId="RodapChar">
    <w:name w:val="Rodapé Char"/>
    <w:basedOn w:val="Fontepargpadro"/>
    <w:link w:val="Rodap"/>
    <w:uiPriority w:val="99"/>
    <w:rsid w:val="006D571E"/>
    <w:rPr>
      <w:rFonts w:ascii="Segoe UI" w:hAnsi="Segoe UI" w:cs="Segoe UI"/>
      <w:kern w:val="0"/>
      <w:sz w:val="24"/>
      <w:szCs w:val="24"/>
      <w:lang w:eastAsia="pt-BR"/>
    </w:rPr>
  </w:style>
  <w:style w:type="paragraph" w:customStyle="1" w:styleId="Citaojurisp">
    <w:name w:val="Citação jurisp"/>
    <w:basedOn w:val="Citao"/>
    <w:link w:val="CitaojurispChar"/>
    <w:autoRedefine/>
    <w:qFormat/>
    <w:rsid w:val="006D571E"/>
    <w:pPr>
      <w:spacing w:before="240" w:after="240" w:line="288" w:lineRule="auto"/>
    </w:pPr>
    <w:rPr>
      <w:rFonts w:ascii="Poppins Light" w:hAnsi="Poppins Light" w:cs="Poppins Light"/>
      <w:bCs/>
      <w:sz w:val="22"/>
      <w:lang w:eastAsia="zh-CN" w:bidi="hi-IN"/>
    </w:rPr>
  </w:style>
  <w:style w:type="character" w:customStyle="1" w:styleId="CitaojurispChar">
    <w:name w:val="Citação jurisp Char"/>
    <w:basedOn w:val="CitaoChar"/>
    <w:link w:val="Citaojurisp"/>
    <w:rsid w:val="006D571E"/>
    <w:rPr>
      <w:rFonts w:ascii="Poppins Light" w:eastAsia="Arial MT" w:hAnsi="Poppins Light" w:cs="Poppins Light"/>
      <w:bCs/>
      <w:i/>
      <w:iCs/>
      <w:color w:val="404040" w:themeColor="text1" w:themeTint="BF"/>
      <w:sz w:val="22"/>
      <w:szCs w:val="22"/>
      <w:lang w:eastAsia="zh-CN" w:bidi="hi-IN"/>
    </w:rPr>
  </w:style>
  <w:style w:type="paragraph" w:customStyle="1" w:styleId="Texto2">
    <w:name w:val="Texto2"/>
    <w:basedOn w:val="Normal"/>
    <w:link w:val="Texto2Char"/>
    <w:autoRedefine/>
    <w:qFormat/>
    <w:rsid w:val="008F1BE2"/>
    <w:pPr>
      <w:spacing w:before="120" w:line="24" w:lineRule="exact"/>
      <w:ind w:firstLine="851"/>
      <w:jc w:val="both"/>
    </w:pPr>
    <w:rPr>
      <w:rFonts w:ascii="Arial" w:hAnsi="Arial"/>
      <w:sz w:val="24"/>
      <w:lang w:eastAsia="pt-BR"/>
    </w:rPr>
  </w:style>
  <w:style w:type="character" w:customStyle="1" w:styleId="Texto2Char">
    <w:name w:val="Texto2 Char"/>
    <w:basedOn w:val="Fontepargpadro"/>
    <w:link w:val="Texto2"/>
    <w:rsid w:val="008F1BE2"/>
    <w:rPr>
      <w:rFonts w:ascii="Arial" w:hAnsi="Arial"/>
      <w:sz w:val="24"/>
      <w:lang w:eastAsia="pt-BR"/>
    </w:rPr>
  </w:style>
  <w:style w:type="paragraph" w:customStyle="1" w:styleId="Citao2">
    <w:name w:val="Citação2"/>
    <w:basedOn w:val="Pargrafo"/>
    <w:link w:val="Citao2Char"/>
    <w:autoRedefine/>
    <w:qFormat/>
    <w:rsid w:val="00864F35"/>
    <w:pPr>
      <w:spacing w:before="240" w:after="240" w:line="240" w:lineRule="auto"/>
      <w:ind w:left="1701"/>
      <w:contextualSpacing/>
      <w:jc w:val="both"/>
    </w:pPr>
    <w:rPr>
      <w:i/>
    </w:rPr>
  </w:style>
  <w:style w:type="character" w:customStyle="1" w:styleId="Citao2Char">
    <w:name w:val="Citação2 Char"/>
    <w:basedOn w:val="PargrafoChar"/>
    <w:link w:val="Citao2"/>
    <w:rsid w:val="00864F35"/>
    <w:rPr>
      <w:rFonts w:ascii="Poppins Light" w:hAnsi="Poppins Light" w:cs="Poppins Light"/>
      <w:bCs/>
      <w:i/>
      <w:sz w:val="22"/>
      <w:szCs w:val="22"/>
      <w:lang w:eastAsia="zh-CN"/>
    </w:rPr>
  </w:style>
  <w:style w:type="paragraph" w:customStyle="1" w:styleId="citao20">
    <w:name w:val="citação2"/>
    <w:basedOn w:val="Normal"/>
    <w:link w:val="citao2Char0"/>
    <w:qFormat/>
    <w:rsid w:val="00864F35"/>
    <w:pPr>
      <w:spacing w:before="240" w:after="240"/>
      <w:ind w:left="1701"/>
      <w:contextualSpacing/>
      <w:jc w:val="both"/>
    </w:pPr>
    <w:rPr>
      <w:rFonts w:ascii="Segoe UI" w:hAnsi="Segoe UI" w:cs="Segoe UI"/>
      <w:bCs/>
      <w:sz w:val="22"/>
      <w:szCs w:val="22"/>
      <w:lang w:eastAsia="zh-CN"/>
    </w:rPr>
  </w:style>
  <w:style w:type="character" w:customStyle="1" w:styleId="citao2Char0">
    <w:name w:val="citação2 Char"/>
    <w:basedOn w:val="Fontepargpadro"/>
    <w:link w:val="citao20"/>
    <w:rsid w:val="00864F35"/>
    <w:rPr>
      <w:rFonts w:ascii="Segoe UI" w:hAnsi="Segoe UI" w:cs="Segoe UI"/>
      <w:bCs/>
      <w:sz w:val="22"/>
      <w:szCs w:val="22"/>
      <w:lang w:eastAsia="zh-CN"/>
    </w:rPr>
  </w:style>
  <w:style w:type="paragraph" w:customStyle="1" w:styleId="Clausula">
    <w:name w:val="Clausula"/>
    <w:basedOn w:val="Normal"/>
    <w:link w:val="ClausulaChar"/>
    <w:qFormat/>
    <w:rsid w:val="0092372F"/>
    <w:pPr>
      <w:numPr>
        <w:ilvl w:val="1"/>
        <w:numId w:val="8"/>
      </w:numPr>
      <w:tabs>
        <w:tab w:val="left" w:pos="709"/>
        <w:tab w:val="left" w:pos="1134"/>
        <w:tab w:val="left" w:pos="1701"/>
        <w:tab w:val="left" w:pos="2268"/>
      </w:tabs>
      <w:spacing w:before="120" w:line="288" w:lineRule="auto"/>
      <w:ind w:left="0" w:firstLine="0"/>
      <w:jc w:val="both"/>
    </w:pPr>
    <w:rPr>
      <w:rFonts w:ascii="Arial" w:hAnsi="Arial" w:cs="Arial"/>
      <w:color w:val="000000"/>
      <w:sz w:val="24"/>
      <w:szCs w:val="24"/>
      <w:lang w:eastAsia="pt-BR"/>
    </w:rPr>
  </w:style>
  <w:style w:type="character" w:customStyle="1" w:styleId="ClausulaChar">
    <w:name w:val="Clausula Char"/>
    <w:basedOn w:val="Fontepargpadro"/>
    <w:link w:val="Clausula"/>
    <w:rsid w:val="0092372F"/>
    <w:rPr>
      <w:rFonts w:ascii="Arial" w:hAnsi="Arial" w:cs="Arial"/>
      <w:color w:val="000000"/>
      <w:sz w:val="24"/>
      <w:szCs w:val="24"/>
      <w:lang w:eastAsia="pt-BR"/>
    </w:rPr>
  </w:style>
  <w:style w:type="paragraph" w:styleId="PargrafodaLista">
    <w:name w:val="List Paragraph"/>
    <w:basedOn w:val="Normal"/>
    <w:uiPriority w:val="34"/>
    <w:qFormat/>
    <w:rsid w:val="00E149DD"/>
    <w:pPr>
      <w:ind w:left="720"/>
      <w:contextualSpacing/>
    </w:pPr>
  </w:style>
  <w:style w:type="character" w:customStyle="1" w:styleId="Ttulo4Char">
    <w:name w:val="Título 4 Char"/>
    <w:basedOn w:val="Fontepargpadro"/>
    <w:link w:val="Ttulo4"/>
    <w:uiPriority w:val="9"/>
    <w:semiHidden/>
    <w:rsid w:val="00D00278"/>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00278"/>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0027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0027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0027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00278"/>
    <w:rPr>
      <w:rFonts w:eastAsiaTheme="majorEastAsia" w:cstheme="majorBidi"/>
      <w:color w:val="272727" w:themeColor="text1" w:themeTint="D8"/>
    </w:rPr>
  </w:style>
  <w:style w:type="paragraph" w:styleId="Subttulo">
    <w:name w:val="Subtitle"/>
    <w:basedOn w:val="Normal"/>
    <w:next w:val="Normal"/>
    <w:link w:val="SubttuloChar"/>
    <w:uiPriority w:val="11"/>
    <w:qFormat/>
    <w:rsid w:val="00D00278"/>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00278"/>
    <w:rPr>
      <w:rFonts w:eastAsiaTheme="majorEastAsia" w:cstheme="majorBidi"/>
      <w:color w:val="595959" w:themeColor="text1" w:themeTint="A6"/>
      <w:spacing w:val="15"/>
      <w:sz w:val="28"/>
      <w:szCs w:val="28"/>
    </w:rPr>
  </w:style>
  <w:style w:type="character" w:styleId="nfaseIntensa">
    <w:name w:val="Intense Emphasis"/>
    <w:basedOn w:val="Fontepargpadro"/>
    <w:uiPriority w:val="21"/>
    <w:qFormat/>
    <w:rsid w:val="00D00278"/>
    <w:rPr>
      <w:i/>
      <w:iCs/>
      <w:color w:val="0F4761" w:themeColor="accent1" w:themeShade="BF"/>
    </w:rPr>
  </w:style>
  <w:style w:type="character" w:styleId="RefernciaIntensa">
    <w:name w:val="Intense Reference"/>
    <w:basedOn w:val="Fontepargpadro"/>
    <w:uiPriority w:val="32"/>
    <w:qFormat/>
    <w:rsid w:val="00D00278"/>
    <w:rPr>
      <w:b/>
      <w:bCs/>
      <w:smallCaps/>
      <w:color w:val="0F4761" w:themeColor="accent1" w:themeShade="BF"/>
      <w:spacing w:val="5"/>
    </w:rPr>
  </w:style>
  <w:style w:type="paragraph" w:styleId="Cabealho">
    <w:name w:val="header"/>
    <w:basedOn w:val="Normal"/>
    <w:link w:val="CabealhoChar"/>
    <w:uiPriority w:val="99"/>
    <w:unhideWhenUsed/>
    <w:rsid w:val="00D00278"/>
    <w:pPr>
      <w:tabs>
        <w:tab w:val="center" w:pos="4252"/>
        <w:tab w:val="right" w:pos="8504"/>
      </w:tabs>
    </w:pPr>
  </w:style>
  <w:style w:type="character" w:customStyle="1" w:styleId="CabealhoChar">
    <w:name w:val="Cabeçalho Char"/>
    <w:basedOn w:val="Fontepargpadro"/>
    <w:link w:val="Cabealho"/>
    <w:uiPriority w:val="99"/>
    <w:rsid w:val="00D00278"/>
  </w:style>
  <w:style w:type="table" w:customStyle="1" w:styleId="lista">
    <w:name w:val="lista"/>
    <w:uiPriority w:val="99"/>
    <w:rsid w:val="000F2210"/>
    <w:pPr>
      <w:spacing w:after="160" w:line="278" w:lineRule="auto"/>
    </w:pPr>
    <w:rPr>
      <w:rFonts w:ascii="Arial" w:eastAsia="Arial" w:hAnsi="Arial" w:cs="Arial"/>
      <w:kern w:val="0"/>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6728">
      <w:bodyDiv w:val="1"/>
      <w:marLeft w:val="0"/>
      <w:marRight w:val="0"/>
      <w:marTop w:val="0"/>
      <w:marBottom w:val="0"/>
      <w:divBdr>
        <w:top w:val="none" w:sz="0" w:space="0" w:color="auto"/>
        <w:left w:val="none" w:sz="0" w:space="0" w:color="auto"/>
        <w:bottom w:val="none" w:sz="0" w:space="0" w:color="auto"/>
        <w:right w:val="none" w:sz="0" w:space="0" w:color="auto"/>
      </w:divBdr>
    </w:div>
    <w:div w:id="1403285688">
      <w:bodyDiv w:val="1"/>
      <w:marLeft w:val="0"/>
      <w:marRight w:val="0"/>
      <w:marTop w:val="0"/>
      <w:marBottom w:val="0"/>
      <w:divBdr>
        <w:top w:val="none" w:sz="0" w:space="0" w:color="auto"/>
        <w:left w:val="none" w:sz="0" w:space="0" w:color="auto"/>
        <w:bottom w:val="none" w:sz="0" w:space="0" w:color="auto"/>
        <w:right w:val="none" w:sz="0" w:space="0" w:color="auto"/>
      </w:divBdr>
    </w:div>
    <w:div w:id="157466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1489</Words>
  <Characters>8864</Characters>
  <Application>Microsoft Office Word</Application>
  <DocSecurity>0</DocSecurity>
  <Lines>161</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Viviane Romano</dc:creator>
  <cp:keywords/>
  <dc:description/>
  <cp:lastModifiedBy>Viviane Romano</cp:lastModifiedBy>
  <cp:revision>17</cp:revision>
  <dcterms:created xsi:type="dcterms:W3CDTF">2025-06-21T03:19:00Z</dcterms:created>
  <dcterms:modified xsi:type="dcterms:W3CDTF">2026-08-31T20:20:00Z</dcterms:modified>
</cp:coreProperties>
</file>