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B18F3" w14:textId="77777777" w:rsidR="001F781E" w:rsidRDefault="00901560">
      <w:pPr>
        <w:spacing w:after="200"/>
        <w:jc w:val="center"/>
      </w:pPr>
      <w:r>
        <w:rPr>
          <w:b/>
          <w:sz w:val="28"/>
        </w:rPr>
        <w:t>EDITAL DE PREGÃO ELETRÔNICO</w:t>
      </w:r>
    </w:p>
    <w:tbl>
      <w:tblPr>
        <w:tblW w:w="93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4252"/>
      </w:tblGrid>
      <w:tr w:rsidR="001F781E" w14:paraId="064EC603" w14:textId="77777777" w:rsidTr="00C713FF">
        <w:trPr>
          <w:cantSplit/>
          <w:tblHeader/>
          <w:jc w:val="center"/>
        </w:trPr>
        <w:tc>
          <w:tcPr>
            <w:tcW w:w="5102" w:type="dxa"/>
          </w:tcPr>
          <w:p w14:paraId="7D48E26A" w14:textId="77777777" w:rsidR="001F781E" w:rsidRPr="00C713FF" w:rsidRDefault="00901560" w:rsidP="00C713F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713FF">
              <w:rPr>
                <w:b/>
                <w:sz w:val="22"/>
                <w:szCs w:val="22"/>
              </w:rPr>
              <w:t>PROCESSO LICITATÓRIO Nº 33/2026</w:t>
            </w:r>
          </w:p>
        </w:tc>
        <w:tc>
          <w:tcPr>
            <w:tcW w:w="4252" w:type="dxa"/>
          </w:tcPr>
          <w:p w14:paraId="7022E8ED" w14:textId="77777777" w:rsidR="001F781E" w:rsidRPr="00C713FF" w:rsidRDefault="00901560" w:rsidP="00C713F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713FF">
              <w:rPr>
                <w:b/>
                <w:sz w:val="22"/>
                <w:szCs w:val="22"/>
              </w:rPr>
              <w:t>PREGÃO ELETRÔNICO Nº 06/2026</w:t>
            </w:r>
          </w:p>
        </w:tc>
      </w:tr>
      <w:tr w:rsidR="00C713FF" w14:paraId="35E2EF63" w14:textId="77777777" w:rsidTr="00C713FF">
        <w:trPr>
          <w:cantSplit/>
          <w:jc w:val="center"/>
        </w:trPr>
        <w:tc>
          <w:tcPr>
            <w:tcW w:w="9354" w:type="dxa"/>
            <w:gridSpan w:val="2"/>
          </w:tcPr>
          <w:p w14:paraId="170F0296" w14:textId="77777777" w:rsidR="00C713FF" w:rsidRPr="00C713FF" w:rsidRDefault="00C713FF" w:rsidP="00C713F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A0520">
              <w:rPr>
                <w:b/>
                <w:bCs/>
                <w:sz w:val="22"/>
                <w:szCs w:val="22"/>
              </w:rPr>
              <w:t>OBJETO</w:t>
            </w:r>
            <w:r w:rsidRPr="00C713FF">
              <w:rPr>
                <w:sz w:val="22"/>
                <w:szCs w:val="22"/>
              </w:rPr>
              <w:t>: A presente licitação tem por objeto o registro de preços para futura e eventual contratação de empresa(s) especializada(s) para o fornecimento de pneus, câmaras de ar e protetores de aro, novos, e para a prestação dos serviços de desmontagem, montagem, instalação, alinhamento e balanceamento, sob demanda, destinados à manutenção preventiva e corretiva da frota de veículos, máquinas e equipamentos do Município de Rio Espera/MG, conforme regras deste Edital e seus anexos. Critério de julgamento: menor preço por item.</w:t>
            </w:r>
          </w:p>
        </w:tc>
      </w:tr>
      <w:tr w:rsidR="001F781E" w14:paraId="40C08785" w14:textId="77777777" w:rsidTr="00C713FF">
        <w:trPr>
          <w:cantSplit/>
          <w:jc w:val="center"/>
        </w:trPr>
        <w:tc>
          <w:tcPr>
            <w:tcW w:w="5102" w:type="dxa"/>
          </w:tcPr>
          <w:p w14:paraId="5E0679F6" w14:textId="090B99C0" w:rsidR="001F781E" w:rsidRPr="00821217" w:rsidRDefault="00901560" w:rsidP="00C713FF">
            <w:pPr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821217">
              <w:rPr>
                <w:b/>
                <w:bCs/>
                <w:sz w:val="22"/>
                <w:szCs w:val="22"/>
              </w:rPr>
              <w:t xml:space="preserve">RECEBIMENTO DAS PROPOSTAS NA PLATAFORMA BLL: do dia </w:t>
            </w:r>
            <w:r w:rsidR="00821217" w:rsidRPr="00821217">
              <w:rPr>
                <w:b/>
                <w:bCs/>
                <w:sz w:val="22"/>
                <w:szCs w:val="22"/>
              </w:rPr>
              <w:t>20/07</w:t>
            </w:r>
            <w:r w:rsidRPr="00821217">
              <w:rPr>
                <w:b/>
                <w:bCs/>
                <w:sz w:val="22"/>
                <w:szCs w:val="22"/>
              </w:rPr>
              <w:t xml:space="preserve">/2026 às 08:00h até o dia </w:t>
            </w:r>
            <w:r w:rsidR="00821217" w:rsidRPr="00821217">
              <w:rPr>
                <w:b/>
                <w:bCs/>
                <w:sz w:val="22"/>
                <w:szCs w:val="22"/>
              </w:rPr>
              <w:t>03/08</w:t>
            </w:r>
            <w:r w:rsidRPr="00821217">
              <w:rPr>
                <w:b/>
                <w:bCs/>
                <w:sz w:val="22"/>
                <w:szCs w:val="22"/>
              </w:rPr>
              <w:t>/2026 às 08:00h.</w:t>
            </w:r>
          </w:p>
        </w:tc>
        <w:tc>
          <w:tcPr>
            <w:tcW w:w="4252" w:type="dxa"/>
          </w:tcPr>
          <w:p w14:paraId="3981B9C5" w14:textId="1C19B6EA" w:rsidR="001F781E" w:rsidRPr="00821217" w:rsidRDefault="00901560" w:rsidP="00C713FF">
            <w:pPr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821217">
              <w:rPr>
                <w:b/>
                <w:bCs/>
                <w:sz w:val="22"/>
                <w:szCs w:val="22"/>
              </w:rPr>
              <w:t xml:space="preserve">ABERTURA DAS PROPOSTAS: </w:t>
            </w:r>
            <w:r w:rsidR="00821217" w:rsidRPr="00821217">
              <w:rPr>
                <w:b/>
                <w:bCs/>
                <w:sz w:val="22"/>
                <w:szCs w:val="22"/>
              </w:rPr>
              <w:t>03/08/</w:t>
            </w:r>
            <w:r w:rsidRPr="00821217">
              <w:rPr>
                <w:b/>
                <w:bCs/>
                <w:sz w:val="22"/>
                <w:szCs w:val="22"/>
              </w:rPr>
              <w:t>2026 às 0</w:t>
            </w:r>
            <w:r w:rsidR="00821217">
              <w:rPr>
                <w:b/>
                <w:bCs/>
                <w:sz w:val="22"/>
                <w:szCs w:val="22"/>
              </w:rPr>
              <w:t>8</w:t>
            </w:r>
            <w:r w:rsidRPr="00821217">
              <w:rPr>
                <w:b/>
                <w:bCs/>
                <w:sz w:val="22"/>
                <w:szCs w:val="22"/>
              </w:rPr>
              <w:t>:</w:t>
            </w:r>
            <w:r w:rsidR="00821217">
              <w:rPr>
                <w:b/>
                <w:bCs/>
                <w:sz w:val="22"/>
                <w:szCs w:val="22"/>
              </w:rPr>
              <w:t>3</w:t>
            </w:r>
            <w:r w:rsidRPr="00821217">
              <w:rPr>
                <w:b/>
                <w:bCs/>
                <w:sz w:val="22"/>
                <w:szCs w:val="22"/>
              </w:rPr>
              <w:t>0 horas.</w:t>
            </w:r>
          </w:p>
        </w:tc>
      </w:tr>
      <w:tr w:rsidR="001F781E" w14:paraId="08537EC2" w14:textId="77777777" w:rsidTr="00C713FF">
        <w:trPr>
          <w:cantSplit/>
          <w:jc w:val="center"/>
        </w:trPr>
        <w:tc>
          <w:tcPr>
            <w:tcW w:w="5102" w:type="dxa"/>
          </w:tcPr>
          <w:p w14:paraId="351BC1B3" w14:textId="4EA41F86" w:rsidR="001F781E" w:rsidRPr="00821217" w:rsidRDefault="00901560" w:rsidP="00C713FF">
            <w:pPr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821217">
              <w:rPr>
                <w:b/>
                <w:bCs/>
                <w:sz w:val="22"/>
                <w:szCs w:val="22"/>
              </w:rPr>
              <w:t>INÍCIO DA SESSÃO DE DISPUTA DE PREÇOS: a partir das 09:</w:t>
            </w:r>
            <w:r w:rsidR="005219E0">
              <w:rPr>
                <w:b/>
                <w:bCs/>
                <w:sz w:val="22"/>
                <w:szCs w:val="22"/>
              </w:rPr>
              <w:t>0</w:t>
            </w:r>
            <w:r w:rsidRPr="00821217">
              <w:rPr>
                <w:b/>
                <w:bCs/>
                <w:sz w:val="22"/>
                <w:szCs w:val="22"/>
              </w:rPr>
              <w:t xml:space="preserve">0h do dia </w:t>
            </w:r>
            <w:r w:rsidR="00821217" w:rsidRPr="00821217">
              <w:rPr>
                <w:b/>
                <w:bCs/>
                <w:sz w:val="22"/>
                <w:szCs w:val="22"/>
              </w:rPr>
              <w:t>03/08/</w:t>
            </w:r>
            <w:r w:rsidRPr="00821217">
              <w:rPr>
                <w:b/>
                <w:bCs/>
                <w:sz w:val="22"/>
                <w:szCs w:val="22"/>
              </w:rPr>
              <w:t>2026.</w:t>
            </w:r>
          </w:p>
        </w:tc>
        <w:tc>
          <w:tcPr>
            <w:tcW w:w="4252" w:type="dxa"/>
          </w:tcPr>
          <w:p w14:paraId="04E2B557" w14:textId="77777777" w:rsidR="001F781E" w:rsidRPr="00C713FF" w:rsidRDefault="00901560" w:rsidP="00C713F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C713FF">
              <w:rPr>
                <w:sz w:val="22"/>
                <w:szCs w:val="22"/>
              </w:rPr>
              <w:t>MODO DE DISPUTA: Aberto.</w:t>
            </w:r>
          </w:p>
        </w:tc>
      </w:tr>
      <w:tr w:rsidR="001F781E" w14:paraId="3F4CEBD6" w14:textId="77777777" w:rsidTr="00C713FF">
        <w:trPr>
          <w:cantSplit/>
          <w:jc w:val="center"/>
        </w:trPr>
        <w:tc>
          <w:tcPr>
            <w:tcW w:w="5102" w:type="dxa"/>
          </w:tcPr>
          <w:p w14:paraId="06329C24" w14:textId="77777777" w:rsidR="001F781E" w:rsidRPr="00C713FF" w:rsidRDefault="00901560" w:rsidP="00C713F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C713FF">
              <w:rPr>
                <w:sz w:val="22"/>
                <w:szCs w:val="22"/>
              </w:rPr>
              <w:t xml:space="preserve">SITE PARA A REALIZAÇÃO DO PREGÃO: </w:t>
            </w:r>
            <w:r w:rsidRPr="005219E0">
              <w:rPr>
                <w:b/>
                <w:bCs/>
                <w:sz w:val="22"/>
                <w:szCs w:val="22"/>
              </w:rPr>
              <w:t>https://bll.org.br/</w:t>
            </w:r>
          </w:p>
        </w:tc>
        <w:tc>
          <w:tcPr>
            <w:tcW w:w="4252" w:type="dxa"/>
          </w:tcPr>
          <w:p w14:paraId="5E9CC560" w14:textId="77777777" w:rsidR="001F781E" w:rsidRPr="00C713FF" w:rsidRDefault="00901560" w:rsidP="00C713F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C713FF">
              <w:rPr>
                <w:sz w:val="22"/>
                <w:szCs w:val="22"/>
              </w:rPr>
              <w:t>FORMALIZAÇÃO DE CONSULTAS/</w:t>
            </w:r>
            <w:r w:rsidR="00C713FF" w:rsidRPr="00C713FF">
              <w:rPr>
                <w:sz w:val="22"/>
                <w:szCs w:val="22"/>
              </w:rPr>
              <w:t xml:space="preserve"> </w:t>
            </w:r>
            <w:r w:rsidRPr="00C713FF">
              <w:rPr>
                <w:sz w:val="22"/>
                <w:szCs w:val="22"/>
              </w:rPr>
              <w:t>ENCAMINHAMENTOS/ESCLARECIMENTOS/PEDIDOS: Praça Nossa Senhora da Piedade, nº 36, Centro, Rio Espera/MG, CEP 364</w:t>
            </w:r>
            <w:r w:rsidR="00C713FF" w:rsidRPr="00C713FF">
              <w:rPr>
                <w:sz w:val="22"/>
                <w:szCs w:val="22"/>
              </w:rPr>
              <w:t>6</w:t>
            </w:r>
            <w:r w:rsidRPr="00C713FF">
              <w:rPr>
                <w:sz w:val="22"/>
                <w:szCs w:val="22"/>
              </w:rPr>
              <w:t>0-000. Setor de Licitações. Aos cuidados do Agente de Contratação. licitacao@rioespera.mg.gov.br ou pelo portal BLL Compras.</w:t>
            </w:r>
          </w:p>
        </w:tc>
      </w:tr>
      <w:tr w:rsidR="00C713FF" w14:paraId="761D749A" w14:textId="77777777" w:rsidTr="000932FA">
        <w:trPr>
          <w:cantSplit/>
          <w:jc w:val="center"/>
        </w:trPr>
        <w:tc>
          <w:tcPr>
            <w:tcW w:w="9354" w:type="dxa"/>
            <w:gridSpan w:val="2"/>
          </w:tcPr>
          <w:p w14:paraId="0500432B" w14:textId="77777777" w:rsidR="00C713FF" w:rsidRPr="00C713FF" w:rsidRDefault="00C713FF" w:rsidP="00C713F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C713FF">
              <w:rPr>
                <w:sz w:val="22"/>
                <w:szCs w:val="22"/>
              </w:rPr>
              <w:t>REFERÊNCIA DE TEMPO: para todas as referências de tempo será observado o horário de Brasília/DF.</w:t>
            </w:r>
          </w:p>
        </w:tc>
      </w:tr>
      <w:tr w:rsidR="00C713FF" w14:paraId="57BF1496" w14:textId="77777777" w:rsidTr="001F36A4">
        <w:trPr>
          <w:cantSplit/>
          <w:jc w:val="center"/>
        </w:trPr>
        <w:tc>
          <w:tcPr>
            <w:tcW w:w="9354" w:type="dxa"/>
            <w:gridSpan w:val="2"/>
          </w:tcPr>
          <w:p w14:paraId="630F29AF" w14:textId="77777777" w:rsidR="00C713FF" w:rsidRPr="00C713FF" w:rsidRDefault="00C713FF" w:rsidP="00C713F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C713FF">
              <w:rPr>
                <w:sz w:val="22"/>
                <w:szCs w:val="22"/>
              </w:rPr>
              <w:t>CONSULTAS AO EDITAL E DIVULGAÇÃO DE INFORMAÇÕES: nos sítios https://bll.org.br/ e https://rioespera.mg.gov.br/, ou pelo e-mail licitacao@rioespera.mg.gov.br.</w:t>
            </w:r>
          </w:p>
        </w:tc>
      </w:tr>
      <w:tr w:rsidR="00C713FF" w14:paraId="18AD60FE" w14:textId="77777777" w:rsidTr="005D7C6E">
        <w:trPr>
          <w:cantSplit/>
          <w:jc w:val="center"/>
        </w:trPr>
        <w:tc>
          <w:tcPr>
            <w:tcW w:w="9354" w:type="dxa"/>
            <w:gridSpan w:val="2"/>
          </w:tcPr>
          <w:p w14:paraId="58859B8D" w14:textId="23088554" w:rsidR="00C713FF" w:rsidRPr="00C713FF" w:rsidRDefault="00C713FF" w:rsidP="00C713F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C713FF">
              <w:rPr>
                <w:sz w:val="22"/>
                <w:szCs w:val="22"/>
              </w:rPr>
              <w:t xml:space="preserve">O intervalo mínimo de diferença de valores entre os lances, que incidirá tanto em relação aos lances intermediários quanto em relação à proposta que cobrir a melhor oferta, </w:t>
            </w:r>
            <w:r w:rsidR="00E85D0A">
              <w:rPr>
                <w:sz w:val="22"/>
                <w:szCs w:val="22"/>
              </w:rPr>
              <w:t>será de R$ 1,00</w:t>
            </w:r>
            <w:r w:rsidR="00F43D7D">
              <w:rPr>
                <w:sz w:val="22"/>
                <w:szCs w:val="22"/>
              </w:rPr>
              <w:t xml:space="preserve"> para os itens com valor estimado até </w:t>
            </w:r>
            <w:r w:rsidR="000E24AC">
              <w:rPr>
                <w:sz w:val="22"/>
                <w:szCs w:val="22"/>
              </w:rPr>
              <w:t xml:space="preserve">R$ 100,00, de R$ 2,00 para itens com valor de R$ 100,01 a </w:t>
            </w:r>
            <w:r w:rsidR="005D371F">
              <w:rPr>
                <w:sz w:val="22"/>
                <w:szCs w:val="22"/>
              </w:rPr>
              <w:t xml:space="preserve">200,00 e de R$ 5,00 para itens com valor </w:t>
            </w:r>
            <w:r w:rsidR="00B21E95">
              <w:rPr>
                <w:sz w:val="22"/>
                <w:szCs w:val="22"/>
              </w:rPr>
              <w:t>de</w:t>
            </w:r>
            <w:r w:rsidR="004772B7">
              <w:rPr>
                <w:sz w:val="22"/>
                <w:szCs w:val="22"/>
              </w:rPr>
              <w:t xml:space="preserve"> R$ 200,01</w:t>
            </w:r>
            <w:r w:rsidR="00B21E95">
              <w:rPr>
                <w:sz w:val="22"/>
                <w:szCs w:val="22"/>
              </w:rPr>
              <w:t xml:space="preserve"> a R$ 500,00, acima desse valor o intervalo mínimo será de R$ 10,00.</w:t>
            </w:r>
          </w:p>
        </w:tc>
      </w:tr>
      <w:tr w:rsidR="00C713FF" w14:paraId="07AC15FC" w14:textId="77777777" w:rsidTr="009D44C3">
        <w:trPr>
          <w:cantSplit/>
          <w:jc w:val="center"/>
        </w:trPr>
        <w:tc>
          <w:tcPr>
            <w:tcW w:w="9354" w:type="dxa"/>
            <w:gridSpan w:val="2"/>
          </w:tcPr>
          <w:p w14:paraId="4E6EB1E9" w14:textId="77777777" w:rsidR="00C713FF" w:rsidRPr="00C713FF" w:rsidRDefault="00C713FF" w:rsidP="00C713F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C713FF">
              <w:rPr>
                <w:sz w:val="22"/>
                <w:szCs w:val="22"/>
              </w:rPr>
              <w:t>O valor estimado desta contratação é de R$ 1.525.395,72 (um milhão, quinhentos e vinte e cinco mil, trezentos e noventa e cinco reais e setenta e dois centavos).</w:t>
            </w:r>
          </w:p>
        </w:tc>
      </w:tr>
      <w:tr w:rsidR="00C713FF" w14:paraId="34DBA4AD" w14:textId="77777777" w:rsidTr="00384322">
        <w:trPr>
          <w:cantSplit/>
          <w:jc w:val="center"/>
        </w:trPr>
        <w:tc>
          <w:tcPr>
            <w:tcW w:w="9354" w:type="dxa"/>
            <w:gridSpan w:val="2"/>
          </w:tcPr>
          <w:p w14:paraId="6FD40BF5" w14:textId="77777777" w:rsidR="00C713FF" w:rsidRPr="00C713FF" w:rsidRDefault="00C713FF" w:rsidP="00C713F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C713FF">
              <w:rPr>
                <w:b/>
                <w:bCs/>
                <w:sz w:val="22"/>
                <w:szCs w:val="22"/>
              </w:rPr>
              <w:t>A PRESTAÇÃO DOS SERVIÇOS</w:t>
            </w:r>
            <w:r w:rsidRPr="00C713FF">
              <w:rPr>
                <w:sz w:val="22"/>
                <w:szCs w:val="22"/>
              </w:rPr>
              <w:t xml:space="preserve"> DE MONTAGEM, DESMONTAGEM, ALINHAMENTO E BALANCEAMENTO </w:t>
            </w:r>
            <w:r w:rsidRPr="00C713FF">
              <w:rPr>
                <w:b/>
                <w:bCs/>
                <w:sz w:val="22"/>
                <w:szCs w:val="22"/>
              </w:rPr>
              <w:t>DEVERÁ SER REALIZADA EM LOCAL SITUADO NA ZONA URBANA DE RIO ESPERA, LAMIM, CATAS ALTAS DA NORUEGA, ITAVERAVA, CONSELHEIRO LAFAIETE OU SENHORA DE OLIVEIRA/MG</w:t>
            </w:r>
            <w:r w:rsidRPr="00C713FF">
              <w:rPr>
                <w:sz w:val="22"/>
                <w:szCs w:val="22"/>
              </w:rPr>
              <w:t>, conforme justificado no Termo de Referência. A empresa detentora da ata de registro de preços para serviços terá o prazo de 30 dias para providenciar o local adequado dentro dessa limitação geográfica, a contar da assinatura da ata.</w:t>
            </w:r>
          </w:p>
        </w:tc>
      </w:tr>
    </w:tbl>
    <w:p w14:paraId="69493F43" w14:textId="77777777" w:rsidR="001F781E" w:rsidRDefault="00901560">
      <w:r>
        <w:br w:type="page"/>
      </w:r>
    </w:p>
    <w:sectPr w:rsidR="001F781E" w:rsidSect="0008232F">
      <w:headerReference w:type="default" r:id="rId8"/>
      <w:pgSz w:w="11906" w:h="16838"/>
      <w:pgMar w:top="2127" w:right="1134" w:bottom="1134" w:left="1701" w:header="425" w:footer="42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58CEC" w14:textId="77777777" w:rsidR="00243113" w:rsidRDefault="00243113">
      <w:r>
        <w:separator/>
      </w:r>
    </w:p>
  </w:endnote>
  <w:endnote w:type="continuationSeparator" w:id="0">
    <w:p w14:paraId="39625D81" w14:textId="77777777" w:rsidR="00243113" w:rsidRDefault="00243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1" w:fontKey="{F54AC1C2-B60F-419C-BFD5-AD41584A0B93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CB7E5E15-A616-4311-BED5-3F6FA76E207F}"/>
    <w:embedBold r:id="rId3" w:fontKey="{23BBBDAA-0D7B-4700-A542-0D1A45550E16}"/>
    <w:embedItalic r:id="rId4" w:fontKey="{33D87C2B-A29F-41C7-9B92-9A5B7A2BC44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5" w:fontKey="{403478D6-4029-44D7-8C1E-00D2F1244296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3DC13774-2E71-47AF-82CD-2A0610747C7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B42E8A2A-C426-422C-B6D2-3550F5AD35A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510EC" w14:textId="77777777" w:rsidR="00243113" w:rsidRDefault="00243113">
      <w:r>
        <w:separator/>
      </w:r>
    </w:p>
  </w:footnote>
  <w:footnote w:type="continuationSeparator" w:id="0">
    <w:p w14:paraId="192B41E1" w14:textId="77777777" w:rsidR="00243113" w:rsidRDefault="00243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C91BC" w14:textId="77777777" w:rsidR="00C61A5E" w:rsidRDefault="004671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5941D53" wp14:editId="4E0C4039">
          <wp:simplePos x="0" y="0"/>
          <wp:positionH relativeFrom="column">
            <wp:posOffset>777382</wp:posOffset>
          </wp:positionH>
          <wp:positionV relativeFrom="paragraph">
            <wp:posOffset>-227330</wp:posOffset>
          </wp:positionV>
          <wp:extent cx="3778703" cy="1198418"/>
          <wp:effectExtent l="0" t="0" r="0" b="0"/>
          <wp:wrapNone/>
          <wp:docPr id="234735783" name="image1.png" descr="Interface gráfica do usuário, Aplicativ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nterface gráfica do usuário, Aplicativ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78703" cy="11984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5E13"/>
    <w:multiLevelType w:val="multilevel"/>
    <w:tmpl w:val="8CE813FE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sz w:val="20"/>
        <w:szCs w:val="20"/>
        <w:vertAlign w:val="baseline"/>
      </w:rPr>
    </w:lvl>
    <w:lvl w:ilvl="1">
      <w:start w:val="1"/>
      <w:numFmt w:val="upperRoman"/>
      <w:lvlText w:val="%2."/>
      <w:lvlJc w:val="left"/>
      <w:pPr>
        <w:ind w:left="1440" w:hanging="360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347FB"/>
    <w:multiLevelType w:val="multilevel"/>
    <w:tmpl w:val="4FAE1460"/>
    <w:lvl w:ilvl="0">
      <w:start w:val="4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567" w:hanging="567"/>
      </w:pPr>
      <w:rPr>
        <w:rFonts w:ascii="Arial" w:eastAsia="Arial" w:hAnsi="Arial" w:cs="Arial"/>
      </w:rPr>
    </w:lvl>
    <w:lvl w:ilvl="2">
      <w:start w:val="1"/>
      <w:numFmt w:val="decimal"/>
      <w:lvlText w:val="%1.%2.%3."/>
      <w:lvlJc w:val="left"/>
      <w:pPr>
        <w:ind w:left="1021" w:hanging="454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0E242D84"/>
    <w:multiLevelType w:val="multilevel"/>
    <w:tmpl w:val="AC608070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E22C5"/>
    <w:multiLevelType w:val="multilevel"/>
    <w:tmpl w:val="3730BE30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5717A"/>
    <w:multiLevelType w:val="multilevel"/>
    <w:tmpl w:val="433A5BD8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7329ED"/>
    <w:multiLevelType w:val="multilevel"/>
    <w:tmpl w:val="66A8B210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D4601"/>
    <w:multiLevelType w:val="multilevel"/>
    <w:tmpl w:val="C2DAA7AC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E4980"/>
    <w:multiLevelType w:val="multilevel"/>
    <w:tmpl w:val="0F102948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F63543"/>
    <w:multiLevelType w:val="multilevel"/>
    <w:tmpl w:val="33E64C7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73525082"/>
    <w:multiLevelType w:val="multilevel"/>
    <w:tmpl w:val="85DCE144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830A0"/>
    <w:multiLevelType w:val="multilevel"/>
    <w:tmpl w:val="70F6F348"/>
    <w:lvl w:ilvl="0">
      <w:start w:val="5"/>
      <w:numFmt w:val="decimal"/>
      <w:lvlText w:val="%1"/>
      <w:lvlJc w:val="left"/>
      <w:pPr>
        <w:ind w:left="720" w:hanging="360"/>
      </w:pPr>
    </w:lvl>
    <w:lvl w:ilvl="1">
      <w:start w:val="3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 w16cid:durableId="45184578">
    <w:abstractNumId w:val="8"/>
  </w:num>
  <w:num w:numId="2" w16cid:durableId="190578920">
    <w:abstractNumId w:val="5"/>
  </w:num>
  <w:num w:numId="3" w16cid:durableId="959268280">
    <w:abstractNumId w:val="10"/>
  </w:num>
  <w:num w:numId="4" w16cid:durableId="1748382093">
    <w:abstractNumId w:val="1"/>
  </w:num>
  <w:num w:numId="5" w16cid:durableId="1890609108">
    <w:abstractNumId w:val="0"/>
  </w:num>
  <w:num w:numId="6" w16cid:durableId="775827125">
    <w:abstractNumId w:val="2"/>
  </w:num>
  <w:num w:numId="7" w16cid:durableId="775170635">
    <w:abstractNumId w:val="6"/>
  </w:num>
  <w:num w:numId="8" w16cid:durableId="686642676">
    <w:abstractNumId w:val="3"/>
  </w:num>
  <w:num w:numId="9" w16cid:durableId="678698849">
    <w:abstractNumId w:val="7"/>
  </w:num>
  <w:num w:numId="10" w16cid:durableId="547186481">
    <w:abstractNumId w:val="4"/>
  </w:num>
  <w:num w:numId="11" w16cid:durableId="5235971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A5E"/>
    <w:rsid w:val="00036662"/>
    <w:rsid w:val="00055436"/>
    <w:rsid w:val="00055DEB"/>
    <w:rsid w:val="00074235"/>
    <w:rsid w:val="00081DA8"/>
    <w:rsid w:val="0008232F"/>
    <w:rsid w:val="000A42AB"/>
    <w:rsid w:val="000A4E6D"/>
    <w:rsid w:val="000B3040"/>
    <w:rsid w:val="000D61D8"/>
    <w:rsid w:val="000E03B7"/>
    <w:rsid w:val="000E24AC"/>
    <w:rsid w:val="001041DF"/>
    <w:rsid w:val="001256FE"/>
    <w:rsid w:val="00135AE8"/>
    <w:rsid w:val="00152598"/>
    <w:rsid w:val="0016464B"/>
    <w:rsid w:val="00166439"/>
    <w:rsid w:val="00172BA1"/>
    <w:rsid w:val="0017527A"/>
    <w:rsid w:val="001757B0"/>
    <w:rsid w:val="00181FB3"/>
    <w:rsid w:val="001A0520"/>
    <w:rsid w:val="001D248A"/>
    <w:rsid w:val="001F781E"/>
    <w:rsid w:val="00214116"/>
    <w:rsid w:val="00215B19"/>
    <w:rsid w:val="00240143"/>
    <w:rsid w:val="00240DF8"/>
    <w:rsid w:val="00241690"/>
    <w:rsid w:val="00243113"/>
    <w:rsid w:val="0025383B"/>
    <w:rsid w:val="00284187"/>
    <w:rsid w:val="002933A5"/>
    <w:rsid w:val="00296515"/>
    <w:rsid w:val="002B17E5"/>
    <w:rsid w:val="002C4DE8"/>
    <w:rsid w:val="002E68FD"/>
    <w:rsid w:val="002F3F05"/>
    <w:rsid w:val="00306773"/>
    <w:rsid w:val="00311094"/>
    <w:rsid w:val="00316D61"/>
    <w:rsid w:val="00336E96"/>
    <w:rsid w:val="00340D5B"/>
    <w:rsid w:val="00394A9F"/>
    <w:rsid w:val="003B21E0"/>
    <w:rsid w:val="003B3F92"/>
    <w:rsid w:val="003B6187"/>
    <w:rsid w:val="003C39F7"/>
    <w:rsid w:val="00442CA6"/>
    <w:rsid w:val="00467138"/>
    <w:rsid w:val="00475D3F"/>
    <w:rsid w:val="004772B7"/>
    <w:rsid w:val="004A79FA"/>
    <w:rsid w:val="004B0ECD"/>
    <w:rsid w:val="004B6579"/>
    <w:rsid w:val="004D1A05"/>
    <w:rsid w:val="005219E0"/>
    <w:rsid w:val="00523DC8"/>
    <w:rsid w:val="005347C9"/>
    <w:rsid w:val="00534DB6"/>
    <w:rsid w:val="005573D4"/>
    <w:rsid w:val="005653F4"/>
    <w:rsid w:val="00575D08"/>
    <w:rsid w:val="00587CEE"/>
    <w:rsid w:val="00590B49"/>
    <w:rsid w:val="00595ED5"/>
    <w:rsid w:val="005969DB"/>
    <w:rsid w:val="005A7F9A"/>
    <w:rsid w:val="005B27E2"/>
    <w:rsid w:val="005B32CF"/>
    <w:rsid w:val="005C57B6"/>
    <w:rsid w:val="005D371F"/>
    <w:rsid w:val="005F2774"/>
    <w:rsid w:val="00621380"/>
    <w:rsid w:val="00621B3D"/>
    <w:rsid w:val="006823DF"/>
    <w:rsid w:val="00696824"/>
    <w:rsid w:val="006B2019"/>
    <w:rsid w:val="006C2B01"/>
    <w:rsid w:val="006D49C6"/>
    <w:rsid w:val="006D7860"/>
    <w:rsid w:val="006E2459"/>
    <w:rsid w:val="006E781D"/>
    <w:rsid w:val="00713F3D"/>
    <w:rsid w:val="007318F1"/>
    <w:rsid w:val="007403D8"/>
    <w:rsid w:val="00756BD7"/>
    <w:rsid w:val="007A2A61"/>
    <w:rsid w:val="007B54A3"/>
    <w:rsid w:val="007B6158"/>
    <w:rsid w:val="007C4B7D"/>
    <w:rsid w:val="007D2A41"/>
    <w:rsid w:val="007E3A09"/>
    <w:rsid w:val="007E7BEA"/>
    <w:rsid w:val="00821217"/>
    <w:rsid w:val="00840C11"/>
    <w:rsid w:val="00871BF9"/>
    <w:rsid w:val="00881241"/>
    <w:rsid w:val="008B1CC7"/>
    <w:rsid w:val="008E2FFD"/>
    <w:rsid w:val="008E64C9"/>
    <w:rsid w:val="00901560"/>
    <w:rsid w:val="00903FCD"/>
    <w:rsid w:val="00947B89"/>
    <w:rsid w:val="00975CF6"/>
    <w:rsid w:val="00984186"/>
    <w:rsid w:val="009918A0"/>
    <w:rsid w:val="00994C47"/>
    <w:rsid w:val="009A152B"/>
    <w:rsid w:val="009C0301"/>
    <w:rsid w:val="009D52AD"/>
    <w:rsid w:val="00A223FE"/>
    <w:rsid w:val="00A25073"/>
    <w:rsid w:val="00A5537D"/>
    <w:rsid w:val="00AB2136"/>
    <w:rsid w:val="00AE240E"/>
    <w:rsid w:val="00AF0515"/>
    <w:rsid w:val="00B21E95"/>
    <w:rsid w:val="00B952A4"/>
    <w:rsid w:val="00B975F8"/>
    <w:rsid w:val="00BD3DB8"/>
    <w:rsid w:val="00BD7E24"/>
    <w:rsid w:val="00C1700E"/>
    <w:rsid w:val="00C17C9B"/>
    <w:rsid w:val="00C452D9"/>
    <w:rsid w:val="00C539DE"/>
    <w:rsid w:val="00C61A5E"/>
    <w:rsid w:val="00C671D9"/>
    <w:rsid w:val="00C713FF"/>
    <w:rsid w:val="00C774A2"/>
    <w:rsid w:val="00C83F64"/>
    <w:rsid w:val="00C86302"/>
    <w:rsid w:val="00CA339D"/>
    <w:rsid w:val="00CC46EC"/>
    <w:rsid w:val="00CC4D28"/>
    <w:rsid w:val="00CC658F"/>
    <w:rsid w:val="00CD60A8"/>
    <w:rsid w:val="00CE0754"/>
    <w:rsid w:val="00CE5116"/>
    <w:rsid w:val="00CE6F56"/>
    <w:rsid w:val="00CF3529"/>
    <w:rsid w:val="00D03551"/>
    <w:rsid w:val="00D20FCE"/>
    <w:rsid w:val="00D42205"/>
    <w:rsid w:val="00D4356D"/>
    <w:rsid w:val="00D45E8A"/>
    <w:rsid w:val="00D52834"/>
    <w:rsid w:val="00D57CDC"/>
    <w:rsid w:val="00D7557D"/>
    <w:rsid w:val="00D91478"/>
    <w:rsid w:val="00DE6A75"/>
    <w:rsid w:val="00DE6EDC"/>
    <w:rsid w:val="00E202F9"/>
    <w:rsid w:val="00E452C0"/>
    <w:rsid w:val="00E5217E"/>
    <w:rsid w:val="00E529BA"/>
    <w:rsid w:val="00E6068A"/>
    <w:rsid w:val="00E618CD"/>
    <w:rsid w:val="00E85D0A"/>
    <w:rsid w:val="00E94394"/>
    <w:rsid w:val="00EA250D"/>
    <w:rsid w:val="00ED366B"/>
    <w:rsid w:val="00F02370"/>
    <w:rsid w:val="00F026EB"/>
    <w:rsid w:val="00F04252"/>
    <w:rsid w:val="00F1215C"/>
    <w:rsid w:val="00F369DF"/>
    <w:rsid w:val="00F42053"/>
    <w:rsid w:val="00F43D7D"/>
    <w:rsid w:val="00F46401"/>
    <w:rsid w:val="00F60CB5"/>
    <w:rsid w:val="00FB5681"/>
    <w:rsid w:val="00FC22F6"/>
    <w:rsid w:val="00FC4644"/>
    <w:rsid w:val="00FC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13D666"/>
  <w15:docId w15:val="{F1212794-4274-4E58-8979-2CBF6A3FD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312" w:lineRule="auto"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uiPriority w:val="9"/>
    <w:qFormat/>
    <w:pPr>
      <w:widowControl w:val="0"/>
      <w:spacing w:before="240" w:line="276" w:lineRule="auto"/>
      <w:ind w:left="720" w:hanging="720"/>
      <w:outlineLvl w:val="0"/>
    </w:pPr>
    <w:rPr>
      <w:rFonts w:ascii="Arial" w:eastAsia="Arial" w:hAnsi="Arial" w:cs="Arial"/>
      <w:b/>
      <w:bCs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widowControl w:val="0"/>
      <w:spacing w:before="240" w:line="276" w:lineRule="auto"/>
      <w:ind w:left="720" w:hanging="720"/>
      <w:outlineLvl w:val="1"/>
    </w:pPr>
    <w:rPr>
      <w:rFonts w:ascii="Arial" w:eastAsia="Arial" w:hAnsi="Arial" w:cs="Arial"/>
      <w:b/>
      <w:bCs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ind w:left="2160" w:hanging="720"/>
      <w:outlineLvl w:val="2"/>
    </w:pPr>
    <w:rPr>
      <w:rFonts w:ascii="Play" w:eastAsia="Play" w:hAnsi="Play" w:cs="Play"/>
      <w:color w:val="0A2F4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widowControl w:val="0"/>
      <w:spacing w:before="360"/>
      <w:ind w:left="432" w:hanging="432"/>
    </w:pPr>
    <w:rPr>
      <w:rFonts w:ascii="Arial" w:eastAsia="Arial" w:hAnsi="Arial" w:cs="Arial"/>
      <w:b/>
      <w:bCs/>
      <w:sz w:val="26"/>
      <w:szCs w:val="26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369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69DF"/>
  </w:style>
  <w:style w:type="paragraph" w:styleId="Rodap">
    <w:name w:val="footer"/>
    <w:basedOn w:val="Normal"/>
    <w:link w:val="RodapChar"/>
    <w:uiPriority w:val="99"/>
    <w:unhideWhenUsed/>
    <w:rsid w:val="00F369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69DF"/>
  </w:style>
  <w:style w:type="table" w:customStyle="1" w:styleId="lote">
    <w:name w:val="lote"/>
    <w:uiPriority w:val="99"/>
    <w:rsid w:val="00A5537D"/>
    <w:pPr>
      <w:spacing w:after="160" w:line="278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50" w:type="dxa"/>
        <w:left w:w="25" w:type="dxa"/>
        <w:bottom w:w="0" w:type="dxa"/>
        <w:right w:w="50" w:type="dxa"/>
      </w:tblCellMar>
    </w:tblPr>
  </w:style>
  <w:style w:type="character" w:styleId="Hyperlink">
    <w:name w:val="Hyperlink"/>
    <w:basedOn w:val="Fontepargpadro"/>
    <w:uiPriority w:val="99"/>
    <w:unhideWhenUsed/>
    <w:rsid w:val="00994C4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94C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MG6CvZCW/DkGqQYPo/uRrJtBfQ==">CgMxLjAaJAoBMBIfCh0IB0IZCgVBcmlhbBIQQXJpYWwgVW5pY29kZSBNUxokCgExEh8KHQgHQhkKBUFyaWFsEhBBcmlhbCBVbmljb2RlIE1TGiQKATISHwodCAdCGQoFQXJpYWwSEEFyaWFsIFVuaWNvZGUgTVMaJAoBMxIfCh0IB0IZCgVBcmlhbBIQQXJpYWwgVW5pY29kZSBNUzIOaC5seGhwcDQ5N2U3bzYyDmgucnFzeXkxNDVhbzhkOAByITFWSDlINkxsMzhpdGVrMnkyTlVONTl5cnBfLWdocDc4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Viviane Romano</dc:creator>
  <cp:lastModifiedBy>Viviane Romano</cp:lastModifiedBy>
  <cp:revision>2</cp:revision>
  <dcterms:created xsi:type="dcterms:W3CDTF">2026-07-17T18:02:00Z</dcterms:created>
  <dcterms:modified xsi:type="dcterms:W3CDTF">2026-07-17T18:02:00Z</dcterms:modified>
</cp:coreProperties>
</file>