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E055C" w14:textId="77777777" w:rsidR="00013BA1" w:rsidRPr="00013BA1" w:rsidRDefault="00013BA1" w:rsidP="00A416EB">
      <w:pPr>
        <w:tabs>
          <w:tab w:val="left" w:pos="567"/>
          <w:tab w:val="left" w:pos="1134"/>
          <w:tab w:val="left" w:pos="1701"/>
        </w:tabs>
        <w:spacing w:before="100" w:beforeAutospacing="1" w:after="100" w:afterAutospacing="1"/>
        <w:jc w:val="center"/>
        <w:outlineLvl w:val="2"/>
        <w:rPr>
          <w:rFonts w:ascii="Arial" w:hAnsi="Arial" w:cs="Arial"/>
          <w:b/>
          <w:bCs/>
          <w:color w:val="000000"/>
          <w:kern w:val="0"/>
          <w:sz w:val="24"/>
          <w:szCs w:val="24"/>
          <w:lang w:eastAsia="pt-BR"/>
          <w14:ligatures w14:val="none"/>
        </w:rPr>
      </w:pPr>
      <w:r w:rsidRPr="00013BA1">
        <w:rPr>
          <w:rFonts w:ascii="Arial" w:hAnsi="Arial" w:cs="Arial"/>
          <w:b/>
          <w:bCs/>
          <w:color w:val="000000"/>
          <w:kern w:val="0"/>
          <w:sz w:val="24"/>
          <w:szCs w:val="24"/>
          <w:lang w:eastAsia="pt-BR"/>
          <w14:ligatures w14:val="none"/>
        </w:rPr>
        <w:t>ANEXO II</w:t>
      </w:r>
    </w:p>
    <w:p w14:paraId="11A8C040" w14:textId="7641B0F1" w:rsidR="00013BA1" w:rsidRPr="00013BA1" w:rsidRDefault="00013BA1" w:rsidP="00A416EB">
      <w:pPr>
        <w:tabs>
          <w:tab w:val="left" w:pos="567"/>
          <w:tab w:val="left" w:pos="1134"/>
          <w:tab w:val="left" w:pos="1701"/>
        </w:tabs>
        <w:spacing w:before="100" w:beforeAutospacing="1" w:after="100" w:afterAutospacing="1"/>
        <w:jc w:val="center"/>
        <w:outlineLvl w:val="2"/>
        <w:rPr>
          <w:rFonts w:ascii="Arial" w:hAnsi="Arial" w:cs="Arial"/>
          <w:b/>
          <w:bCs/>
          <w:color w:val="000000"/>
          <w:kern w:val="0"/>
          <w:sz w:val="24"/>
          <w:szCs w:val="24"/>
          <w:lang w:eastAsia="pt-BR"/>
          <w14:ligatures w14:val="none"/>
        </w:rPr>
      </w:pPr>
      <w:r w:rsidRPr="00013BA1">
        <w:rPr>
          <w:rFonts w:ascii="Arial" w:hAnsi="Arial" w:cs="Arial"/>
          <w:b/>
          <w:bCs/>
          <w:color w:val="000000"/>
          <w:kern w:val="0"/>
          <w:sz w:val="24"/>
          <w:szCs w:val="24"/>
          <w:lang w:eastAsia="pt-BR"/>
          <w14:ligatures w14:val="none"/>
        </w:rPr>
        <w:t>MINUTA DE ATA DE REGISTRO DE PREÇOS</w:t>
      </w:r>
    </w:p>
    <w:p w14:paraId="11E40E2D" w14:textId="55EF832F" w:rsidR="00013BA1" w:rsidRPr="00013BA1" w:rsidRDefault="00013BA1" w:rsidP="00A416EB">
      <w:pPr>
        <w:tabs>
          <w:tab w:val="left" w:pos="567"/>
          <w:tab w:val="left" w:pos="1134"/>
          <w:tab w:val="left" w:pos="1701"/>
        </w:tabs>
        <w:spacing w:before="100" w:beforeAutospacing="1" w:after="100" w:afterAutospacing="1"/>
        <w:jc w:val="both"/>
        <w:rPr>
          <w:rFonts w:ascii="Arial" w:hAnsi="Arial" w:cs="Arial"/>
          <w:color w:val="000000"/>
          <w:kern w:val="0"/>
          <w:sz w:val="22"/>
          <w:szCs w:val="22"/>
          <w:lang w:eastAsia="pt-BR"/>
          <w14:ligatures w14:val="none"/>
        </w:rPr>
      </w:pPr>
      <w:r w:rsidRPr="00013BA1">
        <w:rPr>
          <w:rFonts w:ascii="Arial" w:hAnsi="Arial" w:cs="Arial"/>
          <w:b/>
          <w:bCs/>
          <w:color w:val="000000"/>
          <w:kern w:val="0"/>
          <w:sz w:val="22"/>
          <w:szCs w:val="22"/>
          <w:lang w:eastAsia="pt-BR"/>
          <w14:ligatures w14:val="none"/>
        </w:rPr>
        <w:t xml:space="preserve">ATA DE REGISTRO DE PREÇOS Nº </w:t>
      </w:r>
    </w:p>
    <w:p w14:paraId="75008D4A" w14:textId="03C1F76A" w:rsidR="00013BA1" w:rsidRPr="00013BA1" w:rsidRDefault="00013BA1" w:rsidP="00A416EB">
      <w:pPr>
        <w:tabs>
          <w:tab w:val="left" w:pos="567"/>
          <w:tab w:val="left" w:pos="1134"/>
          <w:tab w:val="left" w:pos="1701"/>
        </w:tabs>
        <w:spacing w:before="100" w:beforeAutospacing="1" w:after="100" w:afterAutospacing="1"/>
        <w:jc w:val="both"/>
        <w:rPr>
          <w:rFonts w:ascii="Arial" w:hAnsi="Arial" w:cs="Arial"/>
          <w:color w:val="000000"/>
          <w:kern w:val="0"/>
          <w:sz w:val="22"/>
          <w:szCs w:val="22"/>
          <w:lang w:eastAsia="pt-BR"/>
          <w14:ligatures w14:val="none"/>
        </w:rPr>
      </w:pPr>
      <w:r w:rsidRPr="00013BA1">
        <w:rPr>
          <w:rFonts w:ascii="Arial" w:hAnsi="Arial" w:cs="Arial"/>
          <w:b/>
          <w:bCs/>
          <w:color w:val="000000"/>
          <w:kern w:val="0"/>
          <w:sz w:val="22"/>
          <w:szCs w:val="22"/>
          <w:lang w:eastAsia="pt-BR"/>
          <w14:ligatures w14:val="none"/>
        </w:rPr>
        <w:t xml:space="preserve">PREGÃO ELETRÔNICO Nº </w:t>
      </w:r>
      <w:r w:rsidR="00E35371">
        <w:rPr>
          <w:rFonts w:ascii="Arial" w:hAnsi="Arial" w:cs="Arial"/>
          <w:b/>
          <w:bCs/>
          <w:color w:val="000000"/>
          <w:kern w:val="0"/>
          <w:sz w:val="22"/>
          <w:szCs w:val="22"/>
          <w:lang w:eastAsia="pt-BR"/>
          <w14:ligatures w14:val="none"/>
        </w:rPr>
        <w:t>03/2026</w:t>
      </w:r>
      <w:r w:rsidRPr="00013BA1">
        <w:rPr>
          <w:rFonts w:ascii="Arial" w:hAnsi="Arial" w:cs="Arial"/>
          <w:b/>
          <w:bCs/>
          <w:color w:val="000000"/>
          <w:kern w:val="0"/>
          <w:sz w:val="22"/>
          <w:szCs w:val="22"/>
          <w:lang w:eastAsia="pt-BR"/>
          <w14:ligatures w14:val="none"/>
        </w:rPr>
        <w:t>.</w:t>
      </w:r>
      <w:r w:rsidRPr="00013BA1">
        <w:rPr>
          <w:rFonts w:ascii="Arial" w:hAnsi="Arial" w:cs="Arial"/>
          <w:color w:val="000000"/>
          <w:kern w:val="0"/>
          <w:sz w:val="22"/>
          <w:szCs w:val="22"/>
          <w:lang w:eastAsia="pt-BR"/>
          <w14:ligatures w14:val="none"/>
        </w:rPr>
        <w:t xml:space="preserve"> </w:t>
      </w:r>
      <w:r w:rsidRPr="00013BA1">
        <w:rPr>
          <w:rFonts w:ascii="Arial" w:hAnsi="Arial" w:cs="Arial"/>
          <w:b/>
          <w:bCs/>
          <w:color w:val="000000"/>
          <w:kern w:val="0"/>
          <w:sz w:val="22"/>
          <w:szCs w:val="22"/>
          <w:lang w:eastAsia="pt-BR"/>
          <w14:ligatures w14:val="none"/>
        </w:rPr>
        <w:t xml:space="preserve">PROCESSO LICITATÓRIO Nº </w:t>
      </w:r>
      <w:r w:rsidR="00E35371">
        <w:rPr>
          <w:rFonts w:ascii="Arial" w:hAnsi="Arial" w:cs="Arial"/>
          <w:b/>
          <w:bCs/>
          <w:color w:val="000000"/>
          <w:kern w:val="0"/>
          <w:sz w:val="22"/>
          <w:szCs w:val="22"/>
          <w:lang w:eastAsia="pt-BR"/>
          <w14:ligatures w14:val="none"/>
        </w:rPr>
        <w:t>18/2026</w:t>
      </w:r>
      <w:r w:rsidRPr="00013BA1">
        <w:rPr>
          <w:rFonts w:ascii="Arial" w:hAnsi="Arial" w:cs="Arial"/>
          <w:b/>
          <w:bCs/>
          <w:color w:val="000000"/>
          <w:kern w:val="0"/>
          <w:sz w:val="22"/>
          <w:szCs w:val="22"/>
          <w:lang w:eastAsia="pt-BR"/>
          <w14:ligatures w14:val="none"/>
        </w:rPr>
        <w:t>.</w:t>
      </w:r>
    </w:p>
    <w:p w14:paraId="7F072AA2" w14:textId="0386C829" w:rsidR="00013BA1" w:rsidRPr="00013BA1" w:rsidRDefault="00013BA1" w:rsidP="00A416EB">
      <w:pPr>
        <w:tabs>
          <w:tab w:val="left" w:pos="567"/>
          <w:tab w:val="left" w:pos="1134"/>
          <w:tab w:val="left" w:pos="1701"/>
        </w:tabs>
        <w:spacing w:before="100" w:beforeAutospacing="1" w:after="100" w:afterAutospacing="1"/>
        <w:jc w:val="both"/>
        <w:rPr>
          <w:rFonts w:ascii="Arial" w:hAnsi="Arial" w:cs="Arial"/>
          <w:color w:val="000000"/>
          <w:kern w:val="0"/>
          <w:sz w:val="22"/>
          <w:szCs w:val="22"/>
          <w:lang w:eastAsia="pt-BR"/>
          <w14:ligatures w14:val="none"/>
        </w:rPr>
      </w:pPr>
      <w:r w:rsidRPr="00013BA1">
        <w:rPr>
          <w:rFonts w:ascii="Arial" w:hAnsi="Arial" w:cs="Arial"/>
          <w:color w:val="000000"/>
          <w:kern w:val="0"/>
          <w:sz w:val="22"/>
          <w:szCs w:val="22"/>
          <w:lang w:eastAsia="pt-BR"/>
          <w14:ligatures w14:val="none"/>
        </w:rPr>
        <w:t xml:space="preserve">Aos </w:t>
      </w:r>
      <w:r w:rsidRPr="00013BA1">
        <w:rPr>
          <w:rFonts w:ascii="Arial" w:hAnsi="Arial" w:cs="Arial"/>
          <w:b/>
          <w:bCs/>
          <w:color w:val="000000"/>
          <w:kern w:val="0"/>
          <w:sz w:val="22"/>
          <w:szCs w:val="22"/>
          <w:lang w:eastAsia="pt-BR"/>
          <w14:ligatures w14:val="none"/>
        </w:rPr>
        <w:t>[Dia]</w:t>
      </w:r>
      <w:r w:rsidRPr="00013BA1">
        <w:rPr>
          <w:rFonts w:ascii="Arial" w:hAnsi="Arial" w:cs="Arial"/>
          <w:color w:val="000000"/>
          <w:kern w:val="0"/>
          <w:sz w:val="22"/>
          <w:szCs w:val="22"/>
          <w:lang w:eastAsia="pt-BR"/>
          <w14:ligatures w14:val="none"/>
        </w:rPr>
        <w:t xml:space="preserve"> ( </w:t>
      </w:r>
      <w:r w:rsidRPr="00013BA1">
        <w:rPr>
          <w:rFonts w:ascii="Arial" w:hAnsi="Arial" w:cs="Arial"/>
          <w:b/>
          <w:bCs/>
          <w:color w:val="000000"/>
          <w:kern w:val="0"/>
          <w:sz w:val="22"/>
          <w:szCs w:val="22"/>
          <w:lang w:eastAsia="pt-BR"/>
          <w14:ligatures w14:val="none"/>
        </w:rPr>
        <w:t>[Dia por extenso]</w:t>
      </w:r>
      <w:r w:rsidRPr="00013BA1">
        <w:rPr>
          <w:rFonts w:ascii="Arial" w:hAnsi="Arial" w:cs="Arial"/>
          <w:color w:val="000000"/>
          <w:kern w:val="0"/>
          <w:sz w:val="22"/>
          <w:szCs w:val="22"/>
          <w:lang w:eastAsia="pt-BR"/>
          <w14:ligatures w14:val="none"/>
        </w:rPr>
        <w:t xml:space="preserve"> ) dias do mês de </w:t>
      </w:r>
      <w:r w:rsidRPr="00013BA1">
        <w:rPr>
          <w:rFonts w:ascii="Arial" w:hAnsi="Arial" w:cs="Arial"/>
          <w:b/>
          <w:bCs/>
          <w:color w:val="000000"/>
          <w:kern w:val="0"/>
          <w:sz w:val="22"/>
          <w:szCs w:val="22"/>
          <w:lang w:eastAsia="pt-BR"/>
          <w14:ligatures w14:val="none"/>
        </w:rPr>
        <w:t>[Mês]</w:t>
      </w:r>
      <w:r w:rsidRPr="00013BA1">
        <w:rPr>
          <w:rFonts w:ascii="Arial" w:hAnsi="Arial" w:cs="Arial"/>
          <w:color w:val="000000"/>
          <w:kern w:val="0"/>
          <w:sz w:val="22"/>
          <w:szCs w:val="22"/>
          <w:lang w:eastAsia="pt-BR"/>
          <w14:ligatures w14:val="none"/>
        </w:rPr>
        <w:t xml:space="preserve"> de </w:t>
      </w:r>
      <w:r w:rsidRPr="00013BA1">
        <w:rPr>
          <w:rFonts w:ascii="Arial" w:hAnsi="Arial" w:cs="Arial"/>
          <w:b/>
          <w:bCs/>
          <w:color w:val="000000"/>
          <w:kern w:val="0"/>
          <w:sz w:val="22"/>
          <w:szCs w:val="22"/>
          <w:lang w:eastAsia="pt-BR"/>
          <w14:ligatures w14:val="none"/>
        </w:rPr>
        <w:t>[Ano]</w:t>
      </w:r>
      <w:r w:rsidRPr="00013BA1">
        <w:rPr>
          <w:rFonts w:ascii="Arial" w:hAnsi="Arial" w:cs="Arial"/>
          <w:color w:val="000000"/>
          <w:kern w:val="0"/>
          <w:sz w:val="22"/>
          <w:szCs w:val="22"/>
          <w:lang w:eastAsia="pt-BR"/>
          <w14:ligatures w14:val="none"/>
        </w:rPr>
        <w:t xml:space="preserve">, na sala de licitações, na sede da Prefeitura Municipal, situada na Praça </w:t>
      </w:r>
      <w:r>
        <w:rPr>
          <w:rFonts w:ascii="Arial" w:hAnsi="Arial" w:cs="Arial"/>
          <w:color w:val="000000"/>
          <w:kern w:val="0"/>
          <w:sz w:val="22"/>
          <w:szCs w:val="22"/>
          <w:lang w:eastAsia="pt-BR"/>
          <w14:ligatures w14:val="none"/>
        </w:rPr>
        <w:t xml:space="preserve">Nossa Senhora </w:t>
      </w:r>
      <w:r w:rsidRPr="00013BA1">
        <w:rPr>
          <w:rFonts w:ascii="Arial" w:hAnsi="Arial" w:cs="Arial"/>
          <w:color w:val="000000"/>
          <w:kern w:val="0"/>
          <w:sz w:val="22"/>
          <w:szCs w:val="22"/>
          <w:lang w:eastAsia="pt-BR"/>
          <w14:ligatures w14:val="none"/>
        </w:rPr>
        <w:t xml:space="preserve">da Piedade, nº 36, bairro Centro, nesta cidade, </w:t>
      </w:r>
      <w:r>
        <w:rPr>
          <w:rFonts w:ascii="Arial" w:hAnsi="Arial" w:cs="Arial"/>
          <w:color w:val="000000"/>
          <w:kern w:val="0"/>
          <w:sz w:val="22"/>
          <w:szCs w:val="22"/>
          <w:lang w:eastAsia="pt-BR"/>
          <w14:ligatures w14:val="none"/>
        </w:rPr>
        <w:t xml:space="preserve">o </w:t>
      </w:r>
      <w:r>
        <w:rPr>
          <w:rFonts w:ascii="Arial" w:hAnsi="Arial" w:cs="Arial"/>
          <w:b/>
          <w:bCs/>
          <w:color w:val="000000"/>
          <w:kern w:val="0"/>
          <w:sz w:val="22"/>
          <w:szCs w:val="22"/>
          <w:lang w:eastAsia="pt-BR"/>
          <w14:ligatures w14:val="none"/>
        </w:rPr>
        <w:t xml:space="preserve">MUNICÍPIO DE RIO ESPERA/MG, </w:t>
      </w:r>
      <w:r>
        <w:rPr>
          <w:rFonts w:ascii="Arial" w:hAnsi="Arial" w:cs="Arial"/>
          <w:color w:val="000000"/>
          <w:kern w:val="0"/>
          <w:sz w:val="22"/>
          <w:szCs w:val="22"/>
          <w:lang w:eastAsia="pt-BR"/>
          <w14:ligatures w14:val="none"/>
        </w:rPr>
        <w:t>pessoa jurídica de direito público inscrito no CNPJF sob o nº 24.179.665/0001-72, representado pelo</w:t>
      </w:r>
      <w:r w:rsidRPr="00013BA1">
        <w:rPr>
          <w:rFonts w:ascii="Arial" w:hAnsi="Arial" w:cs="Arial"/>
          <w:color w:val="000000"/>
          <w:kern w:val="0"/>
          <w:sz w:val="22"/>
          <w:szCs w:val="22"/>
          <w:lang w:eastAsia="pt-BR"/>
          <w14:ligatures w14:val="none"/>
        </w:rPr>
        <w:t xml:space="preserve"> Exmo. Sr. Prefeito Municipal, Sr. </w:t>
      </w:r>
      <w:r w:rsidRPr="00013BA1">
        <w:rPr>
          <w:rFonts w:ascii="Arial" w:hAnsi="Arial" w:cs="Arial"/>
          <w:b/>
          <w:bCs/>
          <w:color w:val="000000"/>
          <w:kern w:val="0"/>
          <w:sz w:val="22"/>
          <w:szCs w:val="22"/>
          <w:lang w:eastAsia="pt-BR"/>
          <w14:ligatures w14:val="none"/>
        </w:rPr>
        <w:t>Márcio de Miranda Assis</w:t>
      </w:r>
      <w:r w:rsidRPr="00013BA1">
        <w:rPr>
          <w:rFonts w:ascii="Arial" w:hAnsi="Arial" w:cs="Arial"/>
          <w:color w:val="000000"/>
          <w:kern w:val="0"/>
          <w:sz w:val="22"/>
          <w:szCs w:val="22"/>
          <w:lang w:eastAsia="pt-BR"/>
          <w14:ligatures w14:val="none"/>
        </w:rPr>
        <w:t xml:space="preserve">, nos termos do art. 82 da Lei Federal 14.133/21, das demais normas legais aplicáveis, em face da classificação das propostas apresentadas no PREGÃO ELETRÔNICO PARA REGISTRO DE PREÇOS Nº </w:t>
      </w:r>
      <w:r w:rsidR="00954A8C">
        <w:rPr>
          <w:rFonts w:ascii="Arial" w:hAnsi="Arial" w:cs="Arial"/>
          <w:color w:val="000000"/>
          <w:kern w:val="0"/>
          <w:sz w:val="22"/>
          <w:szCs w:val="22"/>
          <w:lang w:eastAsia="pt-BR"/>
          <w14:ligatures w14:val="none"/>
        </w:rPr>
        <w:t>03/2026</w:t>
      </w:r>
      <w:r w:rsidRPr="00013BA1">
        <w:rPr>
          <w:rFonts w:ascii="Arial" w:hAnsi="Arial" w:cs="Arial"/>
          <w:color w:val="000000"/>
          <w:kern w:val="0"/>
          <w:sz w:val="22"/>
          <w:szCs w:val="22"/>
          <w:lang w:eastAsia="pt-BR"/>
          <w14:ligatures w14:val="none"/>
        </w:rPr>
        <w:t>, CRITÉRIO DE JULGAMENTO MENOR PREÇO</w:t>
      </w:r>
      <w:r w:rsidR="00954A8C">
        <w:rPr>
          <w:rFonts w:ascii="Arial" w:hAnsi="Arial" w:cs="Arial"/>
          <w:color w:val="000000"/>
          <w:kern w:val="0"/>
          <w:sz w:val="22"/>
          <w:szCs w:val="22"/>
          <w:lang w:eastAsia="pt-BR"/>
          <w14:ligatures w14:val="none"/>
        </w:rPr>
        <w:t xml:space="preserve"> POR LOTE</w:t>
      </w:r>
      <w:r w:rsidRPr="00013BA1">
        <w:rPr>
          <w:rFonts w:ascii="Arial" w:hAnsi="Arial" w:cs="Arial"/>
          <w:color w:val="000000"/>
          <w:kern w:val="0"/>
          <w:sz w:val="22"/>
          <w:szCs w:val="22"/>
          <w:lang w:eastAsia="pt-BR"/>
          <w14:ligatures w14:val="none"/>
        </w:rPr>
        <w:t xml:space="preserve">, modo de disputa aberto, por deliberação do Agente de contratação, oficial e equipe de apoio, e por ele homologada conforme Processo Licitatório nº </w:t>
      </w:r>
      <w:r w:rsidR="00954A8C">
        <w:rPr>
          <w:rFonts w:ascii="Arial" w:hAnsi="Arial" w:cs="Arial"/>
          <w:color w:val="000000"/>
          <w:kern w:val="0"/>
          <w:sz w:val="22"/>
          <w:szCs w:val="22"/>
          <w:lang w:eastAsia="pt-BR"/>
          <w14:ligatures w14:val="none"/>
        </w:rPr>
        <w:t>18/2026</w:t>
      </w:r>
      <w:r w:rsidRPr="00013BA1">
        <w:rPr>
          <w:rFonts w:ascii="Arial" w:hAnsi="Arial" w:cs="Arial"/>
          <w:color w:val="000000"/>
          <w:kern w:val="0"/>
          <w:sz w:val="22"/>
          <w:szCs w:val="22"/>
          <w:lang w:eastAsia="pt-BR"/>
          <w14:ligatures w14:val="none"/>
        </w:rPr>
        <w:t xml:space="preserve">, RESOLVE </w:t>
      </w:r>
      <w:r w:rsidRPr="00013BA1">
        <w:rPr>
          <w:rFonts w:ascii="Arial" w:hAnsi="Arial" w:cs="Arial"/>
          <w:b/>
          <w:caps/>
          <w:color w:val="000000"/>
          <w:kern w:val="0"/>
          <w:sz w:val="22"/>
          <w:szCs w:val="22"/>
          <w:lang w:eastAsia="pt-BR"/>
          <w14:ligatures w14:val="none"/>
        </w:rPr>
        <w:t>registrar os preços</w:t>
      </w:r>
      <w:r w:rsidRPr="00013BA1">
        <w:rPr>
          <w:rFonts w:ascii="Arial" w:hAnsi="Arial" w:cs="Arial"/>
          <w:color w:val="000000"/>
          <w:kern w:val="0"/>
          <w:sz w:val="22"/>
          <w:szCs w:val="22"/>
          <w:lang w:eastAsia="pt-BR"/>
          <w14:ligatures w14:val="none"/>
        </w:rPr>
        <w:t xml:space="preserve"> para os serviços constantes nos anexos desta ata, beneficiário </w:t>
      </w:r>
      <w:r w:rsidRPr="00013BA1">
        <w:rPr>
          <w:rFonts w:ascii="Arial" w:hAnsi="Arial" w:cs="Arial"/>
          <w:b/>
          <w:bCs/>
          <w:color w:val="000000"/>
          <w:kern w:val="0"/>
          <w:sz w:val="22"/>
          <w:szCs w:val="22"/>
          <w:lang w:eastAsia="pt-BR"/>
          <w14:ligatures w14:val="none"/>
        </w:rPr>
        <w:t>[Nome da Empresa Contratada]</w:t>
      </w:r>
      <w:r w:rsidRPr="00013BA1">
        <w:rPr>
          <w:rFonts w:ascii="Arial" w:hAnsi="Arial" w:cs="Arial"/>
          <w:color w:val="000000"/>
          <w:kern w:val="0"/>
          <w:sz w:val="22"/>
          <w:szCs w:val="22"/>
          <w:lang w:eastAsia="pt-BR"/>
          <w14:ligatures w14:val="none"/>
        </w:rPr>
        <w:t xml:space="preserve">, localizado na rua </w:t>
      </w:r>
      <w:r w:rsidRPr="00013BA1">
        <w:rPr>
          <w:rFonts w:ascii="Arial" w:hAnsi="Arial" w:cs="Arial"/>
          <w:b/>
          <w:bCs/>
          <w:color w:val="000000"/>
          <w:kern w:val="0"/>
          <w:sz w:val="22"/>
          <w:szCs w:val="22"/>
          <w:lang w:eastAsia="pt-BR"/>
          <w14:ligatures w14:val="none"/>
        </w:rPr>
        <w:t>[Endereço da Contratada]</w:t>
      </w:r>
      <w:r w:rsidRPr="00013BA1">
        <w:rPr>
          <w:rFonts w:ascii="Arial" w:hAnsi="Arial" w:cs="Arial"/>
          <w:color w:val="000000"/>
          <w:kern w:val="0"/>
          <w:sz w:val="22"/>
          <w:szCs w:val="22"/>
          <w:lang w:eastAsia="pt-BR"/>
          <w14:ligatures w14:val="none"/>
        </w:rPr>
        <w:t xml:space="preserve">, n° </w:t>
      </w:r>
      <w:r w:rsidRPr="00013BA1">
        <w:rPr>
          <w:rFonts w:ascii="Arial" w:hAnsi="Arial" w:cs="Arial"/>
          <w:b/>
          <w:bCs/>
          <w:color w:val="000000"/>
          <w:kern w:val="0"/>
          <w:sz w:val="22"/>
          <w:szCs w:val="22"/>
          <w:lang w:eastAsia="pt-BR"/>
          <w14:ligatures w14:val="none"/>
        </w:rPr>
        <w:t>[Número]</w:t>
      </w:r>
      <w:r w:rsidRPr="00013BA1">
        <w:rPr>
          <w:rFonts w:ascii="Arial" w:hAnsi="Arial" w:cs="Arial"/>
          <w:color w:val="000000"/>
          <w:kern w:val="0"/>
          <w:sz w:val="22"/>
          <w:szCs w:val="22"/>
          <w:lang w:eastAsia="pt-BR"/>
          <w14:ligatures w14:val="none"/>
        </w:rPr>
        <w:t xml:space="preserve">, no bairro </w:t>
      </w:r>
      <w:r w:rsidRPr="00013BA1">
        <w:rPr>
          <w:rFonts w:ascii="Arial" w:hAnsi="Arial" w:cs="Arial"/>
          <w:b/>
          <w:bCs/>
          <w:color w:val="000000"/>
          <w:kern w:val="0"/>
          <w:sz w:val="22"/>
          <w:szCs w:val="22"/>
          <w:lang w:eastAsia="pt-BR"/>
          <w14:ligatures w14:val="none"/>
        </w:rPr>
        <w:t>[Bairro]</w:t>
      </w:r>
      <w:r w:rsidRPr="00013BA1">
        <w:rPr>
          <w:rFonts w:ascii="Arial" w:hAnsi="Arial" w:cs="Arial"/>
          <w:color w:val="000000"/>
          <w:kern w:val="0"/>
          <w:sz w:val="22"/>
          <w:szCs w:val="22"/>
          <w:lang w:eastAsia="pt-BR"/>
          <w14:ligatures w14:val="none"/>
        </w:rPr>
        <w:t xml:space="preserve">, na cidade de </w:t>
      </w:r>
      <w:r w:rsidRPr="00013BA1">
        <w:rPr>
          <w:rFonts w:ascii="Arial" w:hAnsi="Arial" w:cs="Arial"/>
          <w:b/>
          <w:bCs/>
          <w:color w:val="000000"/>
          <w:kern w:val="0"/>
          <w:sz w:val="22"/>
          <w:szCs w:val="22"/>
          <w:lang w:eastAsia="pt-BR"/>
          <w14:ligatures w14:val="none"/>
        </w:rPr>
        <w:t>[Cidade]</w:t>
      </w:r>
      <w:r w:rsidRPr="00013BA1">
        <w:rPr>
          <w:rFonts w:ascii="Arial" w:hAnsi="Arial" w:cs="Arial"/>
          <w:color w:val="000000"/>
          <w:kern w:val="0"/>
          <w:sz w:val="22"/>
          <w:szCs w:val="22"/>
          <w:lang w:eastAsia="pt-BR"/>
          <w14:ligatures w14:val="none"/>
        </w:rPr>
        <w:t xml:space="preserve">, estado de </w:t>
      </w:r>
      <w:r w:rsidRPr="00013BA1">
        <w:rPr>
          <w:rFonts w:ascii="Arial" w:hAnsi="Arial" w:cs="Arial"/>
          <w:b/>
          <w:bCs/>
          <w:color w:val="000000"/>
          <w:kern w:val="0"/>
          <w:sz w:val="22"/>
          <w:szCs w:val="22"/>
          <w:lang w:eastAsia="pt-BR"/>
          <w14:ligatures w14:val="none"/>
        </w:rPr>
        <w:t>[Estado]</w:t>
      </w:r>
      <w:r w:rsidRPr="00013BA1">
        <w:rPr>
          <w:rFonts w:ascii="Arial" w:hAnsi="Arial" w:cs="Arial"/>
          <w:color w:val="000000"/>
          <w:kern w:val="0"/>
          <w:sz w:val="22"/>
          <w:szCs w:val="22"/>
          <w:lang w:eastAsia="pt-BR"/>
          <w14:ligatures w14:val="none"/>
        </w:rPr>
        <w:t xml:space="preserve">, cujo CNPJ é </w:t>
      </w:r>
      <w:r w:rsidRPr="00013BA1">
        <w:rPr>
          <w:rFonts w:ascii="Arial" w:hAnsi="Arial" w:cs="Arial"/>
          <w:b/>
          <w:bCs/>
          <w:color w:val="000000"/>
          <w:kern w:val="0"/>
          <w:sz w:val="22"/>
          <w:szCs w:val="22"/>
          <w:lang w:eastAsia="pt-BR"/>
          <w14:ligatures w14:val="none"/>
        </w:rPr>
        <w:t>[CNPJ da Contratada]</w:t>
      </w:r>
      <w:r w:rsidRPr="00013BA1">
        <w:rPr>
          <w:rFonts w:ascii="Arial" w:hAnsi="Arial" w:cs="Arial"/>
          <w:color w:val="000000"/>
          <w:kern w:val="0"/>
          <w:sz w:val="22"/>
          <w:szCs w:val="22"/>
          <w:lang w:eastAsia="pt-BR"/>
          <w14:ligatures w14:val="none"/>
        </w:rPr>
        <w:t xml:space="preserve">, neste ato representado por </w:t>
      </w:r>
      <w:r w:rsidRPr="00013BA1">
        <w:rPr>
          <w:rFonts w:ascii="Arial" w:hAnsi="Arial" w:cs="Arial"/>
          <w:b/>
          <w:bCs/>
          <w:color w:val="000000"/>
          <w:kern w:val="0"/>
          <w:sz w:val="22"/>
          <w:szCs w:val="22"/>
          <w:lang w:eastAsia="pt-BR"/>
          <w14:ligatures w14:val="none"/>
        </w:rPr>
        <w:t>[Nome do Representante Legal]</w:t>
      </w:r>
      <w:r w:rsidRPr="00013BA1">
        <w:rPr>
          <w:rFonts w:ascii="Arial" w:hAnsi="Arial" w:cs="Arial"/>
          <w:color w:val="000000"/>
          <w:kern w:val="0"/>
          <w:sz w:val="22"/>
          <w:szCs w:val="22"/>
          <w:lang w:eastAsia="pt-BR"/>
          <w14:ligatures w14:val="none"/>
        </w:rPr>
        <w:t xml:space="preserve">, portador do CPF sob o nº </w:t>
      </w:r>
      <w:r w:rsidRPr="00013BA1">
        <w:rPr>
          <w:rFonts w:ascii="Arial" w:hAnsi="Arial" w:cs="Arial"/>
          <w:b/>
          <w:bCs/>
          <w:color w:val="000000"/>
          <w:kern w:val="0"/>
          <w:sz w:val="22"/>
          <w:szCs w:val="22"/>
          <w:lang w:eastAsia="pt-BR"/>
          <w14:ligatures w14:val="none"/>
        </w:rPr>
        <w:t>[CPF do Representante Legal]</w:t>
      </w:r>
      <w:r w:rsidRPr="00013BA1">
        <w:rPr>
          <w:rFonts w:ascii="Arial" w:hAnsi="Arial" w:cs="Arial"/>
          <w:color w:val="000000"/>
          <w:kern w:val="0"/>
          <w:sz w:val="22"/>
          <w:szCs w:val="22"/>
          <w:lang w:eastAsia="pt-BR"/>
          <w14:ligatures w14:val="none"/>
        </w:rPr>
        <w:t>, e mediante as condições abaixo:</w:t>
      </w:r>
    </w:p>
    <w:p w14:paraId="06B2D81F" w14:textId="3683C96B" w:rsidR="00013BA1" w:rsidRDefault="00013BA1" w:rsidP="00022BF9">
      <w:pPr>
        <w:pStyle w:val="Ttulo1"/>
      </w:pPr>
      <w:r w:rsidRPr="00013BA1">
        <w:t>DO OBJETO:</w:t>
      </w:r>
    </w:p>
    <w:p w14:paraId="50FB7965" w14:textId="42D31B15" w:rsidR="00013BA1" w:rsidRPr="00250E6E" w:rsidRDefault="00013BA1" w:rsidP="00A416EB">
      <w:pPr>
        <w:pStyle w:val="PargrafodaLista"/>
        <w:numPr>
          <w:ilvl w:val="1"/>
          <w:numId w:val="18"/>
        </w:numPr>
        <w:tabs>
          <w:tab w:val="left" w:pos="567"/>
          <w:tab w:val="left" w:pos="1134"/>
          <w:tab w:val="left" w:pos="1701"/>
        </w:tabs>
        <w:spacing w:before="120"/>
        <w:ind w:left="0" w:hanging="11"/>
        <w:jc w:val="both"/>
        <w:rPr>
          <w:rFonts w:ascii="Arial" w:hAnsi="Arial" w:cs="Arial"/>
          <w:color w:val="000000"/>
          <w:kern w:val="0"/>
          <w:sz w:val="22"/>
          <w:szCs w:val="22"/>
          <w:lang w:eastAsia="pt-BR"/>
          <w14:ligatures w14:val="none"/>
        </w:rPr>
      </w:pPr>
      <w:r w:rsidRPr="00250E6E">
        <w:rPr>
          <w:rFonts w:ascii="Arial" w:hAnsi="Arial" w:cs="Arial"/>
          <w:color w:val="000000"/>
          <w:kern w:val="0"/>
          <w:sz w:val="22"/>
          <w:szCs w:val="22"/>
          <w:lang w:eastAsia="pt-BR"/>
          <w14:ligatures w14:val="none"/>
        </w:rPr>
        <w:t xml:space="preserve">Registro de preços para </w:t>
      </w:r>
      <w:r w:rsidR="00C32871" w:rsidRPr="00C32871">
        <w:rPr>
          <w:rFonts w:ascii="Arial" w:hAnsi="Arial" w:cs="Arial"/>
          <w:color w:val="000000"/>
          <w:kern w:val="0"/>
          <w:sz w:val="22"/>
          <w:szCs w:val="22"/>
          <w:lang w:eastAsia="pt-BR"/>
          <w14:ligatures w14:val="none"/>
        </w:rPr>
        <w:t>futura e eventual contratação de empresa especializada em fornecimento de pneus e execução de serviços de montagem, desmontagem, balanceamento e alinhamento, sob demanda, destinados à manutenção preventiva e corretiva da frota de veículos e máquinas do Município de Rio Espera/MG</w:t>
      </w:r>
      <w:r w:rsidRPr="00250E6E">
        <w:rPr>
          <w:rFonts w:ascii="Arial" w:hAnsi="Arial" w:cs="Arial"/>
          <w:color w:val="000000"/>
          <w:kern w:val="0"/>
          <w:sz w:val="22"/>
          <w:szCs w:val="22"/>
          <w:lang w:eastAsia="pt-BR"/>
          <w14:ligatures w14:val="none"/>
        </w:rPr>
        <w:t xml:space="preserve">, conforme descrito e especificado no Anexo I </w:t>
      </w:r>
      <w:r w:rsidR="00250E6E" w:rsidRPr="00250E6E">
        <w:rPr>
          <w:rFonts w:ascii="Arial" w:hAnsi="Arial" w:cs="Arial"/>
          <w:color w:val="000000"/>
          <w:kern w:val="0"/>
          <w:sz w:val="22"/>
          <w:szCs w:val="22"/>
          <w:lang w:eastAsia="pt-BR"/>
          <w14:ligatures w14:val="none"/>
        </w:rPr>
        <w:t xml:space="preserve">– Termo de Referência </w:t>
      </w:r>
      <w:r w:rsidRPr="00250E6E">
        <w:rPr>
          <w:rFonts w:ascii="Arial" w:hAnsi="Arial" w:cs="Arial"/>
          <w:color w:val="000000"/>
          <w:kern w:val="0"/>
          <w:sz w:val="22"/>
          <w:szCs w:val="22"/>
          <w:lang w:eastAsia="pt-BR"/>
          <w14:ligatures w14:val="none"/>
        </w:rPr>
        <w:t>do Edital.</w:t>
      </w:r>
    </w:p>
    <w:p w14:paraId="5723D8AE" w14:textId="77777777" w:rsidR="00250E6E" w:rsidRDefault="00250E6E" w:rsidP="00A416EB">
      <w:pPr>
        <w:tabs>
          <w:tab w:val="left" w:pos="567"/>
          <w:tab w:val="left" w:pos="1134"/>
          <w:tab w:val="left" w:pos="1701"/>
        </w:tabs>
        <w:spacing w:before="120"/>
        <w:jc w:val="both"/>
        <w:rPr>
          <w:rFonts w:ascii="Arial" w:hAnsi="Arial" w:cs="Arial"/>
          <w:color w:val="000000"/>
          <w:kern w:val="0"/>
          <w:sz w:val="22"/>
          <w:szCs w:val="22"/>
          <w:lang w:eastAsia="pt-BR"/>
          <w14:ligatures w14:val="none"/>
        </w:rPr>
      </w:pPr>
    </w:p>
    <w:p w14:paraId="6C4FB6C7" w14:textId="1944EBF2" w:rsidR="00013BA1" w:rsidRDefault="00C32871" w:rsidP="00A416EB">
      <w:pPr>
        <w:tabs>
          <w:tab w:val="left" w:pos="567"/>
          <w:tab w:val="left" w:pos="1134"/>
          <w:tab w:val="left" w:pos="1701"/>
        </w:tabs>
        <w:jc w:val="both"/>
        <w:rPr>
          <w:rFonts w:ascii="Arial" w:hAnsi="Arial" w:cs="Arial"/>
          <w:color w:val="000000"/>
          <w:kern w:val="0"/>
          <w:sz w:val="22"/>
          <w:szCs w:val="22"/>
          <w:lang w:eastAsia="pt-BR"/>
          <w14:ligatures w14:val="none"/>
        </w:rPr>
      </w:pPr>
      <w:r>
        <w:rPr>
          <w:rFonts w:ascii="Arial" w:hAnsi="Arial" w:cs="Arial"/>
          <w:color w:val="000000"/>
          <w:kern w:val="0"/>
          <w:sz w:val="22"/>
          <w:szCs w:val="22"/>
          <w:lang w:eastAsia="pt-BR"/>
          <w14:ligatures w14:val="none"/>
        </w:rPr>
        <w:t xml:space="preserve">[ACRESCENTAR A TABELA COM LOTES E ITENS </w:t>
      </w:r>
      <w:r w:rsidR="00262560">
        <w:rPr>
          <w:rFonts w:ascii="Arial" w:hAnsi="Arial" w:cs="Arial"/>
          <w:color w:val="000000"/>
          <w:kern w:val="0"/>
          <w:sz w:val="22"/>
          <w:szCs w:val="22"/>
          <w:lang w:eastAsia="pt-BR"/>
          <w14:ligatures w14:val="none"/>
        </w:rPr>
        <w:t>ADJUDICADOS À EMPRESA]</w:t>
      </w:r>
    </w:p>
    <w:p w14:paraId="3D85A601" w14:textId="6E432762" w:rsidR="00250E6E" w:rsidRDefault="00250E6E" w:rsidP="00A416EB">
      <w:pPr>
        <w:tabs>
          <w:tab w:val="left" w:pos="567"/>
          <w:tab w:val="left" w:pos="1134"/>
          <w:tab w:val="left" w:pos="1701"/>
        </w:tabs>
        <w:spacing w:before="100" w:beforeAutospacing="1" w:after="100" w:afterAutospacing="1"/>
        <w:jc w:val="both"/>
        <w:rPr>
          <w:rFonts w:ascii="Arial" w:hAnsi="Arial" w:cs="Arial"/>
          <w:color w:val="000000"/>
          <w:kern w:val="0"/>
          <w:sz w:val="22"/>
          <w:szCs w:val="22"/>
          <w:lang w:eastAsia="pt-BR"/>
          <w14:ligatures w14:val="none"/>
        </w:rPr>
      </w:pPr>
      <w:r>
        <w:rPr>
          <w:rFonts w:ascii="Arial" w:hAnsi="Arial" w:cs="Arial"/>
          <w:color w:val="000000"/>
          <w:kern w:val="0"/>
          <w:sz w:val="22"/>
          <w:szCs w:val="22"/>
          <w:lang w:eastAsia="pt-BR"/>
          <w14:ligatures w14:val="none"/>
        </w:rPr>
        <w:t>VALOR TOTAL DA ATA DE REGISTRO DE PREÇOS: R$ __ (_____)</w:t>
      </w:r>
    </w:p>
    <w:p w14:paraId="021987CF" w14:textId="17E86B80" w:rsidR="00013BA1" w:rsidRDefault="00013BA1" w:rsidP="00022BF9">
      <w:pPr>
        <w:pStyle w:val="Ttulo1"/>
      </w:pPr>
      <w:r w:rsidRPr="00013BA1">
        <w:t>DA VALIDADE DO REGISTRO DE PREÇOS</w:t>
      </w:r>
    </w:p>
    <w:p w14:paraId="019CEE56" w14:textId="77777777" w:rsidR="00250E6E" w:rsidRPr="00250E6E" w:rsidRDefault="00250E6E" w:rsidP="00A416EB">
      <w:pPr>
        <w:pStyle w:val="PargrafodaLista"/>
        <w:numPr>
          <w:ilvl w:val="0"/>
          <w:numId w:val="18"/>
        </w:numPr>
        <w:tabs>
          <w:tab w:val="left" w:pos="567"/>
          <w:tab w:val="left" w:pos="1134"/>
          <w:tab w:val="left" w:pos="1701"/>
        </w:tabs>
        <w:spacing w:before="120"/>
        <w:jc w:val="both"/>
        <w:rPr>
          <w:rFonts w:ascii="Arial" w:hAnsi="Arial" w:cs="Arial"/>
          <w:vanish/>
          <w:color w:val="000000"/>
          <w:kern w:val="0"/>
          <w:sz w:val="22"/>
          <w:szCs w:val="22"/>
          <w:lang w:eastAsia="pt-BR"/>
          <w14:ligatures w14:val="none"/>
        </w:rPr>
      </w:pPr>
    </w:p>
    <w:p w14:paraId="68346333" w14:textId="77777777" w:rsidR="00262560" w:rsidRPr="00262560" w:rsidRDefault="00262560" w:rsidP="00262560">
      <w:pPr>
        <w:pStyle w:val="PargrafodaLista"/>
        <w:numPr>
          <w:ilvl w:val="0"/>
          <w:numId w:val="21"/>
        </w:numPr>
        <w:tabs>
          <w:tab w:val="left" w:pos="567"/>
          <w:tab w:val="left" w:pos="1134"/>
          <w:tab w:val="left" w:pos="1701"/>
        </w:tabs>
        <w:spacing w:before="120"/>
        <w:contextualSpacing w:val="0"/>
        <w:jc w:val="both"/>
        <w:rPr>
          <w:rFonts w:ascii="Arial" w:hAnsi="Arial" w:cs="Arial"/>
          <w:vanish/>
          <w:color w:val="000000"/>
          <w:kern w:val="0"/>
          <w:sz w:val="22"/>
          <w:szCs w:val="22"/>
          <w:lang w:eastAsia="pt-BR"/>
          <w14:ligatures w14:val="none"/>
        </w:rPr>
      </w:pPr>
    </w:p>
    <w:p w14:paraId="594DF3BD" w14:textId="77777777" w:rsidR="00262560" w:rsidRPr="00262560" w:rsidRDefault="00262560" w:rsidP="00262560">
      <w:pPr>
        <w:pStyle w:val="PargrafodaLista"/>
        <w:numPr>
          <w:ilvl w:val="0"/>
          <w:numId w:val="21"/>
        </w:numPr>
        <w:tabs>
          <w:tab w:val="left" w:pos="567"/>
          <w:tab w:val="left" w:pos="1134"/>
          <w:tab w:val="left" w:pos="1701"/>
        </w:tabs>
        <w:spacing w:before="120"/>
        <w:contextualSpacing w:val="0"/>
        <w:jc w:val="both"/>
        <w:rPr>
          <w:rFonts w:ascii="Arial" w:hAnsi="Arial" w:cs="Arial"/>
          <w:vanish/>
          <w:color w:val="000000"/>
          <w:kern w:val="0"/>
          <w:sz w:val="22"/>
          <w:szCs w:val="22"/>
          <w:lang w:eastAsia="pt-BR"/>
          <w14:ligatures w14:val="none"/>
        </w:rPr>
      </w:pPr>
    </w:p>
    <w:p w14:paraId="15FBB9BB" w14:textId="3650ADD8" w:rsidR="00250E6E" w:rsidRDefault="00013BA1" w:rsidP="00262560">
      <w:pPr>
        <w:pStyle w:val="PargrafodaLista"/>
        <w:numPr>
          <w:ilvl w:val="1"/>
          <w:numId w:val="21"/>
        </w:numPr>
        <w:tabs>
          <w:tab w:val="left" w:pos="567"/>
          <w:tab w:val="left" w:pos="1134"/>
          <w:tab w:val="left" w:pos="1701"/>
        </w:tabs>
        <w:spacing w:before="120"/>
        <w:contextualSpacing w:val="0"/>
        <w:jc w:val="both"/>
        <w:rPr>
          <w:rFonts w:ascii="Arial" w:hAnsi="Arial" w:cs="Arial"/>
          <w:color w:val="000000"/>
          <w:kern w:val="0"/>
          <w:sz w:val="22"/>
          <w:szCs w:val="22"/>
          <w:lang w:eastAsia="pt-BR"/>
          <w14:ligatures w14:val="none"/>
        </w:rPr>
      </w:pPr>
      <w:r w:rsidRPr="00013BA1">
        <w:rPr>
          <w:rFonts w:ascii="Arial" w:hAnsi="Arial" w:cs="Arial"/>
          <w:color w:val="000000"/>
          <w:kern w:val="0"/>
          <w:sz w:val="22"/>
          <w:szCs w:val="22"/>
          <w:lang w:eastAsia="pt-BR"/>
          <w14:ligatures w14:val="none"/>
        </w:rPr>
        <w:t>A presente Ata de Registro de Preços terá a validade de 12 (doze) meses a partir da sua assinatura, permitida a prorrogação por igual período desde que comprovado o preço vantajoso, nos termos do art. 84 da Lei 14.133/21</w:t>
      </w:r>
      <w:r w:rsidR="00636EDA">
        <w:rPr>
          <w:rFonts w:ascii="Arial" w:hAnsi="Arial" w:cs="Arial"/>
          <w:color w:val="000000"/>
          <w:kern w:val="0"/>
          <w:sz w:val="22"/>
          <w:szCs w:val="22"/>
          <w:lang w:eastAsia="pt-BR"/>
          <w14:ligatures w14:val="none"/>
        </w:rPr>
        <w:t>, caso em que poderá ser renovado seu saldo</w:t>
      </w:r>
      <w:r w:rsidRPr="00013BA1">
        <w:rPr>
          <w:rFonts w:ascii="Arial" w:hAnsi="Arial" w:cs="Arial"/>
          <w:color w:val="000000"/>
          <w:kern w:val="0"/>
          <w:sz w:val="22"/>
          <w:szCs w:val="22"/>
          <w:lang w:eastAsia="pt-BR"/>
          <w14:ligatures w14:val="none"/>
        </w:rPr>
        <w:t>.</w:t>
      </w:r>
    </w:p>
    <w:p w14:paraId="1F6F573B" w14:textId="3FB405AA" w:rsidR="00250E6E" w:rsidRDefault="00013BA1" w:rsidP="00A416EB">
      <w:pPr>
        <w:pStyle w:val="PargrafodaLista"/>
        <w:numPr>
          <w:ilvl w:val="1"/>
          <w:numId w:val="21"/>
        </w:numPr>
        <w:tabs>
          <w:tab w:val="left" w:pos="567"/>
          <w:tab w:val="left" w:pos="1134"/>
          <w:tab w:val="left" w:pos="1701"/>
        </w:tabs>
        <w:spacing w:before="120"/>
        <w:contextualSpacing w:val="0"/>
        <w:jc w:val="both"/>
        <w:rPr>
          <w:rFonts w:ascii="Arial" w:hAnsi="Arial" w:cs="Arial"/>
          <w:color w:val="000000"/>
          <w:kern w:val="0"/>
          <w:sz w:val="22"/>
          <w:szCs w:val="22"/>
          <w:lang w:eastAsia="pt-BR"/>
          <w14:ligatures w14:val="none"/>
        </w:rPr>
      </w:pPr>
      <w:r w:rsidRPr="00013BA1">
        <w:rPr>
          <w:rFonts w:ascii="Arial" w:hAnsi="Arial" w:cs="Arial"/>
          <w:color w:val="000000"/>
          <w:kern w:val="0"/>
          <w:sz w:val="22"/>
          <w:szCs w:val="22"/>
          <w:lang w:eastAsia="pt-BR"/>
          <w14:ligatures w14:val="none"/>
        </w:rPr>
        <w:t>Nos termos do art. 83 da Lei Federal 14.133/21, durante o prazo de validade desta Ata de Registro de Preços, o município não será obrigado a adquirir os serviços nela registrados.</w:t>
      </w:r>
    </w:p>
    <w:p w14:paraId="15672042" w14:textId="38B0D6D9" w:rsidR="00013BA1" w:rsidRDefault="00013BA1" w:rsidP="00A416EB">
      <w:pPr>
        <w:pStyle w:val="PargrafodaLista"/>
        <w:numPr>
          <w:ilvl w:val="1"/>
          <w:numId w:val="21"/>
        </w:numPr>
        <w:tabs>
          <w:tab w:val="left" w:pos="567"/>
          <w:tab w:val="left" w:pos="1134"/>
          <w:tab w:val="left" w:pos="1701"/>
        </w:tabs>
        <w:spacing w:before="120"/>
        <w:contextualSpacing w:val="0"/>
        <w:jc w:val="both"/>
        <w:rPr>
          <w:rFonts w:ascii="Arial" w:hAnsi="Arial" w:cs="Arial"/>
          <w:color w:val="000000"/>
          <w:kern w:val="0"/>
          <w:sz w:val="22"/>
          <w:szCs w:val="22"/>
          <w:lang w:eastAsia="pt-BR"/>
          <w14:ligatures w14:val="none"/>
        </w:rPr>
      </w:pPr>
      <w:r w:rsidRPr="00013BA1">
        <w:rPr>
          <w:rFonts w:ascii="Arial" w:hAnsi="Arial" w:cs="Arial"/>
          <w:color w:val="000000"/>
          <w:kern w:val="0"/>
          <w:sz w:val="22"/>
          <w:szCs w:val="22"/>
          <w:lang w:eastAsia="pt-BR"/>
          <w14:ligatures w14:val="none"/>
        </w:rPr>
        <w:t>Ocorrendo qualquer das hipóteses previstas no art. 137 da Lei Federal 14.133/21, a presente Ata de Registro de Preços será cancelada, garantidos, às suas detentoras, o contraditório e a ampla defesa.</w:t>
      </w:r>
    </w:p>
    <w:p w14:paraId="1F2B1598" w14:textId="77777777" w:rsidR="00D93B45" w:rsidRPr="00D93B45" w:rsidRDefault="00D93B45" w:rsidP="00D93B45">
      <w:pPr>
        <w:pStyle w:val="PargrafodaLista"/>
        <w:numPr>
          <w:ilvl w:val="1"/>
          <w:numId w:val="21"/>
        </w:numPr>
        <w:tabs>
          <w:tab w:val="left" w:pos="567"/>
          <w:tab w:val="left" w:pos="1134"/>
          <w:tab w:val="left" w:pos="1701"/>
        </w:tabs>
        <w:spacing w:before="120"/>
        <w:jc w:val="both"/>
        <w:rPr>
          <w:rFonts w:ascii="Arial" w:hAnsi="Arial" w:cs="Arial"/>
          <w:color w:val="000000"/>
          <w:kern w:val="0"/>
          <w:sz w:val="22"/>
          <w:szCs w:val="22"/>
          <w:lang w:eastAsia="pt-BR"/>
          <w14:ligatures w14:val="none"/>
        </w:rPr>
      </w:pPr>
      <w:r w:rsidRPr="00D93B45">
        <w:rPr>
          <w:rFonts w:ascii="Arial" w:hAnsi="Arial" w:cs="Arial"/>
          <w:color w:val="000000"/>
          <w:kern w:val="0"/>
          <w:sz w:val="22"/>
          <w:szCs w:val="22"/>
          <w:lang w:eastAsia="pt-BR"/>
          <w14:ligatures w14:val="none"/>
        </w:rPr>
        <w:t>A contratação com os fornecedores registrados na ata será formalizada pelo órgão ou pela entidade interessada por intermédio de instrumento contratual, emissão de nota de empenho de despesa, autorização de compra ou outro instrumento hábil, conforme o art. 95 da Lei nº 14.133, de 2021.</w:t>
      </w:r>
    </w:p>
    <w:p w14:paraId="52E81B18" w14:textId="613683AB" w:rsidR="00D93B45" w:rsidRPr="00D93B45" w:rsidRDefault="00D93B45" w:rsidP="00D93B45">
      <w:pPr>
        <w:pStyle w:val="PargrafodaLista"/>
        <w:numPr>
          <w:ilvl w:val="2"/>
          <w:numId w:val="21"/>
        </w:numPr>
        <w:tabs>
          <w:tab w:val="left" w:pos="567"/>
          <w:tab w:val="left" w:pos="1134"/>
          <w:tab w:val="left" w:pos="1701"/>
        </w:tabs>
        <w:spacing w:before="120"/>
        <w:jc w:val="both"/>
        <w:rPr>
          <w:rFonts w:ascii="Arial" w:hAnsi="Arial" w:cs="Arial"/>
          <w:color w:val="000000"/>
          <w:kern w:val="0"/>
          <w:sz w:val="22"/>
          <w:szCs w:val="22"/>
          <w:lang w:eastAsia="pt-BR"/>
          <w14:ligatures w14:val="none"/>
        </w:rPr>
      </w:pPr>
      <w:r w:rsidRPr="00D93B45">
        <w:rPr>
          <w:rFonts w:ascii="Arial" w:hAnsi="Arial" w:cs="Arial"/>
          <w:color w:val="000000"/>
          <w:kern w:val="0"/>
          <w:sz w:val="22"/>
          <w:szCs w:val="22"/>
          <w:lang w:eastAsia="pt-BR"/>
          <w14:ligatures w14:val="none"/>
        </w:rPr>
        <w:lastRenderedPageBreak/>
        <w:t xml:space="preserve">O instrumento contratual de que trata o item </w:t>
      </w:r>
      <w:r w:rsidR="00D76DC2">
        <w:rPr>
          <w:rFonts w:ascii="Arial" w:hAnsi="Arial" w:cs="Arial"/>
          <w:color w:val="000000"/>
          <w:kern w:val="0"/>
          <w:sz w:val="22"/>
          <w:szCs w:val="22"/>
          <w:lang w:eastAsia="pt-BR"/>
          <w14:ligatures w14:val="none"/>
        </w:rPr>
        <w:t>2.4</w:t>
      </w:r>
      <w:r w:rsidRPr="00D93B45">
        <w:rPr>
          <w:rFonts w:ascii="Arial" w:hAnsi="Arial" w:cs="Arial"/>
          <w:color w:val="000000"/>
          <w:kern w:val="0"/>
          <w:sz w:val="22"/>
          <w:szCs w:val="22"/>
          <w:lang w:eastAsia="pt-BR"/>
          <w14:ligatures w14:val="none"/>
        </w:rPr>
        <w:t>. deverá ser assinado no prazo de validade da ata de registro de preços.</w:t>
      </w:r>
    </w:p>
    <w:p w14:paraId="57957EB8" w14:textId="77777777" w:rsidR="001873A8" w:rsidRDefault="00D93B45" w:rsidP="00D93B45">
      <w:pPr>
        <w:pStyle w:val="PargrafodaLista"/>
        <w:numPr>
          <w:ilvl w:val="1"/>
          <w:numId w:val="21"/>
        </w:numPr>
        <w:tabs>
          <w:tab w:val="left" w:pos="567"/>
          <w:tab w:val="left" w:pos="1134"/>
          <w:tab w:val="left" w:pos="1701"/>
        </w:tabs>
        <w:spacing w:before="120"/>
        <w:contextualSpacing w:val="0"/>
        <w:jc w:val="both"/>
        <w:rPr>
          <w:rFonts w:ascii="Arial" w:hAnsi="Arial" w:cs="Arial"/>
          <w:color w:val="000000"/>
          <w:kern w:val="0"/>
          <w:sz w:val="22"/>
          <w:szCs w:val="22"/>
          <w:lang w:eastAsia="pt-BR"/>
          <w14:ligatures w14:val="none"/>
        </w:rPr>
      </w:pPr>
      <w:r w:rsidRPr="00D93B45">
        <w:rPr>
          <w:rFonts w:ascii="Arial" w:hAnsi="Arial" w:cs="Arial"/>
          <w:color w:val="000000"/>
          <w:kern w:val="0"/>
          <w:sz w:val="22"/>
          <w:szCs w:val="22"/>
          <w:lang w:eastAsia="pt-BR"/>
          <w14:ligatures w14:val="none"/>
        </w:rPr>
        <w:t>Os contratos decorrentes do sistema de registro de preços poderão ser alterados, observado o art. 124 da Lei nº 14.133, de 2021</w:t>
      </w:r>
      <w:r w:rsidR="001873A8">
        <w:rPr>
          <w:rFonts w:ascii="Arial" w:hAnsi="Arial" w:cs="Arial"/>
          <w:color w:val="000000"/>
          <w:kern w:val="0"/>
          <w:sz w:val="22"/>
          <w:szCs w:val="22"/>
          <w:lang w:eastAsia="pt-BR"/>
          <w14:ligatures w14:val="none"/>
        </w:rPr>
        <w:t>.</w:t>
      </w:r>
    </w:p>
    <w:p w14:paraId="0C2CA9F1" w14:textId="5C1DD6E0" w:rsidR="001873A8" w:rsidRPr="001873A8" w:rsidRDefault="001873A8" w:rsidP="00222A29">
      <w:pPr>
        <w:pStyle w:val="PargrafodaLista"/>
        <w:numPr>
          <w:ilvl w:val="2"/>
          <w:numId w:val="21"/>
        </w:numPr>
        <w:tabs>
          <w:tab w:val="left" w:pos="993"/>
          <w:tab w:val="left" w:pos="1701"/>
        </w:tabs>
        <w:spacing w:before="120"/>
        <w:ind w:left="0" w:firstLine="0"/>
        <w:jc w:val="both"/>
        <w:rPr>
          <w:rFonts w:ascii="Arial" w:hAnsi="Arial" w:cs="Arial"/>
          <w:color w:val="000000"/>
          <w:kern w:val="0"/>
          <w:sz w:val="22"/>
          <w:szCs w:val="22"/>
          <w:lang w:eastAsia="pt-BR"/>
          <w14:ligatures w14:val="none"/>
        </w:rPr>
      </w:pPr>
      <w:r w:rsidRPr="001873A8">
        <w:rPr>
          <w:rFonts w:ascii="Arial" w:hAnsi="Arial" w:cs="Arial"/>
          <w:color w:val="000000"/>
          <w:kern w:val="0"/>
          <w:sz w:val="22"/>
          <w:szCs w:val="22"/>
          <w:lang w:eastAsia="pt-BR"/>
          <w14:ligatures w14:val="none"/>
        </w:rPr>
        <w:t>Será incluído na ata, na forma de anexo, o registro dos licitantes ou dos fornecedores que:</w:t>
      </w:r>
    </w:p>
    <w:p w14:paraId="288043D1" w14:textId="2F455E9C" w:rsidR="001873A8" w:rsidRPr="001873A8" w:rsidRDefault="001873A8" w:rsidP="00A13677">
      <w:pPr>
        <w:pStyle w:val="PargrafodaLista"/>
        <w:numPr>
          <w:ilvl w:val="3"/>
          <w:numId w:val="21"/>
        </w:numPr>
        <w:tabs>
          <w:tab w:val="left" w:pos="567"/>
          <w:tab w:val="left" w:pos="1701"/>
        </w:tabs>
        <w:spacing w:before="120"/>
        <w:ind w:hanging="371"/>
        <w:jc w:val="both"/>
        <w:rPr>
          <w:rFonts w:ascii="Arial" w:hAnsi="Arial" w:cs="Arial"/>
          <w:color w:val="000000"/>
          <w:kern w:val="0"/>
          <w:sz w:val="22"/>
          <w:szCs w:val="22"/>
          <w:lang w:eastAsia="pt-BR"/>
          <w14:ligatures w14:val="none"/>
        </w:rPr>
      </w:pPr>
      <w:r w:rsidRPr="001873A8">
        <w:rPr>
          <w:rFonts w:ascii="Arial" w:hAnsi="Arial" w:cs="Arial"/>
          <w:color w:val="000000"/>
          <w:kern w:val="0"/>
          <w:sz w:val="22"/>
          <w:szCs w:val="22"/>
          <w:lang w:eastAsia="pt-BR"/>
          <w14:ligatures w14:val="none"/>
        </w:rPr>
        <w:t xml:space="preserve">Aceitarem cotar os bens, as obras ou os serviços com preços iguais aos do adjudicatário, observada a classificação da licitação; e </w:t>
      </w:r>
    </w:p>
    <w:p w14:paraId="5BB6646B" w14:textId="20F051D9" w:rsidR="001873A8" w:rsidRPr="001873A8" w:rsidRDefault="001873A8" w:rsidP="00A13677">
      <w:pPr>
        <w:pStyle w:val="PargrafodaLista"/>
        <w:numPr>
          <w:ilvl w:val="3"/>
          <w:numId w:val="21"/>
        </w:numPr>
        <w:tabs>
          <w:tab w:val="left" w:pos="567"/>
          <w:tab w:val="left" w:pos="1701"/>
        </w:tabs>
        <w:spacing w:before="120"/>
        <w:ind w:hanging="371"/>
        <w:jc w:val="both"/>
        <w:rPr>
          <w:rFonts w:ascii="Arial" w:hAnsi="Arial" w:cs="Arial"/>
          <w:color w:val="000000"/>
          <w:kern w:val="0"/>
          <w:sz w:val="22"/>
          <w:szCs w:val="22"/>
          <w:lang w:eastAsia="pt-BR"/>
          <w14:ligatures w14:val="none"/>
        </w:rPr>
      </w:pPr>
      <w:r w:rsidRPr="001873A8">
        <w:rPr>
          <w:rFonts w:ascii="Arial" w:hAnsi="Arial" w:cs="Arial"/>
          <w:color w:val="000000"/>
          <w:kern w:val="0"/>
          <w:sz w:val="22"/>
          <w:szCs w:val="22"/>
          <w:lang w:eastAsia="pt-BR"/>
          <w14:ligatures w14:val="none"/>
        </w:rPr>
        <w:t xml:space="preserve">Mantiverem sua proposta original. </w:t>
      </w:r>
    </w:p>
    <w:p w14:paraId="33FA436C" w14:textId="676F2464" w:rsidR="00CF6D8A" w:rsidRDefault="001873A8" w:rsidP="001873A8">
      <w:pPr>
        <w:pStyle w:val="PargrafodaLista"/>
        <w:numPr>
          <w:ilvl w:val="1"/>
          <w:numId w:val="21"/>
        </w:numPr>
        <w:tabs>
          <w:tab w:val="left" w:pos="567"/>
          <w:tab w:val="left" w:pos="1134"/>
          <w:tab w:val="left" w:pos="1701"/>
        </w:tabs>
        <w:spacing w:before="120"/>
        <w:contextualSpacing w:val="0"/>
        <w:jc w:val="both"/>
        <w:rPr>
          <w:rFonts w:ascii="Arial" w:hAnsi="Arial" w:cs="Arial"/>
          <w:color w:val="000000"/>
          <w:kern w:val="0"/>
          <w:sz w:val="22"/>
          <w:szCs w:val="22"/>
          <w:lang w:eastAsia="pt-BR"/>
          <w14:ligatures w14:val="none"/>
        </w:rPr>
      </w:pPr>
      <w:r w:rsidRPr="001873A8">
        <w:rPr>
          <w:rFonts w:ascii="Arial" w:hAnsi="Arial" w:cs="Arial"/>
          <w:color w:val="000000"/>
          <w:kern w:val="0"/>
          <w:sz w:val="22"/>
          <w:szCs w:val="22"/>
          <w:lang w:eastAsia="pt-BR"/>
          <w14:ligatures w14:val="none"/>
        </w:rPr>
        <w:t>Será respeitada, nas contratações, a ordem de classificação dos licitantes ou dos fornecedores registrados na ata</w:t>
      </w:r>
      <w:r>
        <w:rPr>
          <w:rFonts w:ascii="Arial" w:hAnsi="Arial" w:cs="Arial"/>
          <w:color w:val="000000"/>
          <w:kern w:val="0"/>
          <w:sz w:val="22"/>
          <w:szCs w:val="22"/>
          <w:lang w:eastAsia="pt-BR"/>
          <w14:ligatures w14:val="none"/>
        </w:rPr>
        <w:t>.</w:t>
      </w:r>
    </w:p>
    <w:p w14:paraId="030BD153" w14:textId="055DA93F" w:rsidR="00F4041F" w:rsidRPr="00F4041F" w:rsidRDefault="00F4041F" w:rsidP="00F4041F">
      <w:pPr>
        <w:pStyle w:val="PargrafodaLista"/>
        <w:numPr>
          <w:ilvl w:val="1"/>
          <w:numId w:val="21"/>
        </w:numPr>
        <w:tabs>
          <w:tab w:val="left" w:pos="567"/>
          <w:tab w:val="left" w:pos="1134"/>
          <w:tab w:val="left" w:pos="1701"/>
        </w:tabs>
        <w:spacing w:before="120"/>
        <w:jc w:val="both"/>
        <w:rPr>
          <w:rFonts w:ascii="Arial" w:hAnsi="Arial" w:cs="Arial"/>
          <w:color w:val="000000"/>
          <w:kern w:val="0"/>
          <w:sz w:val="22"/>
          <w:szCs w:val="22"/>
          <w:lang w:eastAsia="pt-BR"/>
          <w14:ligatures w14:val="none"/>
        </w:rPr>
      </w:pPr>
      <w:r w:rsidRPr="00F4041F">
        <w:rPr>
          <w:rFonts w:ascii="Arial" w:hAnsi="Arial" w:cs="Arial"/>
          <w:color w:val="000000"/>
          <w:kern w:val="0"/>
          <w:sz w:val="22"/>
          <w:szCs w:val="22"/>
          <w:lang w:eastAsia="pt-BR"/>
          <w14:ligatures w14:val="none"/>
        </w:rPr>
        <w:t xml:space="preserve">O registro a que se refere o item </w:t>
      </w:r>
      <w:r w:rsidR="006A527C">
        <w:rPr>
          <w:rFonts w:ascii="Arial" w:hAnsi="Arial" w:cs="Arial"/>
          <w:color w:val="000000"/>
          <w:kern w:val="0"/>
          <w:sz w:val="22"/>
          <w:szCs w:val="22"/>
          <w:lang w:eastAsia="pt-BR"/>
          <w14:ligatures w14:val="none"/>
        </w:rPr>
        <w:t>2.5</w:t>
      </w:r>
      <w:r w:rsidRPr="00F4041F">
        <w:rPr>
          <w:rFonts w:ascii="Arial" w:hAnsi="Arial" w:cs="Arial"/>
          <w:color w:val="000000"/>
          <w:kern w:val="0"/>
          <w:sz w:val="22"/>
          <w:szCs w:val="22"/>
          <w:lang w:eastAsia="pt-BR"/>
          <w14:ligatures w14:val="none"/>
        </w:rPr>
        <w:t>.</w:t>
      </w:r>
      <w:r w:rsidR="001F0F39">
        <w:rPr>
          <w:rFonts w:ascii="Arial" w:hAnsi="Arial" w:cs="Arial"/>
          <w:color w:val="000000"/>
          <w:kern w:val="0"/>
          <w:sz w:val="22"/>
          <w:szCs w:val="22"/>
          <w:lang w:eastAsia="pt-BR"/>
          <w14:ligatures w14:val="none"/>
        </w:rPr>
        <w:t>1</w:t>
      </w:r>
      <w:r w:rsidRPr="00F4041F">
        <w:rPr>
          <w:rFonts w:ascii="Arial" w:hAnsi="Arial" w:cs="Arial"/>
          <w:color w:val="000000"/>
          <w:kern w:val="0"/>
          <w:sz w:val="22"/>
          <w:szCs w:val="22"/>
          <w:lang w:eastAsia="pt-BR"/>
          <w14:ligatures w14:val="none"/>
        </w:rPr>
        <w:t xml:space="preserve"> tem por objetivo a formação de cadastro de reserva para o caso de impossibilidade de atendimento pelo signatário da ata.</w:t>
      </w:r>
    </w:p>
    <w:p w14:paraId="776A00D1" w14:textId="77777777" w:rsidR="00F4041F" w:rsidRPr="00F4041F" w:rsidRDefault="00F4041F" w:rsidP="00F4041F">
      <w:pPr>
        <w:pStyle w:val="PargrafodaLista"/>
        <w:numPr>
          <w:ilvl w:val="1"/>
          <w:numId w:val="21"/>
        </w:numPr>
        <w:tabs>
          <w:tab w:val="left" w:pos="567"/>
          <w:tab w:val="left" w:pos="1134"/>
          <w:tab w:val="left" w:pos="1701"/>
        </w:tabs>
        <w:spacing w:before="120"/>
        <w:jc w:val="both"/>
        <w:rPr>
          <w:rFonts w:ascii="Arial" w:hAnsi="Arial" w:cs="Arial"/>
          <w:color w:val="000000"/>
          <w:kern w:val="0"/>
          <w:sz w:val="22"/>
          <w:szCs w:val="22"/>
          <w:lang w:eastAsia="pt-BR"/>
          <w14:ligatures w14:val="none"/>
        </w:rPr>
      </w:pPr>
      <w:r w:rsidRPr="00F4041F">
        <w:rPr>
          <w:rFonts w:ascii="Arial" w:hAnsi="Arial" w:cs="Arial"/>
          <w:color w:val="000000"/>
          <w:kern w:val="0"/>
          <w:sz w:val="22"/>
          <w:szCs w:val="22"/>
          <w:lang w:eastAsia="pt-BR"/>
          <w14:ligatures w14:val="none"/>
        </w:rPr>
        <w:t>Para fins da ordem de classificação, os licitantes ou fornecedores que aceitarem reduzir suas propostas para o preço do adjudicatário antecederão aqueles que mantiverem sua proposta original.</w:t>
      </w:r>
    </w:p>
    <w:p w14:paraId="38AE3D73" w14:textId="027C8832" w:rsidR="00F4041F" w:rsidRPr="00F4041F" w:rsidRDefault="00F4041F" w:rsidP="00F4041F">
      <w:pPr>
        <w:pStyle w:val="PargrafodaLista"/>
        <w:numPr>
          <w:ilvl w:val="1"/>
          <w:numId w:val="21"/>
        </w:numPr>
        <w:tabs>
          <w:tab w:val="left" w:pos="567"/>
          <w:tab w:val="left" w:pos="1134"/>
          <w:tab w:val="left" w:pos="1701"/>
        </w:tabs>
        <w:spacing w:before="120"/>
        <w:jc w:val="both"/>
        <w:rPr>
          <w:rFonts w:ascii="Arial" w:hAnsi="Arial" w:cs="Arial"/>
          <w:color w:val="000000"/>
          <w:kern w:val="0"/>
          <w:sz w:val="22"/>
          <w:szCs w:val="22"/>
          <w:lang w:eastAsia="pt-BR"/>
          <w14:ligatures w14:val="none"/>
        </w:rPr>
      </w:pPr>
      <w:r w:rsidRPr="00F4041F">
        <w:rPr>
          <w:rFonts w:ascii="Arial" w:hAnsi="Arial" w:cs="Arial"/>
          <w:color w:val="000000"/>
          <w:kern w:val="0"/>
          <w:sz w:val="22"/>
          <w:szCs w:val="22"/>
          <w:lang w:eastAsia="pt-BR"/>
          <w14:ligatures w14:val="none"/>
        </w:rPr>
        <w:t xml:space="preserve">A habilitação dos licitantes que comporão o cadastro de reserva a que se refere o item </w:t>
      </w:r>
      <w:r w:rsidR="00667A11">
        <w:rPr>
          <w:rFonts w:ascii="Arial" w:hAnsi="Arial" w:cs="Arial"/>
          <w:color w:val="000000"/>
          <w:kern w:val="0"/>
          <w:sz w:val="22"/>
          <w:szCs w:val="22"/>
          <w:lang w:eastAsia="pt-BR"/>
          <w14:ligatures w14:val="none"/>
        </w:rPr>
        <w:t>2</w:t>
      </w:r>
      <w:r w:rsidRPr="00F4041F">
        <w:rPr>
          <w:rFonts w:ascii="Arial" w:hAnsi="Arial" w:cs="Arial"/>
          <w:color w:val="000000"/>
          <w:kern w:val="0"/>
          <w:sz w:val="22"/>
          <w:szCs w:val="22"/>
          <w:lang w:eastAsia="pt-BR"/>
          <w14:ligatures w14:val="none"/>
        </w:rPr>
        <w:t>.</w:t>
      </w:r>
      <w:r w:rsidR="00D414E8">
        <w:rPr>
          <w:rFonts w:ascii="Arial" w:hAnsi="Arial" w:cs="Arial"/>
          <w:color w:val="000000"/>
          <w:kern w:val="0"/>
          <w:sz w:val="22"/>
          <w:szCs w:val="22"/>
          <w:lang w:eastAsia="pt-BR"/>
          <w14:ligatures w14:val="none"/>
        </w:rPr>
        <w:t>5</w:t>
      </w:r>
      <w:r w:rsidRPr="00F4041F">
        <w:rPr>
          <w:rFonts w:ascii="Arial" w:hAnsi="Arial" w:cs="Arial"/>
          <w:color w:val="000000"/>
          <w:kern w:val="0"/>
          <w:sz w:val="22"/>
          <w:szCs w:val="22"/>
          <w:lang w:eastAsia="pt-BR"/>
          <w14:ligatures w14:val="none"/>
        </w:rPr>
        <w:t>.</w:t>
      </w:r>
      <w:r w:rsidR="00D414E8">
        <w:rPr>
          <w:rFonts w:ascii="Arial" w:hAnsi="Arial" w:cs="Arial"/>
          <w:color w:val="000000"/>
          <w:kern w:val="0"/>
          <w:sz w:val="22"/>
          <w:szCs w:val="22"/>
          <w:lang w:eastAsia="pt-BR"/>
          <w14:ligatures w14:val="none"/>
        </w:rPr>
        <w:t>1</w:t>
      </w:r>
      <w:r w:rsidRPr="00F4041F">
        <w:rPr>
          <w:rFonts w:ascii="Arial" w:hAnsi="Arial" w:cs="Arial"/>
          <w:color w:val="000000"/>
          <w:kern w:val="0"/>
          <w:sz w:val="22"/>
          <w:szCs w:val="22"/>
          <w:lang w:eastAsia="pt-BR"/>
          <w14:ligatures w14:val="none"/>
        </w:rPr>
        <w:t>.2 somente será efetuada quando houver necessidade de contratação dos licitantes remanescentes, nas seguintes hipóteses:</w:t>
      </w:r>
    </w:p>
    <w:p w14:paraId="0F78485C" w14:textId="110E2132" w:rsidR="00F4041F" w:rsidRPr="00F4041F" w:rsidRDefault="00F4041F" w:rsidP="008E74D1">
      <w:pPr>
        <w:pStyle w:val="PargrafodaLista"/>
        <w:numPr>
          <w:ilvl w:val="2"/>
          <w:numId w:val="21"/>
        </w:numPr>
        <w:tabs>
          <w:tab w:val="left" w:pos="567"/>
          <w:tab w:val="left" w:pos="1134"/>
          <w:tab w:val="left" w:pos="1701"/>
        </w:tabs>
        <w:spacing w:before="120"/>
        <w:jc w:val="both"/>
        <w:rPr>
          <w:rFonts w:ascii="Arial" w:hAnsi="Arial" w:cs="Arial"/>
          <w:color w:val="000000"/>
          <w:kern w:val="0"/>
          <w:sz w:val="22"/>
          <w:szCs w:val="22"/>
          <w:lang w:eastAsia="pt-BR"/>
          <w14:ligatures w14:val="none"/>
        </w:rPr>
      </w:pPr>
      <w:r w:rsidRPr="00F4041F">
        <w:rPr>
          <w:rFonts w:ascii="Arial" w:hAnsi="Arial" w:cs="Arial"/>
          <w:color w:val="000000"/>
          <w:kern w:val="0"/>
          <w:sz w:val="22"/>
          <w:szCs w:val="22"/>
          <w:lang w:eastAsia="pt-BR"/>
          <w14:ligatures w14:val="none"/>
        </w:rPr>
        <w:t xml:space="preserve">Quando o licitante vencedor não assinar a ata de registro de preços, no prazo e nas condições estabelecidos no </w:t>
      </w:r>
      <w:r w:rsidR="008E74D1">
        <w:rPr>
          <w:rFonts w:ascii="Arial" w:hAnsi="Arial" w:cs="Arial"/>
          <w:color w:val="000000"/>
          <w:kern w:val="0"/>
          <w:sz w:val="22"/>
          <w:szCs w:val="22"/>
          <w:lang w:eastAsia="pt-BR"/>
          <w14:ligatures w14:val="none"/>
        </w:rPr>
        <w:t>edital</w:t>
      </w:r>
      <w:r w:rsidRPr="00F4041F">
        <w:rPr>
          <w:rFonts w:ascii="Arial" w:hAnsi="Arial" w:cs="Arial"/>
          <w:color w:val="000000"/>
          <w:kern w:val="0"/>
          <w:sz w:val="22"/>
          <w:szCs w:val="22"/>
          <w:lang w:eastAsia="pt-BR"/>
          <w14:ligatures w14:val="none"/>
        </w:rPr>
        <w:t>; e</w:t>
      </w:r>
    </w:p>
    <w:p w14:paraId="147CB443" w14:textId="770C8B0E" w:rsidR="00F4041F" w:rsidRPr="000C71CC" w:rsidRDefault="00F4041F" w:rsidP="008E74D1">
      <w:pPr>
        <w:pStyle w:val="PargrafodaLista"/>
        <w:numPr>
          <w:ilvl w:val="2"/>
          <w:numId w:val="21"/>
        </w:numPr>
        <w:tabs>
          <w:tab w:val="left" w:pos="567"/>
          <w:tab w:val="left" w:pos="1134"/>
          <w:tab w:val="left" w:pos="1701"/>
        </w:tabs>
        <w:spacing w:before="120"/>
        <w:jc w:val="both"/>
        <w:rPr>
          <w:rFonts w:ascii="Arial" w:hAnsi="Arial" w:cs="Arial"/>
          <w:color w:val="000000"/>
          <w:kern w:val="0"/>
          <w:sz w:val="22"/>
          <w:szCs w:val="22"/>
          <w:lang w:eastAsia="pt-BR"/>
          <w14:ligatures w14:val="none"/>
        </w:rPr>
      </w:pPr>
      <w:r w:rsidRPr="00F4041F">
        <w:rPr>
          <w:rFonts w:ascii="Arial" w:hAnsi="Arial" w:cs="Arial"/>
          <w:color w:val="000000"/>
          <w:kern w:val="0"/>
          <w:sz w:val="22"/>
          <w:szCs w:val="22"/>
          <w:lang w:eastAsia="pt-BR"/>
          <w14:ligatures w14:val="none"/>
        </w:rPr>
        <w:t xml:space="preserve">Quando houver o cancelamento do registro do licitante ou do registro de preços nas hipóteses previstas </w:t>
      </w:r>
      <w:r w:rsidRPr="000C71CC">
        <w:rPr>
          <w:rFonts w:ascii="Arial" w:hAnsi="Arial" w:cs="Arial"/>
          <w:color w:val="000000"/>
          <w:kern w:val="0"/>
          <w:sz w:val="22"/>
          <w:szCs w:val="22"/>
          <w:lang w:eastAsia="pt-BR"/>
          <w14:ligatures w14:val="none"/>
        </w:rPr>
        <w:t xml:space="preserve">no item </w:t>
      </w:r>
      <w:r w:rsidR="00FA2722">
        <w:rPr>
          <w:rFonts w:ascii="Arial" w:hAnsi="Arial" w:cs="Arial"/>
          <w:color w:val="000000"/>
          <w:kern w:val="0"/>
          <w:sz w:val="22"/>
          <w:szCs w:val="22"/>
          <w:lang w:eastAsia="pt-BR"/>
          <w14:ligatures w14:val="none"/>
        </w:rPr>
        <w:t>10</w:t>
      </w:r>
      <w:r w:rsidRPr="000C71CC">
        <w:rPr>
          <w:rFonts w:ascii="Arial" w:hAnsi="Arial" w:cs="Arial"/>
          <w:color w:val="000000"/>
          <w:kern w:val="0"/>
          <w:sz w:val="22"/>
          <w:szCs w:val="22"/>
          <w:lang w:eastAsia="pt-BR"/>
          <w14:ligatures w14:val="none"/>
        </w:rPr>
        <w:t>.</w:t>
      </w:r>
    </w:p>
    <w:p w14:paraId="456C9F0C" w14:textId="77777777" w:rsidR="00F4041F" w:rsidRPr="00F4041F" w:rsidRDefault="00F4041F" w:rsidP="00F4041F">
      <w:pPr>
        <w:pStyle w:val="PargrafodaLista"/>
        <w:numPr>
          <w:ilvl w:val="1"/>
          <w:numId w:val="21"/>
        </w:numPr>
        <w:tabs>
          <w:tab w:val="left" w:pos="567"/>
          <w:tab w:val="left" w:pos="1134"/>
          <w:tab w:val="left" w:pos="1701"/>
        </w:tabs>
        <w:spacing w:before="120"/>
        <w:jc w:val="both"/>
        <w:rPr>
          <w:rFonts w:ascii="Arial" w:hAnsi="Arial" w:cs="Arial"/>
          <w:color w:val="000000"/>
          <w:kern w:val="0"/>
          <w:sz w:val="22"/>
          <w:szCs w:val="22"/>
          <w:lang w:eastAsia="pt-BR"/>
          <w14:ligatures w14:val="none"/>
        </w:rPr>
      </w:pPr>
      <w:r w:rsidRPr="00F4041F">
        <w:rPr>
          <w:rFonts w:ascii="Arial" w:hAnsi="Arial" w:cs="Arial"/>
          <w:color w:val="000000"/>
          <w:kern w:val="0"/>
          <w:sz w:val="22"/>
          <w:szCs w:val="22"/>
          <w:lang w:eastAsia="pt-BR"/>
          <w14:ligatures w14:val="none"/>
        </w:rPr>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14:paraId="731E5DA8" w14:textId="77777777" w:rsidR="00F4041F" w:rsidRPr="00F4041F" w:rsidRDefault="00F4041F" w:rsidP="00F4041F">
      <w:pPr>
        <w:pStyle w:val="PargrafodaLista"/>
        <w:numPr>
          <w:ilvl w:val="1"/>
          <w:numId w:val="21"/>
        </w:numPr>
        <w:tabs>
          <w:tab w:val="left" w:pos="567"/>
          <w:tab w:val="left" w:pos="1134"/>
          <w:tab w:val="left" w:pos="1701"/>
        </w:tabs>
        <w:spacing w:before="120"/>
        <w:jc w:val="both"/>
        <w:rPr>
          <w:rFonts w:ascii="Arial" w:hAnsi="Arial" w:cs="Arial"/>
          <w:color w:val="000000"/>
          <w:kern w:val="0"/>
          <w:sz w:val="22"/>
          <w:szCs w:val="22"/>
          <w:lang w:eastAsia="pt-BR"/>
          <w14:ligatures w14:val="none"/>
        </w:rPr>
      </w:pPr>
      <w:r w:rsidRPr="00F4041F">
        <w:rPr>
          <w:rFonts w:ascii="Arial" w:hAnsi="Arial" w:cs="Arial"/>
          <w:color w:val="000000"/>
          <w:kern w:val="0"/>
          <w:sz w:val="22"/>
          <w:szCs w:val="22"/>
          <w:lang w:eastAsia="pt-BR"/>
          <w14:ligatures w14:val="none"/>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6EFBEF1D" w14:textId="77777777" w:rsidR="00F4041F" w:rsidRPr="00F4041F" w:rsidRDefault="00F4041F" w:rsidP="00F4041F">
      <w:pPr>
        <w:pStyle w:val="PargrafodaLista"/>
        <w:numPr>
          <w:ilvl w:val="1"/>
          <w:numId w:val="21"/>
        </w:numPr>
        <w:tabs>
          <w:tab w:val="left" w:pos="567"/>
          <w:tab w:val="left" w:pos="1134"/>
          <w:tab w:val="left" w:pos="1701"/>
        </w:tabs>
        <w:spacing w:before="120"/>
        <w:jc w:val="both"/>
        <w:rPr>
          <w:rFonts w:ascii="Arial" w:hAnsi="Arial" w:cs="Arial"/>
          <w:color w:val="000000"/>
          <w:kern w:val="0"/>
          <w:sz w:val="22"/>
          <w:szCs w:val="22"/>
          <w:lang w:eastAsia="pt-BR"/>
          <w14:ligatures w14:val="none"/>
        </w:rPr>
      </w:pPr>
      <w:r w:rsidRPr="00F4041F">
        <w:rPr>
          <w:rFonts w:ascii="Arial" w:hAnsi="Arial" w:cs="Arial"/>
          <w:color w:val="000000"/>
          <w:kern w:val="0"/>
          <w:sz w:val="22"/>
          <w:szCs w:val="22"/>
          <w:lang w:eastAsia="pt-BR"/>
          <w14:ligatures w14:val="none"/>
        </w:rPr>
        <w:t>A ata de registro de preços será assinada por meio de assinatura digital e disponibilizada no Sistema de Registro de Preços.</w:t>
      </w:r>
    </w:p>
    <w:p w14:paraId="521119C1" w14:textId="77777777" w:rsidR="00F4041F" w:rsidRPr="00F4041F" w:rsidRDefault="00F4041F" w:rsidP="00F4041F">
      <w:pPr>
        <w:pStyle w:val="PargrafodaLista"/>
        <w:numPr>
          <w:ilvl w:val="1"/>
          <w:numId w:val="21"/>
        </w:numPr>
        <w:tabs>
          <w:tab w:val="left" w:pos="567"/>
          <w:tab w:val="left" w:pos="1134"/>
          <w:tab w:val="left" w:pos="1701"/>
        </w:tabs>
        <w:spacing w:before="120"/>
        <w:jc w:val="both"/>
        <w:rPr>
          <w:rFonts w:ascii="Arial" w:hAnsi="Arial" w:cs="Arial"/>
          <w:color w:val="000000"/>
          <w:kern w:val="0"/>
          <w:sz w:val="22"/>
          <w:szCs w:val="22"/>
          <w:lang w:eastAsia="pt-BR"/>
          <w14:ligatures w14:val="none"/>
        </w:rPr>
      </w:pPr>
      <w:r w:rsidRPr="00F4041F">
        <w:rPr>
          <w:rFonts w:ascii="Arial" w:hAnsi="Arial" w:cs="Arial"/>
          <w:color w:val="000000"/>
          <w:kern w:val="0"/>
          <w:sz w:val="22"/>
          <w:szCs w:val="22"/>
          <w:lang w:eastAsia="pt-BR"/>
          <w14:ligatures w14:val="none"/>
        </w:rPr>
        <w:t>Quando o convocado não assinar a ata de registro de preços no prazo e nas condições estabelecidos no edital ou no aviso de contratação, observando o item 5.7 e subitens, fica facultado à Administração convocar os licitantes remanescentes do cadastro de reserva, na ordem de classificação, para fazê-lo em igual prazo e nas condições propostas pelo primeiro classificado.</w:t>
      </w:r>
    </w:p>
    <w:p w14:paraId="7515E271" w14:textId="3C0EDE73" w:rsidR="00F4041F" w:rsidRPr="00F4041F" w:rsidRDefault="00F4041F" w:rsidP="00F4041F">
      <w:pPr>
        <w:pStyle w:val="PargrafodaLista"/>
        <w:numPr>
          <w:ilvl w:val="1"/>
          <w:numId w:val="21"/>
        </w:numPr>
        <w:tabs>
          <w:tab w:val="left" w:pos="567"/>
          <w:tab w:val="left" w:pos="1134"/>
          <w:tab w:val="left" w:pos="1701"/>
        </w:tabs>
        <w:spacing w:before="120"/>
        <w:jc w:val="both"/>
        <w:rPr>
          <w:rFonts w:ascii="Arial" w:hAnsi="Arial" w:cs="Arial"/>
          <w:color w:val="000000"/>
          <w:kern w:val="0"/>
          <w:sz w:val="22"/>
          <w:szCs w:val="22"/>
          <w:lang w:eastAsia="pt-BR"/>
          <w14:ligatures w14:val="none"/>
        </w:rPr>
      </w:pPr>
      <w:r w:rsidRPr="00F4041F">
        <w:rPr>
          <w:rFonts w:ascii="Arial" w:hAnsi="Arial" w:cs="Arial"/>
          <w:color w:val="000000"/>
          <w:kern w:val="0"/>
          <w:sz w:val="22"/>
          <w:szCs w:val="22"/>
          <w:lang w:eastAsia="pt-BR"/>
          <w14:ligatures w14:val="none"/>
        </w:rPr>
        <w:t>Na hipótese de nenhum dos licitantes que trata o item 5.4.2.1, aceitar a contratação nos termos do item anterior, a Administração, observados o valor estimado e sua eventual atualização nos termos do</w:t>
      </w:r>
      <w:r w:rsidR="00CD709A">
        <w:rPr>
          <w:rFonts w:ascii="Arial" w:hAnsi="Arial" w:cs="Arial"/>
          <w:color w:val="000000"/>
          <w:kern w:val="0"/>
          <w:sz w:val="22"/>
          <w:szCs w:val="22"/>
          <w:lang w:eastAsia="pt-BR"/>
          <w14:ligatures w14:val="none"/>
        </w:rPr>
        <w:t xml:space="preserve"> edital</w:t>
      </w:r>
      <w:r w:rsidRPr="00F4041F">
        <w:rPr>
          <w:rFonts w:ascii="Arial" w:hAnsi="Arial" w:cs="Arial"/>
          <w:color w:val="000000"/>
          <w:kern w:val="0"/>
          <w:sz w:val="22"/>
          <w:szCs w:val="22"/>
          <w:lang w:eastAsia="pt-BR"/>
          <w14:ligatures w14:val="none"/>
        </w:rPr>
        <w:t>, poderá:</w:t>
      </w:r>
    </w:p>
    <w:p w14:paraId="639D0761" w14:textId="77777777" w:rsidR="00F4041F" w:rsidRPr="00F4041F" w:rsidRDefault="00F4041F" w:rsidP="00CD709A">
      <w:pPr>
        <w:pStyle w:val="PargrafodaLista"/>
        <w:numPr>
          <w:ilvl w:val="2"/>
          <w:numId w:val="21"/>
        </w:numPr>
        <w:tabs>
          <w:tab w:val="left" w:pos="567"/>
          <w:tab w:val="left" w:pos="1134"/>
          <w:tab w:val="left" w:pos="1701"/>
        </w:tabs>
        <w:spacing w:before="120"/>
        <w:jc w:val="both"/>
        <w:rPr>
          <w:rFonts w:ascii="Arial" w:hAnsi="Arial" w:cs="Arial"/>
          <w:color w:val="000000"/>
          <w:kern w:val="0"/>
          <w:sz w:val="22"/>
          <w:szCs w:val="22"/>
          <w:lang w:eastAsia="pt-BR"/>
          <w14:ligatures w14:val="none"/>
        </w:rPr>
      </w:pPr>
      <w:r w:rsidRPr="00F4041F">
        <w:rPr>
          <w:rFonts w:ascii="Arial" w:hAnsi="Arial" w:cs="Arial"/>
          <w:color w:val="000000"/>
          <w:kern w:val="0"/>
          <w:sz w:val="22"/>
          <w:szCs w:val="22"/>
          <w:lang w:eastAsia="pt-BR"/>
          <w14:ligatures w14:val="none"/>
        </w:rPr>
        <w:t>Convocar para negociação os demais licitantes ou fornecedores remanescentes cujos preços foram registrados sem redução, observada a ordem de classificação, com vistas à obtenção de preço melhor, mesmo que acima do preço do adjudicatário; ou</w:t>
      </w:r>
    </w:p>
    <w:p w14:paraId="1A30F7AC" w14:textId="77777777" w:rsidR="00F4041F" w:rsidRPr="00F4041F" w:rsidRDefault="00F4041F" w:rsidP="003E6865">
      <w:pPr>
        <w:pStyle w:val="PargrafodaLista"/>
        <w:numPr>
          <w:ilvl w:val="2"/>
          <w:numId w:val="21"/>
        </w:numPr>
        <w:tabs>
          <w:tab w:val="left" w:pos="567"/>
          <w:tab w:val="left" w:pos="1134"/>
          <w:tab w:val="left" w:pos="1701"/>
        </w:tabs>
        <w:spacing w:before="120"/>
        <w:jc w:val="both"/>
        <w:rPr>
          <w:rFonts w:ascii="Arial" w:hAnsi="Arial" w:cs="Arial"/>
          <w:color w:val="000000"/>
          <w:kern w:val="0"/>
          <w:sz w:val="22"/>
          <w:szCs w:val="22"/>
          <w:lang w:eastAsia="pt-BR"/>
          <w14:ligatures w14:val="none"/>
        </w:rPr>
      </w:pPr>
      <w:r w:rsidRPr="00F4041F">
        <w:rPr>
          <w:rFonts w:ascii="Arial" w:hAnsi="Arial" w:cs="Arial"/>
          <w:color w:val="000000"/>
          <w:kern w:val="0"/>
          <w:sz w:val="22"/>
          <w:szCs w:val="22"/>
          <w:lang w:eastAsia="pt-BR"/>
          <w14:ligatures w14:val="none"/>
        </w:rPr>
        <w:t>Adjudicar e firmar o contrato nas condições ofertadas pelos licitantes ou fornecedores remanescentes, atendida a ordem classificatória, quando frustrada a negociação de melhor condição.</w:t>
      </w:r>
    </w:p>
    <w:p w14:paraId="212B9F1B" w14:textId="1AF8B5C7" w:rsidR="00F4041F" w:rsidRPr="003E6865" w:rsidRDefault="00F4041F" w:rsidP="003E6865">
      <w:pPr>
        <w:pStyle w:val="PargrafodaLista"/>
        <w:numPr>
          <w:ilvl w:val="1"/>
          <w:numId w:val="21"/>
        </w:numPr>
        <w:tabs>
          <w:tab w:val="left" w:pos="567"/>
          <w:tab w:val="left" w:pos="1134"/>
          <w:tab w:val="left" w:pos="1701"/>
        </w:tabs>
        <w:spacing w:before="120"/>
        <w:jc w:val="both"/>
        <w:rPr>
          <w:rFonts w:ascii="Arial" w:hAnsi="Arial" w:cs="Arial"/>
          <w:color w:val="000000"/>
          <w:kern w:val="0"/>
          <w:sz w:val="22"/>
          <w:szCs w:val="22"/>
          <w:lang w:eastAsia="pt-BR"/>
          <w14:ligatures w14:val="none"/>
        </w:rPr>
      </w:pPr>
      <w:r w:rsidRPr="00F4041F">
        <w:rPr>
          <w:rFonts w:ascii="Arial" w:hAnsi="Arial" w:cs="Arial"/>
          <w:color w:val="000000"/>
          <w:kern w:val="0"/>
          <w:sz w:val="22"/>
          <w:szCs w:val="22"/>
          <w:lang w:eastAsia="pt-BR"/>
          <w14:ligatures w14:val="none"/>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85C506D" w14:textId="17D1C568" w:rsidR="00A416EB" w:rsidRDefault="00803F76" w:rsidP="00022BF9">
      <w:pPr>
        <w:pStyle w:val="Ttulo1"/>
      </w:pPr>
      <w:r>
        <w:lastRenderedPageBreak/>
        <w:t>DA VEDAÇÃO À ADESÃO</w:t>
      </w:r>
    </w:p>
    <w:p w14:paraId="74E8CCAF" w14:textId="77777777" w:rsidR="00803F76" w:rsidRPr="00803F76" w:rsidRDefault="00803F76" w:rsidP="00803F76">
      <w:pPr>
        <w:pStyle w:val="PargrafodaLista"/>
        <w:numPr>
          <w:ilvl w:val="0"/>
          <w:numId w:val="21"/>
        </w:numPr>
        <w:tabs>
          <w:tab w:val="left" w:pos="567"/>
          <w:tab w:val="left" w:pos="1134"/>
          <w:tab w:val="left" w:pos="1701"/>
        </w:tabs>
        <w:spacing w:before="120"/>
        <w:jc w:val="both"/>
        <w:rPr>
          <w:rFonts w:ascii="Arial" w:hAnsi="Arial" w:cs="Arial"/>
          <w:vanish/>
          <w:color w:val="000000"/>
          <w:kern w:val="0"/>
          <w:sz w:val="22"/>
          <w:szCs w:val="22"/>
          <w:lang w:eastAsia="pt-BR"/>
          <w14:ligatures w14:val="none"/>
        </w:rPr>
      </w:pPr>
    </w:p>
    <w:p w14:paraId="304D4730" w14:textId="5D86913D" w:rsidR="00013BA1" w:rsidRPr="00013BA1" w:rsidRDefault="00803F76" w:rsidP="00803F76">
      <w:pPr>
        <w:pStyle w:val="PargrafodaLista"/>
        <w:numPr>
          <w:ilvl w:val="1"/>
          <w:numId w:val="21"/>
        </w:numPr>
        <w:tabs>
          <w:tab w:val="left" w:pos="567"/>
          <w:tab w:val="left" w:pos="1134"/>
          <w:tab w:val="left" w:pos="1701"/>
        </w:tabs>
        <w:spacing w:before="120"/>
        <w:jc w:val="both"/>
        <w:rPr>
          <w:rFonts w:ascii="Arial" w:hAnsi="Arial" w:cs="Arial"/>
          <w:color w:val="000000"/>
          <w:kern w:val="0"/>
          <w:sz w:val="22"/>
          <w:szCs w:val="22"/>
          <w:lang w:eastAsia="pt-BR"/>
          <w14:ligatures w14:val="none"/>
        </w:rPr>
      </w:pPr>
      <w:r>
        <w:rPr>
          <w:rFonts w:ascii="Arial" w:hAnsi="Arial" w:cs="Arial"/>
          <w:color w:val="000000"/>
          <w:kern w:val="0"/>
          <w:sz w:val="22"/>
          <w:szCs w:val="22"/>
          <w:lang w:eastAsia="pt-BR"/>
          <w14:ligatures w14:val="none"/>
        </w:rPr>
        <w:t xml:space="preserve">É vedada a adesão </w:t>
      </w:r>
      <w:r w:rsidR="00B94ED5">
        <w:rPr>
          <w:rFonts w:ascii="Arial" w:hAnsi="Arial" w:cs="Arial"/>
          <w:color w:val="000000"/>
          <w:kern w:val="0"/>
          <w:sz w:val="22"/>
          <w:szCs w:val="22"/>
          <w:lang w:eastAsia="pt-BR"/>
          <w14:ligatures w14:val="none"/>
        </w:rPr>
        <w:t>à presente Ata de Registro de Preços</w:t>
      </w:r>
      <w:r w:rsidR="00013BA1" w:rsidRPr="00013BA1">
        <w:rPr>
          <w:rFonts w:ascii="Arial" w:hAnsi="Arial" w:cs="Arial"/>
          <w:color w:val="000000"/>
          <w:kern w:val="0"/>
          <w:sz w:val="22"/>
          <w:szCs w:val="22"/>
          <w:lang w:eastAsia="pt-BR"/>
          <w14:ligatures w14:val="none"/>
        </w:rPr>
        <w:t>.</w:t>
      </w:r>
    </w:p>
    <w:p w14:paraId="2D7E033D" w14:textId="3352D6B0" w:rsidR="00A416EB" w:rsidRDefault="00013BA1" w:rsidP="00022BF9">
      <w:pPr>
        <w:pStyle w:val="Ttulo1"/>
      </w:pPr>
      <w:r w:rsidRPr="00013BA1">
        <w:t>DO PREÇO</w:t>
      </w:r>
    </w:p>
    <w:p w14:paraId="35B2F274" w14:textId="77777777" w:rsidR="00A416EB" w:rsidRPr="00A416EB" w:rsidRDefault="00A416EB" w:rsidP="00A416EB">
      <w:pPr>
        <w:pStyle w:val="PargrafodaLista"/>
        <w:numPr>
          <w:ilvl w:val="0"/>
          <w:numId w:val="21"/>
        </w:numPr>
        <w:tabs>
          <w:tab w:val="left" w:pos="567"/>
          <w:tab w:val="left" w:pos="1134"/>
          <w:tab w:val="left" w:pos="1701"/>
        </w:tabs>
        <w:spacing w:before="120"/>
        <w:jc w:val="both"/>
        <w:rPr>
          <w:rFonts w:ascii="Arial" w:hAnsi="Arial" w:cs="Arial"/>
          <w:vanish/>
          <w:color w:val="000000"/>
          <w:kern w:val="0"/>
          <w:sz w:val="22"/>
          <w:szCs w:val="22"/>
          <w:lang w:eastAsia="pt-BR"/>
          <w14:ligatures w14:val="none"/>
        </w:rPr>
      </w:pPr>
    </w:p>
    <w:p w14:paraId="65A0CFF2" w14:textId="773124E4" w:rsidR="00A416EB" w:rsidRDefault="00013BA1" w:rsidP="00A416EB">
      <w:pPr>
        <w:pStyle w:val="PargrafodaLista"/>
        <w:numPr>
          <w:ilvl w:val="1"/>
          <w:numId w:val="21"/>
        </w:numPr>
        <w:tabs>
          <w:tab w:val="left" w:pos="567"/>
          <w:tab w:val="left" w:pos="1134"/>
          <w:tab w:val="left" w:pos="1701"/>
        </w:tabs>
        <w:spacing w:before="120"/>
        <w:contextualSpacing w:val="0"/>
        <w:jc w:val="both"/>
        <w:rPr>
          <w:rFonts w:ascii="Arial" w:hAnsi="Arial" w:cs="Arial"/>
          <w:color w:val="000000"/>
          <w:kern w:val="0"/>
          <w:sz w:val="22"/>
          <w:szCs w:val="22"/>
          <w:lang w:eastAsia="pt-BR"/>
          <w14:ligatures w14:val="none"/>
        </w:rPr>
      </w:pPr>
      <w:r w:rsidRPr="00013BA1">
        <w:rPr>
          <w:rFonts w:ascii="Arial" w:hAnsi="Arial" w:cs="Arial"/>
          <w:color w:val="000000"/>
          <w:kern w:val="0"/>
          <w:sz w:val="22"/>
          <w:szCs w:val="22"/>
          <w:lang w:eastAsia="pt-BR"/>
          <w14:ligatures w14:val="none"/>
        </w:rPr>
        <w:t xml:space="preserve">Em cada fornecimento decorrente desta Ata, serão observadas as disposições da legislação pertinente, assim como as cláusulas e condições constantes do Edital do Pregão nº </w:t>
      </w:r>
      <w:r w:rsidR="00B94ED5">
        <w:rPr>
          <w:rFonts w:ascii="Arial" w:hAnsi="Arial" w:cs="Arial"/>
          <w:color w:val="000000"/>
          <w:kern w:val="0"/>
          <w:sz w:val="22"/>
          <w:szCs w:val="22"/>
          <w:lang w:eastAsia="pt-BR"/>
          <w14:ligatures w14:val="none"/>
        </w:rPr>
        <w:t>03/2026</w:t>
      </w:r>
      <w:r w:rsidRPr="00013BA1">
        <w:rPr>
          <w:rFonts w:ascii="Arial" w:hAnsi="Arial" w:cs="Arial"/>
          <w:color w:val="000000"/>
          <w:kern w:val="0"/>
          <w:sz w:val="22"/>
          <w:szCs w:val="22"/>
          <w:lang w:eastAsia="pt-BR"/>
          <w14:ligatures w14:val="none"/>
        </w:rPr>
        <w:t>, que integra o presente instrumento de compromisso.</w:t>
      </w:r>
    </w:p>
    <w:p w14:paraId="4ADBFC53" w14:textId="77777777" w:rsidR="00766FD0" w:rsidRDefault="00766FD0" w:rsidP="00766FD0">
      <w:pPr>
        <w:pStyle w:val="Nivel2"/>
        <w:numPr>
          <w:ilvl w:val="1"/>
          <w:numId w:val="21"/>
        </w:numPr>
      </w:pPr>
      <w:r>
        <w:t>Os preços registrados poderão ser alterados ou atualizados em decorrência de eventual redução dos preços pra</w:t>
      </w:r>
      <w:r>
        <w:rPr>
          <w:rFonts w:eastAsia="Calibri"/>
        </w:rPr>
        <w:t>ti</w:t>
      </w:r>
      <w:r>
        <w:t>cados no mercado ou de fato que eleve o custo dos bens, das obras ou dos serviços registrados, nas seguintes situações:</w:t>
      </w:r>
    </w:p>
    <w:p w14:paraId="4BADC2E2" w14:textId="77777777" w:rsidR="00A15E71" w:rsidRPr="00A15E71" w:rsidRDefault="00A15E71" w:rsidP="00126E61">
      <w:pPr>
        <w:pStyle w:val="PargrafodaLista"/>
        <w:numPr>
          <w:ilvl w:val="2"/>
          <w:numId w:val="21"/>
        </w:numPr>
        <w:tabs>
          <w:tab w:val="left" w:pos="567"/>
          <w:tab w:val="left" w:pos="1701"/>
        </w:tabs>
        <w:spacing w:before="120"/>
        <w:ind w:left="0" w:firstLine="0"/>
        <w:jc w:val="both"/>
        <w:rPr>
          <w:rFonts w:ascii="Arial" w:hAnsi="Arial" w:cs="Arial"/>
          <w:color w:val="000000"/>
          <w:kern w:val="0"/>
          <w:sz w:val="22"/>
          <w:szCs w:val="22"/>
          <w:lang w:eastAsia="pt-BR"/>
          <w14:ligatures w14:val="none"/>
        </w:rPr>
      </w:pPr>
      <w:r w:rsidRPr="00A15E71">
        <w:rPr>
          <w:rFonts w:ascii="Arial" w:hAnsi="Arial" w:cs="Arial"/>
          <w:color w:val="000000"/>
          <w:kern w:val="0"/>
          <w:sz w:val="22"/>
          <w:szCs w:val="22"/>
          <w:lang w:eastAsia="pt-BR"/>
          <w14:ligatures w14:val="none"/>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2021[A1.1];</w:t>
      </w:r>
    </w:p>
    <w:p w14:paraId="641A3383" w14:textId="77777777" w:rsidR="00A15E71" w:rsidRPr="00A15E71" w:rsidRDefault="00A15E71" w:rsidP="00126E61">
      <w:pPr>
        <w:pStyle w:val="PargrafodaLista"/>
        <w:numPr>
          <w:ilvl w:val="2"/>
          <w:numId w:val="21"/>
        </w:numPr>
        <w:tabs>
          <w:tab w:val="left" w:pos="567"/>
          <w:tab w:val="left" w:pos="1701"/>
        </w:tabs>
        <w:spacing w:before="120"/>
        <w:ind w:left="0" w:firstLine="0"/>
        <w:jc w:val="both"/>
        <w:rPr>
          <w:rFonts w:ascii="Arial" w:hAnsi="Arial" w:cs="Arial"/>
          <w:color w:val="000000"/>
          <w:kern w:val="0"/>
          <w:sz w:val="22"/>
          <w:szCs w:val="22"/>
          <w:lang w:eastAsia="pt-BR"/>
          <w14:ligatures w14:val="none"/>
        </w:rPr>
      </w:pPr>
      <w:r w:rsidRPr="00A15E71">
        <w:rPr>
          <w:rFonts w:ascii="Arial" w:hAnsi="Arial" w:cs="Arial"/>
          <w:color w:val="000000"/>
          <w:kern w:val="0"/>
          <w:sz w:val="22"/>
          <w:szCs w:val="22"/>
          <w:lang w:eastAsia="pt-BR"/>
          <w14:ligatures w14:val="none"/>
        </w:rPr>
        <w:t xml:space="preserve">Em caso de criação, alteração ou extinção de quaisquer tributos ou encargos legais ou a superveniência de disposições legais, com comprovada repercussão sobre os preços registrados; </w:t>
      </w:r>
    </w:p>
    <w:p w14:paraId="5C371981" w14:textId="77777777" w:rsidR="00A15E71" w:rsidRPr="00A15E71" w:rsidRDefault="00A15E71" w:rsidP="00126E61">
      <w:pPr>
        <w:pStyle w:val="PargrafodaLista"/>
        <w:numPr>
          <w:ilvl w:val="2"/>
          <w:numId w:val="21"/>
        </w:numPr>
        <w:tabs>
          <w:tab w:val="left" w:pos="567"/>
          <w:tab w:val="left" w:pos="1701"/>
        </w:tabs>
        <w:spacing w:before="120"/>
        <w:ind w:left="0" w:firstLine="0"/>
        <w:jc w:val="both"/>
        <w:rPr>
          <w:rFonts w:ascii="Arial" w:hAnsi="Arial" w:cs="Arial"/>
          <w:color w:val="000000"/>
          <w:kern w:val="0"/>
          <w:sz w:val="22"/>
          <w:szCs w:val="22"/>
          <w:lang w:eastAsia="pt-BR"/>
          <w14:ligatures w14:val="none"/>
        </w:rPr>
      </w:pPr>
      <w:r w:rsidRPr="00A15E71">
        <w:rPr>
          <w:rFonts w:ascii="Arial" w:hAnsi="Arial" w:cs="Arial"/>
          <w:color w:val="000000"/>
          <w:kern w:val="0"/>
          <w:sz w:val="22"/>
          <w:szCs w:val="22"/>
          <w:lang w:eastAsia="pt-BR"/>
          <w14:ligatures w14:val="none"/>
        </w:rPr>
        <w:t>Na hipótese de previsão no edital ou no aviso de contratação direta de cláusula de reajustamento ou repactuação sobre os preços registrados, nos termos da Lei nº 14.133, de 2021.</w:t>
      </w:r>
    </w:p>
    <w:p w14:paraId="48DA5FCD" w14:textId="77777777" w:rsidR="00A15E71" w:rsidRPr="00A15E71" w:rsidRDefault="00A15E71" w:rsidP="00126E61">
      <w:pPr>
        <w:pStyle w:val="PargrafodaLista"/>
        <w:numPr>
          <w:ilvl w:val="3"/>
          <w:numId w:val="21"/>
        </w:numPr>
        <w:tabs>
          <w:tab w:val="left" w:pos="567"/>
          <w:tab w:val="left" w:pos="1134"/>
          <w:tab w:val="left" w:pos="1701"/>
        </w:tabs>
        <w:spacing w:before="120"/>
        <w:ind w:left="567" w:firstLine="0"/>
        <w:jc w:val="both"/>
        <w:rPr>
          <w:rFonts w:ascii="Arial" w:hAnsi="Arial" w:cs="Arial"/>
          <w:color w:val="000000"/>
          <w:kern w:val="0"/>
          <w:sz w:val="22"/>
          <w:szCs w:val="22"/>
          <w:lang w:eastAsia="pt-BR"/>
          <w14:ligatures w14:val="none"/>
        </w:rPr>
      </w:pPr>
      <w:r w:rsidRPr="00A15E71">
        <w:rPr>
          <w:rFonts w:ascii="Arial" w:hAnsi="Arial" w:cs="Arial"/>
          <w:color w:val="000000"/>
          <w:kern w:val="0"/>
          <w:sz w:val="22"/>
          <w:szCs w:val="22"/>
          <w:lang w:eastAsia="pt-BR"/>
          <w14:ligatures w14:val="none"/>
        </w:rPr>
        <w:t xml:space="preserve">No caso do reajustamento, deverá ser respeitada a contagem da anualidade e o índice previstos para a contratação;  </w:t>
      </w:r>
    </w:p>
    <w:p w14:paraId="7C9A1190" w14:textId="77777777" w:rsidR="00A15E71" w:rsidRPr="00A15E71" w:rsidRDefault="00A15E71" w:rsidP="00126E61">
      <w:pPr>
        <w:pStyle w:val="PargrafodaLista"/>
        <w:numPr>
          <w:ilvl w:val="3"/>
          <w:numId w:val="21"/>
        </w:numPr>
        <w:tabs>
          <w:tab w:val="left" w:pos="567"/>
          <w:tab w:val="left" w:pos="1134"/>
          <w:tab w:val="left" w:pos="1701"/>
        </w:tabs>
        <w:spacing w:before="120"/>
        <w:ind w:left="567" w:firstLine="0"/>
        <w:jc w:val="both"/>
        <w:rPr>
          <w:rFonts w:ascii="Arial" w:hAnsi="Arial" w:cs="Arial"/>
          <w:color w:val="000000"/>
          <w:kern w:val="0"/>
          <w:sz w:val="22"/>
          <w:szCs w:val="22"/>
          <w:lang w:eastAsia="pt-BR"/>
          <w14:ligatures w14:val="none"/>
        </w:rPr>
      </w:pPr>
      <w:r w:rsidRPr="00A15E71">
        <w:rPr>
          <w:rFonts w:ascii="Arial" w:hAnsi="Arial" w:cs="Arial"/>
          <w:color w:val="000000"/>
          <w:kern w:val="0"/>
          <w:sz w:val="22"/>
          <w:szCs w:val="22"/>
          <w:lang w:eastAsia="pt-BR"/>
          <w14:ligatures w14:val="none"/>
        </w:rPr>
        <w:t>No caso da repactuação, poderá ser a pedido do interessado, conforme critérios definidos para a contratação.</w:t>
      </w:r>
    </w:p>
    <w:p w14:paraId="6111ED65" w14:textId="77777777" w:rsidR="005B6E0F" w:rsidRPr="00C743DD" w:rsidRDefault="005B6E0F" w:rsidP="00022BF9">
      <w:pPr>
        <w:pStyle w:val="Nivel01"/>
        <w:numPr>
          <w:ilvl w:val="0"/>
          <w:numId w:val="21"/>
        </w:numPr>
      </w:pPr>
      <w:r w:rsidRPr="00C743DD">
        <w:t>NEGOCIAÇÃO DE PREÇOS REGISTRADOS</w:t>
      </w:r>
    </w:p>
    <w:p w14:paraId="07CD17F8" w14:textId="77777777" w:rsidR="005B6E0F" w:rsidRPr="00C743DD" w:rsidRDefault="005B6E0F" w:rsidP="005B6E0F">
      <w:pPr>
        <w:pStyle w:val="Nivel2"/>
        <w:numPr>
          <w:ilvl w:val="1"/>
          <w:numId w:val="21"/>
        </w:numPr>
        <w:rPr>
          <w:sz w:val="22"/>
          <w:szCs w:val="22"/>
        </w:rPr>
      </w:pPr>
      <w:r w:rsidRPr="00C743DD">
        <w:rPr>
          <w:sz w:val="22"/>
          <w:szCs w:val="22"/>
        </w:rPr>
        <w:t>Na hipótese de o preço registrado tornar-se superior ao preço pra</w:t>
      </w:r>
      <w:r w:rsidRPr="00C743DD">
        <w:rPr>
          <w:rFonts w:eastAsia="Calibri"/>
          <w:sz w:val="22"/>
          <w:szCs w:val="22"/>
        </w:rPr>
        <w:t>ti</w:t>
      </w:r>
      <w:r w:rsidRPr="00C743DD">
        <w:rPr>
          <w:sz w:val="22"/>
          <w:szCs w:val="22"/>
        </w:rPr>
        <w:t>cado no mercado por mo</w:t>
      </w:r>
      <w:r w:rsidRPr="00C743DD">
        <w:rPr>
          <w:rFonts w:eastAsia="Calibri"/>
          <w:sz w:val="22"/>
          <w:szCs w:val="22"/>
        </w:rPr>
        <w:t>ti</w:t>
      </w:r>
      <w:r w:rsidRPr="00C743DD">
        <w:rPr>
          <w:sz w:val="22"/>
          <w:szCs w:val="22"/>
        </w:rPr>
        <w:t>vo superveniente, o órgão ou en</w:t>
      </w:r>
      <w:r w:rsidRPr="00C743DD">
        <w:rPr>
          <w:rFonts w:eastAsia="Calibri"/>
          <w:sz w:val="22"/>
          <w:szCs w:val="22"/>
        </w:rPr>
        <w:t>ti</w:t>
      </w:r>
      <w:r w:rsidRPr="00C743DD">
        <w:rPr>
          <w:sz w:val="22"/>
          <w:szCs w:val="22"/>
        </w:rPr>
        <w:t>dade gerenciadora convocará o fornecedor para negociar a redução do preço registrado.</w:t>
      </w:r>
    </w:p>
    <w:p w14:paraId="621D3FD6" w14:textId="77777777" w:rsidR="005B6E0F" w:rsidRPr="00C743DD" w:rsidRDefault="005B6E0F" w:rsidP="005B6E0F">
      <w:pPr>
        <w:pStyle w:val="Nvel3"/>
        <w:numPr>
          <w:ilvl w:val="2"/>
          <w:numId w:val="21"/>
        </w:numPr>
        <w:rPr>
          <w:sz w:val="22"/>
          <w:szCs w:val="22"/>
        </w:rPr>
      </w:pPr>
      <w:r w:rsidRPr="00C743DD">
        <w:rPr>
          <w:sz w:val="22"/>
          <w:szCs w:val="22"/>
        </w:rPr>
        <w:t>Caso não aceite reduzir seu preço aos valores pra</w:t>
      </w:r>
      <w:r w:rsidRPr="00C743DD">
        <w:rPr>
          <w:rFonts w:eastAsia="Calibri"/>
          <w:sz w:val="22"/>
          <w:szCs w:val="22"/>
        </w:rPr>
        <w:t>ti</w:t>
      </w:r>
      <w:r w:rsidRPr="00C743DD">
        <w:rPr>
          <w:sz w:val="22"/>
          <w:szCs w:val="22"/>
        </w:rPr>
        <w:t>cados pelo mercado, o fornecedor será liberado do compromisso assumido quanto ao item registrado, sem aplicação de penalidades administrativas.</w:t>
      </w:r>
    </w:p>
    <w:p w14:paraId="1726DE2B" w14:textId="77777777" w:rsidR="005B6E0F" w:rsidRPr="00C743DD" w:rsidRDefault="005B6E0F" w:rsidP="005B6E0F">
      <w:pPr>
        <w:pStyle w:val="Nvel3"/>
        <w:numPr>
          <w:ilvl w:val="2"/>
          <w:numId w:val="21"/>
        </w:numPr>
        <w:rPr>
          <w:sz w:val="22"/>
          <w:szCs w:val="22"/>
        </w:rPr>
      </w:pPr>
      <w:r w:rsidRPr="00C743DD">
        <w:rPr>
          <w:sz w:val="22"/>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4925E0E7" w14:textId="77777777" w:rsidR="005B6E0F" w:rsidRPr="00C743DD" w:rsidRDefault="005B6E0F" w:rsidP="005B6E0F">
      <w:pPr>
        <w:pStyle w:val="Nvel3"/>
        <w:numPr>
          <w:ilvl w:val="2"/>
          <w:numId w:val="21"/>
        </w:numPr>
        <w:rPr>
          <w:sz w:val="22"/>
          <w:szCs w:val="22"/>
        </w:rPr>
      </w:pPr>
      <w:r w:rsidRPr="00C743DD">
        <w:rPr>
          <w:sz w:val="22"/>
          <w:szCs w:val="22"/>
        </w:rPr>
        <w:t>Se não obtiver êxito nas negociações, o órgão ou en</w:t>
      </w:r>
      <w:r w:rsidRPr="00C743DD">
        <w:rPr>
          <w:rFonts w:eastAsia="Calibri"/>
          <w:sz w:val="22"/>
          <w:szCs w:val="22"/>
        </w:rPr>
        <w:t>tid</w:t>
      </w:r>
      <w:r w:rsidRPr="00C743DD">
        <w:rPr>
          <w:sz w:val="22"/>
          <w:szCs w:val="22"/>
        </w:rPr>
        <w:t>ade gerenciadora procederá ao cancelamento da ata de registro de preços, adotando as medidas cabíveis para obtenção de contratação mais vantajosa.</w:t>
      </w:r>
      <w:bookmarkStart w:id="0" w:name="reducao_preco_mercado_negociacao_frustra"/>
      <w:bookmarkEnd w:id="0"/>
    </w:p>
    <w:p w14:paraId="4D31CA1F" w14:textId="77777777" w:rsidR="005B6E0F" w:rsidRPr="00C743DD" w:rsidRDefault="005B6E0F" w:rsidP="005B6E0F">
      <w:pPr>
        <w:pStyle w:val="Nvel3"/>
        <w:numPr>
          <w:ilvl w:val="2"/>
          <w:numId w:val="21"/>
        </w:numPr>
        <w:rPr>
          <w:sz w:val="22"/>
          <w:szCs w:val="22"/>
        </w:rPr>
      </w:pPr>
      <w:r w:rsidRPr="00C743DD">
        <w:rPr>
          <w:sz w:val="22"/>
          <w:szCs w:val="22"/>
        </w:rPr>
        <w:t>Na hipótese de redução do preço registrado, o gerenciador comunicará aos órgãos e às en</w:t>
      </w:r>
      <w:r w:rsidRPr="00C743DD">
        <w:rPr>
          <w:rFonts w:eastAsia="Calibri"/>
          <w:sz w:val="22"/>
          <w:szCs w:val="22"/>
        </w:rPr>
        <w:t>ti</w:t>
      </w:r>
      <w:r w:rsidRPr="00C743DD">
        <w:rPr>
          <w:sz w:val="22"/>
          <w:szCs w:val="22"/>
        </w:rPr>
        <w:t xml:space="preserve">dades que </w:t>
      </w:r>
      <w:r w:rsidRPr="00C743DD">
        <w:rPr>
          <w:rFonts w:eastAsia="Calibri"/>
          <w:sz w:val="22"/>
          <w:szCs w:val="22"/>
        </w:rPr>
        <w:t>ti</w:t>
      </w:r>
      <w:r w:rsidRPr="00C743DD">
        <w:rPr>
          <w:sz w:val="22"/>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0A23D6B0" w14:textId="77777777" w:rsidR="005B6E0F" w:rsidRPr="00C743DD" w:rsidRDefault="005B6E0F" w:rsidP="005B6E0F">
      <w:pPr>
        <w:pStyle w:val="Nivel2"/>
        <w:numPr>
          <w:ilvl w:val="1"/>
          <w:numId w:val="21"/>
        </w:numPr>
        <w:rPr>
          <w:sz w:val="22"/>
          <w:szCs w:val="22"/>
        </w:rPr>
      </w:pPr>
      <w:r w:rsidRPr="00C743DD">
        <w:rPr>
          <w:sz w:val="22"/>
          <w:szCs w:val="22"/>
        </w:rPr>
        <w:t xml:space="preserve">Na hipótese de o preço de mercado tornar-se superior ao preço registrado e o fornecedor não poder cumprir as obrigações estabelecidas na ata, será facultado ao </w:t>
      </w:r>
      <w:r w:rsidRPr="00C743DD">
        <w:rPr>
          <w:sz w:val="22"/>
          <w:szCs w:val="22"/>
        </w:rPr>
        <w:lastRenderedPageBreak/>
        <w:t>fornecedor requerer ao gerenciador a alteração do preço registrado, mediante comprovação de fato superveniente que supostamente o impossibilite de cumprir o compromisso.</w:t>
      </w:r>
      <w:bookmarkStart w:id="1" w:name="hipotese_preco_mercado_maior"/>
      <w:bookmarkEnd w:id="1"/>
    </w:p>
    <w:p w14:paraId="1BEFE619" w14:textId="77777777" w:rsidR="005B6E0F" w:rsidRPr="00C743DD" w:rsidRDefault="005B6E0F" w:rsidP="005B6E0F">
      <w:pPr>
        <w:pStyle w:val="Nvel3"/>
        <w:numPr>
          <w:ilvl w:val="2"/>
          <w:numId w:val="21"/>
        </w:numPr>
        <w:rPr>
          <w:sz w:val="22"/>
          <w:szCs w:val="22"/>
        </w:rPr>
      </w:pPr>
      <w:r w:rsidRPr="00C743DD">
        <w:rPr>
          <w:sz w:val="22"/>
          <w:szCs w:val="22"/>
        </w:rPr>
        <w:t>Neste caso, o fornecedor encaminhará, juntamente com o pedido de alteração, a documentação comprobatória ou a planilha de custos que demonstre a inviabilidade do preço registrado em relação às condições inicialmente pactuadas.</w:t>
      </w:r>
      <w:bookmarkStart w:id="2" w:name="prova_preco_mercado_maior"/>
      <w:bookmarkEnd w:id="2"/>
    </w:p>
    <w:p w14:paraId="5D5AFD7C" w14:textId="4B697960" w:rsidR="005B6E0F" w:rsidRPr="00C743DD" w:rsidRDefault="005B6E0F" w:rsidP="005B6E0F">
      <w:pPr>
        <w:pStyle w:val="Nvel3"/>
        <w:numPr>
          <w:ilvl w:val="2"/>
          <w:numId w:val="21"/>
        </w:numPr>
        <w:rPr>
          <w:sz w:val="22"/>
          <w:szCs w:val="22"/>
        </w:rPr>
      </w:pPr>
      <w:r w:rsidRPr="00C743DD">
        <w:rPr>
          <w:sz w:val="22"/>
          <w:szCs w:val="22"/>
        </w:rPr>
        <w:t>Na hipótese de não comprovação da existência de fato superveniente que inviabilize o preço registrado, o pedido será indeferido pelo órgão ou en</w:t>
      </w:r>
      <w:r w:rsidRPr="00C743DD">
        <w:rPr>
          <w:rFonts w:eastAsia="Calibri"/>
          <w:sz w:val="22"/>
          <w:szCs w:val="22"/>
        </w:rPr>
        <w:t>ti</w:t>
      </w:r>
      <w:r w:rsidRPr="00C743DD">
        <w:rPr>
          <w:sz w:val="22"/>
          <w:szCs w:val="22"/>
        </w:rPr>
        <w:t xml:space="preserve">dade gerenciadora e o fornecedor deverá cumprir as obrigações estabelecidas na ata, sob pena de cancelamento do seu registro, nos termos do item </w:t>
      </w:r>
      <w:r w:rsidRPr="00C743DD">
        <w:rPr>
          <w:sz w:val="22"/>
          <w:szCs w:val="22"/>
        </w:rPr>
        <w:fldChar w:fldCharType="begin"/>
      </w:r>
      <w:r w:rsidRPr="00C743DD">
        <w:rPr>
          <w:sz w:val="22"/>
          <w:szCs w:val="22"/>
        </w:rPr>
        <w:instrText xml:space="preserve"> REF cancelamento_do_fornecedor \r \h  \* MERGEFORMAT </w:instrText>
      </w:r>
      <w:r w:rsidRPr="00C743DD">
        <w:rPr>
          <w:sz w:val="22"/>
          <w:szCs w:val="22"/>
        </w:rPr>
      </w:r>
      <w:r w:rsidRPr="00C743DD">
        <w:rPr>
          <w:sz w:val="22"/>
          <w:szCs w:val="22"/>
        </w:rPr>
        <w:fldChar w:fldCharType="separate"/>
      </w:r>
      <w:r w:rsidR="00D051B2">
        <w:rPr>
          <w:sz w:val="22"/>
          <w:szCs w:val="22"/>
        </w:rPr>
        <w:t>10</w:t>
      </w:r>
      <w:r w:rsidRPr="00C743DD">
        <w:rPr>
          <w:sz w:val="22"/>
          <w:szCs w:val="22"/>
        </w:rPr>
        <w:t>.1</w:t>
      </w:r>
      <w:r w:rsidRPr="00C743DD">
        <w:rPr>
          <w:sz w:val="22"/>
          <w:szCs w:val="22"/>
        </w:rPr>
        <w:fldChar w:fldCharType="end"/>
      </w:r>
      <w:r w:rsidRPr="00C743DD">
        <w:rPr>
          <w:sz w:val="22"/>
          <w:szCs w:val="22"/>
        </w:rPr>
        <w:t>, sem prejuízo das sanções previstas na Lei nº 14.133, de 2021, e na legislação aplicável.</w:t>
      </w:r>
      <w:bookmarkStart w:id="3" w:name="nao_comprovacao_majoracao_mercado"/>
      <w:bookmarkEnd w:id="3"/>
    </w:p>
    <w:p w14:paraId="5E1B9AA2" w14:textId="719C1BF9" w:rsidR="005B6E0F" w:rsidRPr="00F54836" w:rsidRDefault="005B6E0F" w:rsidP="005B6E0F">
      <w:pPr>
        <w:pStyle w:val="Nvel3"/>
        <w:numPr>
          <w:ilvl w:val="2"/>
          <w:numId w:val="21"/>
        </w:numPr>
        <w:rPr>
          <w:sz w:val="22"/>
          <w:szCs w:val="22"/>
        </w:rPr>
      </w:pPr>
      <w:r w:rsidRPr="00C743DD">
        <w:rPr>
          <w:sz w:val="22"/>
          <w:szCs w:val="22"/>
        </w:rPr>
        <w:t xml:space="preserve">Na hipótese de cancelamento do registro do fornecedor, nos termos do item </w:t>
      </w:r>
      <w:r w:rsidRPr="00F54836">
        <w:rPr>
          <w:sz w:val="22"/>
          <w:szCs w:val="22"/>
        </w:rPr>
        <w:t xml:space="preserve">anterior, o gerenciador convocará os fornecedores do cadastro de reserva, na ordem de classificação, para verificar se aceitam manter seus preços registrados, observado o disposto no item </w:t>
      </w:r>
      <w:r w:rsidR="00D9608F" w:rsidRPr="00F54836">
        <w:rPr>
          <w:sz w:val="22"/>
          <w:szCs w:val="22"/>
        </w:rPr>
        <w:t>2.9</w:t>
      </w:r>
      <w:r w:rsidRPr="00F54836">
        <w:rPr>
          <w:sz w:val="22"/>
          <w:szCs w:val="22"/>
        </w:rPr>
        <w:t>.</w:t>
      </w:r>
    </w:p>
    <w:p w14:paraId="7AAA8FC1" w14:textId="527DFC39" w:rsidR="00F54836" w:rsidRPr="00F54836" w:rsidRDefault="00F54836" w:rsidP="00F54836">
      <w:pPr>
        <w:pStyle w:val="Nvel3"/>
        <w:numPr>
          <w:ilvl w:val="2"/>
          <w:numId w:val="21"/>
        </w:numPr>
        <w:rPr>
          <w:sz w:val="22"/>
          <w:szCs w:val="22"/>
        </w:rPr>
      </w:pPr>
      <w:r w:rsidRPr="00F54836">
        <w:rPr>
          <w:sz w:val="22"/>
          <w:szCs w:val="22"/>
        </w:rPr>
        <w:t xml:space="preserve">Se não obtiver êxito nas negociações, o órgão ou entidade gerenciadora procederá ao cancelamento da ata de registro de preços, nos termos do item </w:t>
      </w:r>
      <w:r w:rsidRPr="00F54836">
        <w:rPr>
          <w:sz w:val="22"/>
          <w:szCs w:val="22"/>
        </w:rPr>
        <w:fldChar w:fldCharType="begin"/>
      </w:r>
      <w:r w:rsidRPr="00F54836">
        <w:rPr>
          <w:sz w:val="22"/>
          <w:szCs w:val="22"/>
        </w:rPr>
        <w:instrText xml:space="preserve"> REF cancelamento_da_ata \r \h  \* MERGEFORMAT </w:instrText>
      </w:r>
      <w:r w:rsidRPr="00F54836">
        <w:rPr>
          <w:sz w:val="22"/>
          <w:szCs w:val="22"/>
        </w:rPr>
      </w:r>
      <w:r w:rsidRPr="00F54836">
        <w:rPr>
          <w:sz w:val="22"/>
          <w:szCs w:val="22"/>
        </w:rPr>
        <w:fldChar w:fldCharType="separate"/>
      </w:r>
      <w:r w:rsidR="00F94369">
        <w:rPr>
          <w:sz w:val="22"/>
          <w:szCs w:val="22"/>
        </w:rPr>
        <w:t>10.</w:t>
      </w:r>
      <w:r w:rsidRPr="00F54836">
        <w:rPr>
          <w:sz w:val="22"/>
          <w:szCs w:val="22"/>
        </w:rPr>
        <w:t>4</w:t>
      </w:r>
      <w:r w:rsidRPr="00F54836">
        <w:rPr>
          <w:sz w:val="22"/>
          <w:szCs w:val="22"/>
        </w:rPr>
        <w:fldChar w:fldCharType="end"/>
      </w:r>
      <w:r w:rsidRPr="00F54836">
        <w:rPr>
          <w:sz w:val="22"/>
          <w:szCs w:val="22"/>
        </w:rPr>
        <w:t>, e adotará as medidas cabíveis para a obtenção da contratação mais vantajosa.</w:t>
      </w:r>
      <w:bookmarkStart w:id="4" w:name="majora_preco_mercado_negociacao_frustra"/>
      <w:bookmarkEnd w:id="4"/>
    </w:p>
    <w:p w14:paraId="1FB0D3A8" w14:textId="25AF618D" w:rsidR="00013BA1" w:rsidRPr="000D33A7" w:rsidRDefault="00F54836" w:rsidP="000D33A7">
      <w:pPr>
        <w:pStyle w:val="Nvel3"/>
        <w:numPr>
          <w:ilvl w:val="2"/>
          <w:numId w:val="21"/>
        </w:numPr>
        <w:rPr>
          <w:sz w:val="22"/>
          <w:szCs w:val="22"/>
        </w:rPr>
      </w:pPr>
      <w:r w:rsidRPr="00F54836">
        <w:rPr>
          <w:sz w:val="22"/>
          <w:szCs w:val="22"/>
        </w:rPr>
        <w:t xml:space="preserve">Na hipótese de comprovação da majoração do preço de mercado que inviabilize o preço registrado, conforme previsto no item </w:t>
      </w:r>
      <w:r w:rsidRPr="00F54836">
        <w:rPr>
          <w:sz w:val="22"/>
          <w:szCs w:val="22"/>
        </w:rPr>
        <w:fldChar w:fldCharType="begin"/>
      </w:r>
      <w:r w:rsidRPr="00F54836">
        <w:rPr>
          <w:sz w:val="22"/>
          <w:szCs w:val="22"/>
        </w:rPr>
        <w:instrText xml:space="preserve"> REF hipotese_preco_mercado_maior \r \h  \* MERGEFORMAT </w:instrText>
      </w:r>
      <w:r w:rsidRPr="00F54836">
        <w:rPr>
          <w:sz w:val="22"/>
          <w:szCs w:val="22"/>
        </w:rPr>
      </w:r>
      <w:r w:rsidRPr="00F54836">
        <w:rPr>
          <w:sz w:val="22"/>
          <w:szCs w:val="22"/>
        </w:rPr>
        <w:fldChar w:fldCharType="separate"/>
      </w:r>
      <w:r w:rsidR="00E30408">
        <w:rPr>
          <w:sz w:val="22"/>
          <w:szCs w:val="22"/>
        </w:rPr>
        <w:t>5</w:t>
      </w:r>
      <w:r w:rsidRPr="00F54836">
        <w:rPr>
          <w:sz w:val="22"/>
          <w:szCs w:val="22"/>
        </w:rPr>
        <w:t>.2</w:t>
      </w:r>
      <w:r w:rsidRPr="00F54836">
        <w:rPr>
          <w:sz w:val="22"/>
          <w:szCs w:val="22"/>
        </w:rPr>
        <w:fldChar w:fldCharType="end"/>
      </w:r>
      <w:r w:rsidRPr="00F54836">
        <w:rPr>
          <w:sz w:val="22"/>
          <w:szCs w:val="22"/>
        </w:rPr>
        <w:t xml:space="preserve"> e no item </w:t>
      </w:r>
      <w:r w:rsidRPr="00F54836">
        <w:rPr>
          <w:sz w:val="22"/>
          <w:szCs w:val="22"/>
        </w:rPr>
        <w:fldChar w:fldCharType="begin"/>
      </w:r>
      <w:r w:rsidRPr="00F54836">
        <w:rPr>
          <w:sz w:val="22"/>
          <w:szCs w:val="22"/>
        </w:rPr>
        <w:instrText xml:space="preserve"> REF prova_preco_mercado_maior \r \h  \* MERGEFORMAT </w:instrText>
      </w:r>
      <w:r w:rsidRPr="00F54836">
        <w:rPr>
          <w:sz w:val="22"/>
          <w:szCs w:val="22"/>
        </w:rPr>
      </w:r>
      <w:r w:rsidRPr="00F54836">
        <w:rPr>
          <w:sz w:val="22"/>
          <w:szCs w:val="22"/>
        </w:rPr>
        <w:fldChar w:fldCharType="separate"/>
      </w:r>
      <w:r w:rsidR="00E30408">
        <w:rPr>
          <w:sz w:val="22"/>
          <w:szCs w:val="22"/>
        </w:rPr>
        <w:t>5</w:t>
      </w:r>
      <w:r w:rsidRPr="00F54836">
        <w:rPr>
          <w:sz w:val="22"/>
          <w:szCs w:val="22"/>
        </w:rPr>
        <w:t>.2.1</w:t>
      </w:r>
      <w:r w:rsidRPr="00F54836">
        <w:rPr>
          <w:sz w:val="22"/>
          <w:szCs w:val="22"/>
        </w:rPr>
        <w:fldChar w:fldCharType="end"/>
      </w:r>
      <w:r w:rsidRPr="00F54836">
        <w:rPr>
          <w:sz w:val="22"/>
          <w:szCs w:val="22"/>
        </w:rPr>
        <w:t>, o órgão ou en</w:t>
      </w:r>
      <w:r w:rsidRPr="00F54836">
        <w:rPr>
          <w:rFonts w:eastAsia="Calibri"/>
          <w:sz w:val="22"/>
          <w:szCs w:val="22"/>
        </w:rPr>
        <w:t>ti</w:t>
      </w:r>
      <w:r w:rsidRPr="00F54836">
        <w:rPr>
          <w:sz w:val="22"/>
          <w:szCs w:val="22"/>
        </w:rPr>
        <w:t>dade gerenciadora atualizará o preço registrado, de acordo com a realidade dos valores praticados pelo mercado.</w:t>
      </w:r>
    </w:p>
    <w:p w14:paraId="05BB9906" w14:textId="03F2DFA4" w:rsidR="00A416EB" w:rsidRDefault="00013BA1" w:rsidP="00022BF9">
      <w:pPr>
        <w:pStyle w:val="Ttulo1"/>
        <w:numPr>
          <w:ilvl w:val="0"/>
          <w:numId w:val="25"/>
        </w:numPr>
      </w:pPr>
      <w:r w:rsidRPr="00013BA1">
        <w:t>DAS CONDIÇÕES DE FORNECIMENTO</w:t>
      </w:r>
    </w:p>
    <w:p w14:paraId="37865EB9" w14:textId="77777777" w:rsidR="00A416EB" w:rsidRPr="00A416EB" w:rsidRDefault="00A416EB" w:rsidP="00A416EB">
      <w:pPr>
        <w:pStyle w:val="PargrafodaLista"/>
        <w:numPr>
          <w:ilvl w:val="0"/>
          <w:numId w:val="21"/>
        </w:numPr>
        <w:tabs>
          <w:tab w:val="left" w:pos="567"/>
          <w:tab w:val="left" w:pos="1134"/>
          <w:tab w:val="left" w:pos="1701"/>
        </w:tabs>
        <w:spacing w:before="120"/>
        <w:contextualSpacing w:val="0"/>
        <w:jc w:val="both"/>
        <w:rPr>
          <w:rFonts w:ascii="Arial" w:hAnsi="Arial" w:cs="Arial"/>
          <w:vanish/>
          <w:color w:val="000000"/>
          <w:kern w:val="0"/>
          <w:sz w:val="22"/>
          <w:szCs w:val="22"/>
          <w:lang w:eastAsia="pt-BR"/>
          <w14:ligatures w14:val="none"/>
        </w:rPr>
      </w:pPr>
    </w:p>
    <w:p w14:paraId="1C7A2588" w14:textId="30D5EC7C" w:rsidR="00A416EB" w:rsidRDefault="00013BA1" w:rsidP="00A416EB">
      <w:pPr>
        <w:pStyle w:val="PargrafodaLista"/>
        <w:numPr>
          <w:ilvl w:val="1"/>
          <w:numId w:val="21"/>
        </w:numPr>
        <w:tabs>
          <w:tab w:val="left" w:pos="567"/>
          <w:tab w:val="left" w:pos="1134"/>
          <w:tab w:val="left" w:pos="1701"/>
        </w:tabs>
        <w:spacing w:before="120"/>
        <w:contextualSpacing w:val="0"/>
        <w:jc w:val="both"/>
        <w:rPr>
          <w:rFonts w:ascii="Arial" w:hAnsi="Arial" w:cs="Arial"/>
          <w:color w:val="000000"/>
          <w:kern w:val="0"/>
          <w:sz w:val="22"/>
          <w:szCs w:val="22"/>
          <w:lang w:eastAsia="pt-BR"/>
          <w14:ligatures w14:val="none"/>
        </w:rPr>
      </w:pPr>
      <w:r w:rsidRPr="00013BA1">
        <w:rPr>
          <w:rFonts w:ascii="Arial" w:hAnsi="Arial" w:cs="Arial"/>
          <w:color w:val="000000"/>
          <w:kern w:val="0"/>
          <w:sz w:val="22"/>
          <w:szCs w:val="22"/>
          <w:lang w:eastAsia="pt-BR"/>
          <w14:ligatures w14:val="none"/>
        </w:rPr>
        <w:t>Se a qualidade do objeto não corresponder às especificações exigidas, no edital do Pregão que precedeu a presente Ata, poderá ser aplicada a penalidade prevista.</w:t>
      </w:r>
    </w:p>
    <w:p w14:paraId="0DD63184" w14:textId="3B5B0AC8" w:rsidR="00A416EB" w:rsidRDefault="00013BA1" w:rsidP="00A416EB">
      <w:pPr>
        <w:pStyle w:val="PargrafodaLista"/>
        <w:numPr>
          <w:ilvl w:val="1"/>
          <w:numId w:val="21"/>
        </w:numPr>
        <w:tabs>
          <w:tab w:val="left" w:pos="567"/>
          <w:tab w:val="left" w:pos="1134"/>
          <w:tab w:val="left" w:pos="1701"/>
        </w:tabs>
        <w:spacing w:before="120"/>
        <w:contextualSpacing w:val="0"/>
        <w:jc w:val="both"/>
        <w:rPr>
          <w:rFonts w:ascii="Arial" w:hAnsi="Arial" w:cs="Arial"/>
          <w:color w:val="000000"/>
          <w:kern w:val="0"/>
          <w:sz w:val="22"/>
          <w:szCs w:val="22"/>
          <w:lang w:eastAsia="pt-BR"/>
          <w14:ligatures w14:val="none"/>
        </w:rPr>
      </w:pPr>
      <w:r w:rsidRPr="00013BA1">
        <w:rPr>
          <w:rFonts w:ascii="Arial" w:hAnsi="Arial" w:cs="Arial"/>
          <w:color w:val="000000"/>
          <w:kern w:val="0"/>
          <w:sz w:val="22"/>
          <w:szCs w:val="22"/>
          <w:lang w:eastAsia="pt-BR"/>
          <w14:ligatures w14:val="none"/>
        </w:rPr>
        <w:t xml:space="preserve">Fornecer o objeto conforme </w:t>
      </w:r>
      <w:r w:rsidR="00A416EB">
        <w:rPr>
          <w:rFonts w:ascii="Arial" w:hAnsi="Arial" w:cs="Arial"/>
          <w:color w:val="000000"/>
          <w:kern w:val="0"/>
          <w:sz w:val="22"/>
          <w:szCs w:val="22"/>
          <w:lang w:eastAsia="pt-BR"/>
          <w14:ligatures w14:val="none"/>
        </w:rPr>
        <w:t>Termo de Referência e Edital</w:t>
      </w:r>
      <w:r w:rsidRPr="00013BA1">
        <w:rPr>
          <w:rFonts w:ascii="Arial" w:hAnsi="Arial" w:cs="Arial"/>
          <w:color w:val="000000"/>
          <w:kern w:val="0"/>
          <w:sz w:val="22"/>
          <w:szCs w:val="22"/>
          <w:lang w:eastAsia="pt-BR"/>
          <w14:ligatures w14:val="none"/>
        </w:rPr>
        <w:t>.</w:t>
      </w:r>
    </w:p>
    <w:p w14:paraId="1F41E4F3" w14:textId="539565C8" w:rsidR="00A416EB" w:rsidRDefault="00013BA1" w:rsidP="00A416EB">
      <w:pPr>
        <w:pStyle w:val="PargrafodaLista"/>
        <w:numPr>
          <w:ilvl w:val="1"/>
          <w:numId w:val="21"/>
        </w:numPr>
        <w:tabs>
          <w:tab w:val="left" w:pos="567"/>
          <w:tab w:val="left" w:pos="1134"/>
          <w:tab w:val="left" w:pos="1701"/>
        </w:tabs>
        <w:spacing w:before="120"/>
        <w:contextualSpacing w:val="0"/>
        <w:jc w:val="both"/>
        <w:rPr>
          <w:rFonts w:ascii="Arial" w:hAnsi="Arial" w:cs="Arial"/>
          <w:color w:val="000000"/>
          <w:kern w:val="0"/>
          <w:sz w:val="22"/>
          <w:szCs w:val="22"/>
          <w:lang w:eastAsia="pt-BR"/>
          <w14:ligatures w14:val="none"/>
        </w:rPr>
      </w:pPr>
      <w:r w:rsidRPr="00013BA1">
        <w:rPr>
          <w:rFonts w:ascii="Arial" w:hAnsi="Arial" w:cs="Arial"/>
          <w:color w:val="000000"/>
          <w:kern w:val="0"/>
          <w:sz w:val="22"/>
          <w:szCs w:val="22"/>
          <w:lang w:eastAsia="pt-BR"/>
          <w14:ligatures w14:val="none"/>
        </w:rPr>
        <w:t>Após o fornecimento deverá ser encaminhado à Secretaria Municipal de Transportes a nota</w:t>
      </w:r>
      <w:r w:rsidR="00A416EB">
        <w:rPr>
          <w:rFonts w:ascii="Arial" w:hAnsi="Arial" w:cs="Arial"/>
          <w:color w:val="000000"/>
          <w:kern w:val="0"/>
          <w:sz w:val="22"/>
          <w:szCs w:val="22"/>
          <w:lang w:eastAsia="pt-BR"/>
          <w14:ligatures w14:val="none"/>
        </w:rPr>
        <w:t xml:space="preserve"> </w:t>
      </w:r>
      <w:r w:rsidRPr="00013BA1">
        <w:rPr>
          <w:rFonts w:ascii="Arial" w:hAnsi="Arial" w:cs="Arial"/>
          <w:color w:val="000000"/>
          <w:kern w:val="0"/>
          <w:sz w:val="22"/>
          <w:szCs w:val="22"/>
          <w:lang w:eastAsia="pt-BR"/>
          <w14:ligatures w14:val="none"/>
        </w:rPr>
        <w:t xml:space="preserve">fiscal, </w:t>
      </w:r>
      <w:r w:rsidR="00D15371">
        <w:rPr>
          <w:rFonts w:ascii="Arial" w:hAnsi="Arial" w:cs="Arial"/>
          <w:color w:val="000000"/>
          <w:kern w:val="0"/>
          <w:sz w:val="22"/>
          <w:szCs w:val="22"/>
          <w:lang w:eastAsia="pt-BR"/>
          <w14:ligatures w14:val="none"/>
        </w:rPr>
        <w:t>junto com as declarações de regularidade fiscal, especialmente se goza de alguma benesse tributária</w:t>
      </w:r>
      <w:r w:rsidRPr="00013BA1">
        <w:rPr>
          <w:rFonts w:ascii="Arial" w:hAnsi="Arial" w:cs="Arial"/>
          <w:color w:val="000000"/>
          <w:kern w:val="0"/>
          <w:sz w:val="22"/>
          <w:szCs w:val="22"/>
          <w:lang w:eastAsia="pt-BR"/>
          <w14:ligatures w14:val="none"/>
        </w:rPr>
        <w:t>.</w:t>
      </w:r>
    </w:p>
    <w:p w14:paraId="7C411B94" w14:textId="2936758C" w:rsidR="00A416EB" w:rsidRDefault="00013BA1" w:rsidP="00A416EB">
      <w:pPr>
        <w:pStyle w:val="PargrafodaLista"/>
        <w:numPr>
          <w:ilvl w:val="1"/>
          <w:numId w:val="21"/>
        </w:numPr>
        <w:tabs>
          <w:tab w:val="left" w:pos="567"/>
          <w:tab w:val="left" w:pos="1134"/>
          <w:tab w:val="left" w:pos="1701"/>
        </w:tabs>
        <w:spacing w:before="120"/>
        <w:contextualSpacing w:val="0"/>
        <w:jc w:val="both"/>
        <w:rPr>
          <w:rFonts w:ascii="Arial" w:hAnsi="Arial" w:cs="Arial"/>
          <w:color w:val="000000"/>
          <w:kern w:val="0"/>
          <w:sz w:val="22"/>
          <w:szCs w:val="22"/>
          <w:lang w:eastAsia="pt-BR"/>
          <w14:ligatures w14:val="none"/>
        </w:rPr>
      </w:pPr>
      <w:r w:rsidRPr="00013BA1">
        <w:rPr>
          <w:rFonts w:ascii="Arial" w:hAnsi="Arial" w:cs="Arial"/>
          <w:color w:val="000000"/>
          <w:kern w:val="0"/>
          <w:sz w:val="22"/>
          <w:szCs w:val="22"/>
          <w:lang w:eastAsia="pt-BR"/>
          <w14:ligatures w14:val="none"/>
        </w:rPr>
        <w:t xml:space="preserve">Os serviços deverão ser executados na sede da empresa contratada, conforme </w:t>
      </w:r>
      <w:r w:rsidR="00A416EB">
        <w:rPr>
          <w:rFonts w:ascii="Arial" w:hAnsi="Arial" w:cs="Arial"/>
          <w:color w:val="000000"/>
          <w:kern w:val="0"/>
          <w:sz w:val="22"/>
          <w:szCs w:val="22"/>
          <w:lang w:eastAsia="pt-BR"/>
          <w14:ligatures w14:val="none"/>
        </w:rPr>
        <w:t>Termo de Referência</w:t>
      </w:r>
      <w:r w:rsidRPr="00013BA1">
        <w:rPr>
          <w:rFonts w:ascii="Arial" w:hAnsi="Arial" w:cs="Arial"/>
          <w:color w:val="000000"/>
          <w:kern w:val="0"/>
          <w:sz w:val="22"/>
          <w:szCs w:val="22"/>
          <w:lang w:eastAsia="pt-BR"/>
          <w14:ligatures w14:val="none"/>
        </w:rPr>
        <w:t>.</w:t>
      </w:r>
      <w:r w:rsidR="00D66920">
        <w:rPr>
          <w:rFonts w:ascii="Arial" w:hAnsi="Arial" w:cs="Arial"/>
          <w:color w:val="000000"/>
          <w:kern w:val="0"/>
          <w:sz w:val="22"/>
          <w:szCs w:val="22"/>
          <w:lang w:eastAsia="pt-BR"/>
          <w14:ligatures w14:val="none"/>
        </w:rPr>
        <w:t xml:space="preserve"> Para máquinas pesadas o serviço poderá ser prestado no pátio da Prefeitura</w:t>
      </w:r>
      <w:r w:rsidR="008F589F">
        <w:rPr>
          <w:rFonts w:ascii="Arial" w:hAnsi="Arial" w:cs="Arial"/>
          <w:color w:val="000000"/>
          <w:kern w:val="0"/>
          <w:sz w:val="22"/>
          <w:szCs w:val="22"/>
          <w:lang w:eastAsia="pt-BR"/>
          <w14:ligatures w14:val="none"/>
        </w:rPr>
        <w:t>, ou só a entrega dos itens.</w:t>
      </w:r>
    </w:p>
    <w:p w14:paraId="77A03318" w14:textId="77777777" w:rsidR="00A416EB" w:rsidRDefault="00013BA1" w:rsidP="00A416EB">
      <w:pPr>
        <w:pStyle w:val="PargrafodaLista"/>
        <w:numPr>
          <w:ilvl w:val="1"/>
          <w:numId w:val="21"/>
        </w:numPr>
        <w:tabs>
          <w:tab w:val="left" w:pos="567"/>
          <w:tab w:val="left" w:pos="1134"/>
          <w:tab w:val="left" w:pos="1701"/>
        </w:tabs>
        <w:spacing w:before="120"/>
        <w:contextualSpacing w:val="0"/>
        <w:jc w:val="both"/>
        <w:rPr>
          <w:rFonts w:ascii="Arial" w:hAnsi="Arial" w:cs="Arial"/>
          <w:color w:val="000000"/>
          <w:kern w:val="0"/>
          <w:sz w:val="22"/>
          <w:szCs w:val="22"/>
          <w:lang w:eastAsia="pt-BR"/>
          <w14:ligatures w14:val="none"/>
        </w:rPr>
      </w:pPr>
      <w:r w:rsidRPr="00013BA1">
        <w:rPr>
          <w:rFonts w:ascii="Arial" w:hAnsi="Arial" w:cs="Arial"/>
          <w:color w:val="000000"/>
          <w:kern w:val="0"/>
          <w:sz w:val="22"/>
          <w:szCs w:val="22"/>
          <w:lang w:eastAsia="pt-BR"/>
          <w14:ligatures w14:val="none"/>
        </w:rPr>
        <w:t xml:space="preserve">O prazo para conclusão dos serviços será o estabelecido no </w:t>
      </w:r>
      <w:r w:rsidR="00A416EB">
        <w:rPr>
          <w:rFonts w:ascii="Arial" w:hAnsi="Arial" w:cs="Arial"/>
          <w:color w:val="000000"/>
          <w:kern w:val="0"/>
          <w:sz w:val="22"/>
          <w:szCs w:val="22"/>
          <w:lang w:eastAsia="pt-BR"/>
          <w14:ligatures w14:val="none"/>
        </w:rPr>
        <w:t>Termo de Referência</w:t>
      </w:r>
      <w:r w:rsidRPr="00013BA1">
        <w:rPr>
          <w:rFonts w:ascii="Arial" w:hAnsi="Arial" w:cs="Arial"/>
          <w:color w:val="000000"/>
          <w:kern w:val="0"/>
          <w:sz w:val="22"/>
          <w:szCs w:val="22"/>
          <w:lang w:eastAsia="pt-BR"/>
          <w14:ligatures w14:val="none"/>
        </w:rPr>
        <w:t>.</w:t>
      </w:r>
    </w:p>
    <w:p w14:paraId="10AE0229" w14:textId="77777777" w:rsidR="00D15371" w:rsidRDefault="00013BA1" w:rsidP="00A416EB">
      <w:pPr>
        <w:pStyle w:val="PargrafodaLista"/>
        <w:numPr>
          <w:ilvl w:val="1"/>
          <w:numId w:val="21"/>
        </w:numPr>
        <w:tabs>
          <w:tab w:val="left" w:pos="567"/>
          <w:tab w:val="left" w:pos="1134"/>
          <w:tab w:val="left" w:pos="1701"/>
        </w:tabs>
        <w:spacing w:before="120"/>
        <w:contextualSpacing w:val="0"/>
        <w:jc w:val="both"/>
        <w:rPr>
          <w:rFonts w:ascii="Arial" w:hAnsi="Arial" w:cs="Arial"/>
          <w:color w:val="000000"/>
          <w:kern w:val="0"/>
          <w:sz w:val="22"/>
          <w:szCs w:val="22"/>
          <w:lang w:eastAsia="pt-BR"/>
          <w14:ligatures w14:val="none"/>
        </w:rPr>
      </w:pPr>
      <w:r w:rsidRPr="00013BA1">
        <w:rPr>
          <w:rFonts w:ascii="Arial" w:hAnsi="Arial" w:cs="Arial"/>
          <w:color w:val="000000"/>
          <w:kern w:val="0"/>
          <w:sz w:val="22"/>
          <w:szCs w:val="22"/>
          <w:lang w:eastAsia="pt-BR"/>
          <w14:ligatures w14:val="none"/>
        </w:rPr>
        <w:t>A empresa detentora da presente ata fica obrigada a aceitar o acréscimo e supressão de até vinte e cinco por cento nas quantidades estimadas</w:t>
      </w:r>
      <w:r w:rsidR="00D15371">
        <w:rPr>
          <w:rFonts w:ascii="Arial" w:hAnsi="Arial" w:cs="Arial"/>
          <w:color w:val="000000"/>
          <w:kern w:val="0"/>
          <w:sz w:val="22"/>
          <w:szCs w:val="22"/>
          <w:lang w:eastAsia="pt-BR"/>
          <w14:ligatures w14:val="none"/>
        </w:rPr>
        <w:t>.</w:t>
      </w:r>
    </w:p>
    <w:p w14:paraId="5FCE5E42" w14:textId="77777777" w:rsidR="00D15371" w:rsidRDefault="00013BA1" w:rsidP="00A416EB">
      <w:pPr>
        <w:pStyle w:val="PargrafodaLista"/>
        <w:numPr>
          <w:ilvl w:val="1"/>
          <w:numId w:val="21"/>
        </w:numPr>
        <w:tabs>
          <w:tab w:val="left" w:pos="567"/>
          <w:tab w:val="left" w:pos="1134"/>
          <w:tab w:val="left" w:pos="1701"/>
        </w:tabs>
        <w:spacing w:before="120"/>
        <w:contextualSpacing w:val="0"/>
        <w:jc w:val="both"/>
        <w:rPr>
          <w:rFonts w:ascii="Arial" w:hAnsi="Arial" w:cs="Arial"/>
          <w:color w:val="000000"/>
          <w:kern w:val="0"/>
          <w:sz w:val="22"/>
          <w:szCs w:val="22"/>
          <w:lang w:eastAsia="pt-BR"/>
          <w14:ligatures w14:val="none"/>
        </w:rPr>
      </w:pPr>
      <w:r w:rsidRPr="00013BA1">
        <w:rPr>
          <w:rFonts w:ascii="Arial" w:hAnsi="Arial" w:cs="Arial"/>
          <w:color w:val="000000"/>
          <w:kern w:val="0"/>
          <w:sz w:val="22"/>
          <w:szCs w:val="22"/>
          <w:lang w:eastAsia="pt-BR"/>
          <w14:ligatures w14:val="none"/>
        </w:rPr>
        <w:t>Manter durante o período de execução do objeto, as condições de regularidade junto ao FGTS, INSS, e às Fazendas Federal, Estadual, e Municipal, bem como as condições de qualificação exigidas na licitação.</w:t>
      </w:r>
    </w:p>
    <w:p w14:paraId="384BBB35" w14:textId="110D0E61" w:rsidR="00D15371" w:rsidRDefault="00013BA1" w:rsidP="00022BF9">
      <w:pPr>
        <w:pStyle w:val="Ttulo1"/>
      </w:pPr>
      <w:r w:rsidRPr="00013BA1">
        <w:t>DO PAGAMENTO</w:t>
      </w:r>
    </w:p>
    <w:p w14:paraId="79F3A32B" w14:textId="77777777" w:rsidR="00D15371" w:rsidRPr="00D15371" w:rsidRDefault="00D15371" w:rsidP="00D15371">
      <w:pPr>
        <w:pStyle w:val="PargrafodaLista"/>
        <w:numPr>
          <w:ilvl w:val="0"/>
          <w:numId w:val="21"/>
        </w:numPr>
        <w:tabs>
          <w:tab w:val="left" w:pos="567"/>
          <w:tab w:val="left" w:pos="1134"/>
          <w:tab w:val="left" w:pos="1701"/>
        </w:tabs>
        <w:spacing w:before="120"/>
        <w:contextualSpacing w:val="0"/>
        <w:jc w:val="both"/>
        <w:rPr>
          <w:rFonts w:ascii="Arial" w:hAnsi="Arial" w:cs="Arial"/>
          <w:vanish/>
          <w:color w:val="000000"/>
          <w:kern w:val="0"/>
          <w:sz w:val="22"/>
          <w:szCs w:val="22"/>
          <w:lang w:eastAsia="pt-BR"/>
          <w14:ligatures w14:val="none"/>
        </w:rPr>
      </w:pPr>
    </w:p>
    <w:p w14:paraId="17C52EF2" w14:textId="77777777" w:rsidR="00D15371" w:rsidRDefault="00013BA1" w:rsidP="00D15371">
      <w:pPr>
        <w:pStyle w:val="PargrafodaLista"/>
        <w:numPr>
          <w:ilvl w:val="1"/>
          <w:numId w:val="21"/>
        </w:numPr>
        <w:tabs>
          <w:tab w:val="left" w:pos="567"/>
          <w:tab w:val="left" w:pos="1134"/>
          <w:tab w:val="left" w:pos="1701"/>
        </w:tabs>
        <w:spacing w:before="120"/>
        <w:contextualSpacing w:val="0"/>
        <w:jc w:val="both"/>
        <w:rPr>
          <w:rFonts w:ascii="Arial" w:hAnsi="Arial" w:cs="Arial"/>
          <w:color w:val="000000"/>
          <w:kern w:val="0"/>
          <w:sz w:val="22"/>
          <w:szCs w:val="22"/>
          <w:lang w:eastAsia="pt-BR"/>
          <w14:ligatures w14:val="none"/>
        </w:rPr>
      </w:pPr>
      <w:r w:rsidRPr="00013BA1">
        <w:rPr>
          <w:rFonts w:ascii="Arial" w:hAnsi="Arial" w:cs="Arial"/>
          <w:color w:val="000000"/>
          <w:kern w:val="0"/>
          <w:sz w:val="22"/>
          <w:szCs w:val="22"/>
          <w:lang w:eastAsia="pt-BR"/>
          <w14:ligatures w14:val="none"/>
        </w:rPr>
        <w:t>Em todos os fornecimentos, o pagamento será feito por crédito em conta corrente na instituição bancária, em até 30 (trinta) dias, após recebimento definitivo pela unidade requisitante do objeto, mediante apresentação da Nota Fiscal.</w:t>
      </w:r>
    </w:p>
    <w:p w14:paraId="30B82B9E" w14:textId="77777777" w:rsidR="00D15371" w:rsidRDefault="00013BA1" w:rsidP="00D15371">
      <w:pPr>
        <w:pStyle w:val="PargrafodaLista"/>
        <w:numPr>
          <w:ilvl w:val="1"/>
          <w:numId w:val="21"/>
        </w:numPr>
        <w:tabs>
          <w:tab w:val="left" w:pos="567"/>
          <w:tab w:val="left" w:pos="1134"/>
          <w:tab w:val="left" w:pos="1701"/>
        </w:tabs>
        <w:spacing w:before="120"/>
        <w:contextualSpacing w:val="0"/>
        <w:jc w:val="both"/>
        <w:rPr>
          <w:rFonts w:ascii="Arial" w:hAnsi="Arial" w:cs="Arial"/>
          <w:color w:val="000000"/>
          <w:kern w:val="0"/>
          <w:sz w:val="22"/>
          <w:szCs w:val="22"/>
          <w:lang w:eastAsia="pt-BR"/>
          <w14:ligatures w14:val="none"/>
        </w:rPr>
      </w:pPr>
      <w:r w:rsidRPr="00013BA1">
        <w:rPr>
          <w:rFonts w:ascii="Arial" w:hAnsi="Arial" w:cs="Arial"/>
          <w:color w:val="000000"/>
          <w:kern w:val="0"/>
          <w:sz w:val="22"/>
          <w:szCs w:val="22"/>
          <w:lang w:eastAsia="pt-BR"/>
          <w14:ligatures w14:val="none"/>
        </w:rPr>
        <w:lastRenderedPageBreak/>
        <w:t>A Nota Fiscal/Fatura Discriminativa deverá ser apresentada conforme descrito no Anexo I – Termo de referência.</w:t>
      </w:r>
    </w:p>
    <w:p w14:paraId="2B11C045" w14:textId="77777777" w:rsidR="00D15371" w:rsidRDefault="00013BA1" w:rsidP="00D15371">
      <w:pPr>
        <w:pStyle w:val="PargrafodaLista"/>
        <w:numPr>
          <w:ilvl w:val="1"/>
          <w:numId w:val="21"/>
        </w:numPr>
        <w:tabs>
          <w:tab w:val="left" w:pos="567"/>
          <w:tab w:val="left" w:pos="1134"/>
          <w:tab w:val="left" w:pos="1701"/>
        </w:tabs>
        <w:spacing w:before="120"/>
        <w:contextualSpacing w:val="0"/>
        <w:jc w:val="both"/>
        <w:rPr>
          <w:rFonts w:ascii="Arial" w:hAnsi="Arial" w:cs="Arial"/>
          <w:color w:val="000000"/>
          <w:kern w:val="0"/>
          <w:sz w:val="22"/>
          <w:szCs w:val="22"/>
          <w:lang w:eastAsia="pt-BR"/>
          <w14:ligatures w14:val="none"/>
        </w:rPr>
      </w:pPr>
      <w:r w:rsidRPr="00013BA1">
        <w:rPr>
          <w:rFonts w:ascii="Arial" w:hAnsi="Arial" w:cs="Arial"/>
          <w:color w:val="000000"/>
          <w:kern w:val="0"/>
          <w:sz w:val="22"/>
          <w:szCs w:val="22"/>
          <w:lang w:eastAsia="pt-BR"/>
          <w14:ligatures w14:val="none"/>
        </w:rPr>
        <w:t>A Prefeitura Municipal efetuará o pagamento no prazo e condições descritas no Anexo I – Termo de Referência, conforme Nota Fiscal.</w:t>
      </w:r>
    </w:p>
    <w:p w14:paraId="76B7E947" w14:textId="77777777" w:rsidR="00D15371" w:rsidRDefault="00013BA1" w:rsidP="00D15371">
      <w:pPr>
        <w:pStyle w:val="PargrafodaLista"/>
        <w:numPr>
          <w:ilvl w:val="1"/>
          <w:numId w:val="21"/>
        </w:numPr>
        <w:tabs>
          <w:tab w:val="left" w:pos="567"/>
          <w:tab w:val="left" w:pos="1134"/>
          <w:tab w:val="left" w:pos="1701"/>
        </w:tabs>
        <w:spacing w:before="120"/>
        <w:contextualSpacing w:val="0"/>
        <w:jc w:val="both"/>
        <w:rPr>
          <w:rFonts w:ascii="Arial" w:hAnsi="Arial" w:cs="Arial"/>
          <w:color w:val="000000"/>
          <w:kern w:val="0"/>
          <w:sz w:val="22"/>
          <w:szCs w:val="22"/>
          <w:lang w:eastAsia="pt-BR"/>
          <w14:ligatures w14:val="none"/>
        </w:rPr>
      </w:pPr>
      <w:r w:rsidRPr="00013BA1">
        <w:rPr>
          <w:rFonts w:ascii="Arial" w:hAnsi="Arial" w:cs="Arial"/>
          <w:color w:val="000000"/>
          <w:kern w:val="0"/>
          <w:sz w:val="22"/>
          <w:szCs w:val="22"/>
          <w:lang w:eastAsia="pt-BR"/>
          <w14:ligatures w14:val="none"/>
        </w:rPr>
        <w:t>A liquidação da despesa deverá ocorrer em até 30 (trinta) dias a contar do recebimento da nota fiscal ou instrumento de cobrança equivalente, podendo ser excepcionalmente prorrogado, justificadamente, por igual período, quando houver necessidade de diligências para a aferição do atendimento das exigências contratuais.</w:t>
      </w:r>
    </w:p>
    <w:p w14:paraId="39807FE4" w14:textId="77777777" w:rsidR="00D15371" w:rsidRDefault="00013BA1" w:rsidP="00D15371">
      <w:pPr>
        <w:pStyle w:val="PargrafodaLista"/>
        <w:numPr>
          <w:ilvl w:val="1"/>
          <w:numId w:val="21"/>
        </w:numPr>
        <w:tabs>
          <w:tab w:val="left" w:pos="567"/>
          <w:tab w:val="left" w:pos="1134"/>
          <w:tab w:val="left" w:pos="1701"/>
        </w:tabs>
        <w:spacing w:before="120"/>
        <w:contextualSpacing w:val="0"/>
        <w:jc w:val="both"/>
        <w:rPr>
          <w:rFonts w:ascii="Arial" w:hAnsi="Arial" w:cs="Arial"/>
          <w:color w:val="000000"/>
          <w:kern w:val="0"/>
          <w:sz w:val="22"/>
          <w:szCs w:val="22"/>
          <w:lang w:eastAsia="pt-BR"/>
          <w14:ligatures w14:val="none"/>
        </w:rPr>
      </w:pPr>
      <w:r w:rsidRPr="00013BA1">
        <w:rPr>
          <w:rFonts w:ascii="Arial" w:hAnsi="Arial" w:cs="Arial"/>
          <w:color w:val="000000"/>
          <w:kern w:val="0"/>
          <w:sz w:val="22"/>
          <w:szCs w:val="22"/>
          <w:lang w:eastAsia="pt-BR"/>
          <w14:ligatures w14:val="none"/>
        </w:rPr>
        <w:t>O prazo para a solução, pelo contratado, de inconsistências na execução do objeto ou de saneamento da nota fiscal ou de instrumento de cobrança equivalente, verificadas pela Administração durante a análise prévia à liquidação de despesa, suspenderá os prazos de pagamento.</w:t>
      </w:r>
    </w:p>
    <w:p w14:paraId="77C311D4" w14:textId="77777777" w:rsidR="00D15371" w:rsidRDefault="00013BA1" w:rsidP="00D15371">
      <w:pPr>
        <w:pStyle w:val="PargrafodaLista"/>
        <w:numPr>
          <w:ilvl w:val="1"/>
          <w:numId w:val="21"/>
        </w:numPr>
        <w:tabs>
          <w:tab w:val="left" w:pos="567"/>
          <w:tab w:val="left" w:pos="1134"/>
          <w:tab w:val="left" w:pos="1701"/>
        </w:tabs>
        <w:spacing w:before="120"/>
        <w:contextualSpacing w:val="0"/>
        <w:jc w:val="both"/>
        <w:rPr>
          <w:rFonts w:ascii="Arial" w:hAnsi="Arial" w:cs="Arial"/>
          <w:color w:val="000000"/>
          <w:kern w:val="0"/>
          <w:sz w:val="22"/>
          <w:szCs w:val="22"/>
          <w:lang w:eastAsia="pt-BR"/>
          <w14:ligatures w14:val="none"/>
        </w:rPr>
      </w:pPr>
      <w:r w:rsidRPr="00013BA1">
        <w:rPr>
          <w:rFonts w:ascii="Arial" w:hAnsi="Arial" w:cs="Arial"/>
          <w:color w:val="000000"/>
          <w:kern w:val="0"/>
          <w:sz w:val="22"/>
          <w:szCs w:val="22"/>
          <w:lang w:eastAsia="pt-BR"/>
          <w14:ligatures w14:val="none"/>
        </w:rPr>
        <w:t>O pagamento das faturas seguirá a estrita ordem cronológica das datas de suas exigibilidades, cabendo à beneficiária/detentora da ata de registro de preços manter durante toda a execução do objeto, em compatibilidade com as obrigações por ela assumidas, todas as condições de habilitação e qualificação exigidas na licitação.</w:t>
      </w:r>
    </w:p>
    <w:p w14:paraId="3F879866" w14:textId="77777777" w:rsidR="00D15371" w:rsidRDefault="00013BA1" w:rsidP="00D15371">
      <w:pPr>
        <w:pStyle w:val="PargrafodaLista"/>
        <w:numPr>
          <w:ilvl w:val="1"/>
          <w:numId w:val="21"/>
        </w:numPr>
        <w:tabs>
          <w:tab w:val="left" w:pos="567"/>
          <w:tab w:val="left" w:pos="1134"/>
          <w:tab w:val="left" w:pos="1701"/>
        </w:tabs>
        <w:spacing w:before="120"/>
        <w:contextualSpacing w:val="0"/>
        <w:jc w:val="both"/>
        <w:rPr>
          <w:rFonts w:ascii="Arial" w:hAnsi="Arial" w:cs="Arial"/>
          <w:color w:val="000000"/>
          <w:kern w:val="0"/>
          <w:sz w:val="22"/>
          <w:szCs w:val="22"/>
          <w:lang w:eastAsia="pt-BR"/>
          <w14:ligatures w14:val="none"/>
        </w:rPr>
      </w:pPr>
      <w:r w:rsidRPr="00013BA1">
        <w:rPr>
          <w:rFonts w:ascii="Arial" w:hAnsi="Arial" w:cs="Arial"/>
          <w:color w:val="000000"/>
          <w:kern w:val="0"/>
          <w:sz w:val="22"/>
          <w:szCs w:val="22"/>
          <w:lang w:eastAsia="pt-BR"/>
          <w14:ligatures w14:val="none"/>
        </w:rPr>
        <w:t>Não será efetuado qualquer pagamento à detentora da ata enquanto houver pendência de liquidação da obrigação financeira em virtude de penalidade.</w:t>
      </w:r>
    </w:p>
    <w:p w14:paraId="63C69B87" w14:textId="77777777" w:rsidR="00D15371" w:rsidRDefault="00013BA1" w:rsidP="00D15371">
      <w:pPr>
        <w:pStyle w:val="PargrafodaLista"/>
        <w:numPr>
          <w:ilvl w:val="1"/>
          <w:numId w:val="21"/>
        </w:numPr>
        <w:tabs>
          <w:tab w:val="left" w:pos="567"/>
          <w:tab w:val="left" w:pos="1134"/>
          <w:tab w:val="left" w:pos="1701"/>
        </w:tabs>
        <w:spacing w:before="120"/>
        <w:contextualSpacing w:val="0"/>
        <w:jc w:val="both"/>
        <w:rPr>
          <w:rFonts w:ascii="Arial" w:hAnsi="Arial" w:cs="Arial"/>
          <w:color w:val="000000"/>
          <w:kern w:val="0"/>
          <w:sz w:val="22"/>
          <w:szCs w:val="22"/>
          <w:lang w:eastAsia="pt-BR"/>
          <w14:ligatures w14:val="none"/>
        </w:rPr>
      </w:pPr>
      <w:r w:rsidRPr="00013BA1">
        <w:rPr>
          <w:rFonts w:ascii="Arial" w:hAnsi="Arial" w:cs="Arial"/>
          <w:color w:val="000000"/>
          <w:kern w:val="0"/>
          <w:sz w:val="22"/>
          <w:szCs w:val="22"/>
          <w:lang w:eastAsia="pt-BR"/>
          <w14:ligatures w14:val="none"/>
        </w:rPr>
        <w:t>O preço referido registrado inclui todos os custos e benefícios decorrentes do fornecimento, de modo a constituírem a única e total contraprestação.</w:t>
      </w:r>
    </w:p>
    <w:p w14:paraId="7A7111C7" w14:textId="77777777" w:rsidR="00D15371" w:rsidRDefault="00013BA1" w:rsidP="00D15371">
      <w:pPr>
        <w:pStyle w:val="PargrafodaLista"/>
        <w:numPr>
          <w:ilvl w:val="1"/>
          <w:numId w:val="21"/>
        </w:numPr>
        <w:tabs>
          <w:tab w:val="left" w:pos="567"/>
          <w:tab w:val="left" w:pos="1134"/>
          <w:tab w:val="left" w:pos="1701"/>
        </w:tabs>
        <w:spacing w:before="120"/>
        <w:contextualSpacing w:val="0"/>
        <w:jc w:val="both"/>
        <w:rPr>
          <w:rFonts w:ascii="Arial" w:hAnsi="Arial" w:cs="Arial"/>
          <w:color w:val="000000"/>
          <w:kern w:val="0"/>
          <w:sz w:val="22"/>
          <w:szCs w:val="22"/>
          <w:lang w:eastAsia="pt-BR"/>
          <w14:ligatures w14:val="none"/>
        </w:rPr>
      </w:pPr>
      <w:r w:rsidRPr="00013BA1">
        <w:rPr>
          <w:rFonts w:ascii="Arial" w:hAnsi="Arial" w:cs="Arial"/>
          <w:color w:val="000000"/>
          <w:kern w:val="0"/>
          <w:sz w:val="22"/>
          <w:szCs w:val="22"/>
          <w:lang w:eastAsia="pt-BR"/>
          <w14:ligatures w14:val="none"/>
        </w:rPr>
        <w:t>O Município poderá sustar o pagamento a que a detentora da Ata tenha direito, enquanto não sanados os defeitos, vícios ou incorreções resultantes da prestação dos serviços.</w:t>
      </w:r>
    </w:p>
    <w:p w14:paraId="7437BB72" w14:textId="11F2B1FD" w:rsidR="00013BA1" w:rsidRPr="007743C1" w:rsidRDefault="00013BA1" w:rsidP="00D15371">
      <w:pPr>
        <w:pStyle w:val="PargrafodaLista"/>
        <w:numPr>
          <w:ilvl w:val="1"/>
          <w:numId w:val="21"/>
        </w:numPr>
        <w:tabs>
          <w:tab w:val="left" w:pos="567"/>
          <w:tab w:val="left" w:pos="1134"/>
          <w:tab w:val="left" w:pos="1701"/>
        </w:tabs>
        <w:spacing w:before="120"/>
        <w:contextualSpacing w:val="0"/>
        <w:jc w:val="both"/>
        <w:rPr>
          <w:rFonts w:ascii="Arial" w:hAnsi="Arial" w:cs="Arial"/>
          <w:color w:val="000000"/>
          <w:kern w:val="0"/>
          <w:sz w:val="22"/>
          <w:szCs w:val="22"/>
          <w:lang w:eastAsia="pt-BR"/>
          <w14:ligatures w14:val="none"/>
        </w:rPr>
      </w:pPr>
      <w:r w:rsidRPr="007743C1">
        <w:rPr>
          <w:rFonts w:ascii="Arial" w:hAnsi="Arial" w:cs="Arial"/>
          <w:color w:val="000000"/>
          <w:kern w:val="0"/>
          <w:sz w:val="22"/>
          <w:szCs w:val="22"/>
          <w:lang w:eastAsia="pt-BR"/>
          <w14:ligatures w14:val="none"/>
        </w:rPr>
        <w:t>Nos casos de eventuais atrasos de pagamento não justificados, provocados exclusivamente pela Administração, o valor devido deverá ser acrescido de atualização financeira, e sua apuração se fará desde a data de seu vencimento até a data do efetivo pagamento,</w:t>
      </w:r>
      <w:r w:rsidR="00D15371" w:rsidRPr="007743C1">
        <w:rPr>
          <w:rFonts w:ascii="Arial" w:hAnsi="Arial" w:cs="Arial"/>
          <w:color w:val="000000"/>
          <w:kern w:val="0"/>
          <w:sz w:val="22"/>
          <w:szCs w:val="22"/>
          <w:lang w:eastAsia="pt-BR"/>
          <w14:ligatures w14:val="none"/>
        </w:rPr>
        <w:t xml:space="preserve"> segundo índice INPC</w:t>
      </w:r>
      <w:r w:rsidRPr="007743C1">
        <w:rPr>
          <w:rFonts w:ascii="Arial" w:hAnsi="Arial" w:cs="Arial"/>
          <w:color w:val="000000"/>
          <w:kern w:val="0"/>
          <w:sz w:val="22"/>
          <w:szCs w:val="22"/>
          <w:lang w:eastAsia="pt-BR"/>
          <w14:ligatures w14:val="none"/>
        </w:rPr>
        <w:t>.</w:t>
      </w:r>
    </w:p>
    <w:p w14:paraId="2B83BBD6" w14:textId="431BFAFA" w:rsidR="00D15371" w:rsidRPr="007743C1" w:rsidRDefault="00013BA1" w:rsidP="00022BF9">
      <w:pPr>
        <w:pStyle w:val="Ttulo1"/>
        <w:rPr>
          <w:sz w:val="22"/>
          <w:szCs w:val="22"/>
        </w:rPr>
      </w:pPr>
      <w:r w:rsidRPr="007743C1">
        <w:rPr>
          <w:sz w:val="22"/>
          <w:szCs w:val="22"/>
        </w:rPr>
        <w:t>DAS PENALIDADES</w:t>
      </w:r>
    </w:p>
    <w:p w14:paraId="423788FC" w14:textId="77777777" w:rsidR="00D15371" w:rsidRPr="007743C1" w:rsidRDefault="00D15371" w:rsidP="00D15371">
      <w:pPr>
        <w:pStyle w:val="PargrafodaLista"/>
        <w:numPr>
          <w:ilvl w:val="0"/>
          <w:numId w:val="21"/>
        </w:numPr>
        <w:tabs>
          <w:tab w:val="left" w:pos="567"/>
          <w:tab w:val="left" w:pos="1134"/>
          <w:tab w:val="left" w:pos="1701"/>
        </w:tabs>
        <w:spacing w:before="120"/>
        <w:contextualSpacing w:val="0"/>
        <w:jc w:val="both"/>
        <w:rPr>
          <w:rFonts w:ascii="Arial" w:hAnsi="Arial" w:cs="Arial"/>
          <w:vanish/>
          <w:color w:val="000000"/>
          <w:kern w:val="0"/>
          <w:sz w:val="22"/>
          <w:szCs w:val="22"/>
          <w:lang w:eastAsia="pt-BR"/>
          <w14:ligatures w14:val="none"/>
        </w:rPr>
      </w:pPr>
    </w:p>
    <w:p w14:paraId="27A93ACE" w14:textId="14D4C934" w:rsidR="00D15371" w:rsidRPr="007743C1" w:rsidRDefault="00013BA1" w:rsidP="00D15371">
      <w:pPr>
        <w:pStyle w:val="PargrafodaLista"/>
        <w:numPr>
          <w:ilvl w:val="1"/>
          <w:numId w:val="21"/>
        </w:numPr>
        <w:tabs>
          <w:tab w:val="left" w:pos="567"/>
          <w:tab w:val="left" w:pos="1134"/>
          <w:tab w:val="left" w:pos="1701"/>
        </w:tabs>
        <w:spacing w:before="120"/>
        <w:contextualSpacing w:val="0"/>
        <w:jc w:val="both"/>
        <w:rPr>
          <w:rFonts w:ascii="Arial" w:hAnsi="Arial" w:cs="Arial"/>
          <w:color w:val="000000"/>
          <w:kern w:val="0"/>
          <w:sz w:val="22"/>
          <w:szCs w:val="22"/>
          <w:lang w:eastAsia="pt-BR"/>
          <w14:ligatures w14:val="none"/>
        </w:rPr>
      </w:pPr>
      <w:r w:rsidRPr="007743C1">
        <w:rPr>
          <w:rFonts w:ascii="Arial" w:hAnsi="Arial" w:cs="Arial"/>
          <w:color w:val="000000"/>
          <w:kern w:val="0"/>
          <w:sz w:val="22"/>
          <w:szCs w:val="22"/>
          <w:lang w:eastAsia="pt-BR"/>
          <w14:ligatures w14:val="none"/>
        </w:rPr>
        <w:t>Incorre em infração administrativa o fornecedor que cometer quaisquer das infrações previstas no art. 155 da Lei nº 14.133, de 2021, quais sejam:</w:t>
      </w:r>
    </w:p>
    <w:p w14:paraId="3D7F5E58" w14:textId="77777777" w:rsidR="00D15371" w:rsidRPr="007743C1" w:rsidRDefault="00013BA1" w:rsidP="00545E99">
      <w:pPr>
        <w:pStyle w:val="PargrafodaLista"/>
        <w:numPr>
          <w:ilvl w:val="2"/>
          <w:numId w:val="21"/>
        </w:numPr>
        <w:tabs>
          <w:tab w:val="left" w:pos="1418"/>
          <w:tab w:val="left" w:pos="1701"/>
        </w:tabs>
        <w:spacing w:before="120"/>
        <w:ind w:left="993" w:hanging="709"/>
        <w:contextualSpacing w:val="0"/>
        <w:jc w:val="both"/>
        <w:rPr>
          <w:rFonts w:ascii="Arial" w:hAnsi="Arial" w:cs="Arial"/>
          <w:color w:val="000000"/>
          <w:kern w:val="0"/>
          <w:sz w:val="22"/>
          <w:szCs w:val="22"/>
          <w:lang w:eastAsia="pt-BR"/>
          <w14:ligatures w14:val="none"/>
        </w:rPr>
      </w:pPr>
      <w:r w:rsidRPr="007743C1">
        <w:rPr>
          <w:rFonts w:ascii="Arial" w:hAnsi="Arial" w:cs="Arial"/>
          <w:color w:val="000000"/>
          <w:kern w:val="0"/>
          <w:sz w:val="22"/>
          <w:szCs w:val="22"/>
          <w:lang w:eastAsia="pt-BR"/>
          <w14:ligatures w14:val="none"/>
        </w:rPr>
        <w:t>Dar causa à inexecução parcial da ata de registro de preços.</w:t>
      </w:r>
    </w:p>
    <w:p w14:paraId="19812F4F" w14:textId="77777777" w:rsidR="00D15371" w:rsidRPr="007743C1" w:rsidRDefault="00013BA1" w:rsidP="00545E99">
      <w:pPr>
        <w:pStyle w:val="PargrafodaLista"/>
        <w:numPr>
          <w:ilvl w:val="2"/>
          <w:numId w:val="21"/>
        </w:numPr>
        <w:tabs>
          <w:tab w:val="left" w:pos="1134"/>
          <w:tab w:val="left" w:pos="1701"/>
        </w:tabs>
        <w:spacing w:before="120"/>
        <w:ind w:left="993" w:hanging="709"/>
        <w:contextualSpacing w:val="0"/>
        <w:jc w:val="both"/>
        <w:rPr>
          <w:rFonts w:ascii="Arial" w:hAnsi="Arial" w:cs="Arial"/>
          <w:color w:val="000000"/>
          <w:kern w:val="0"/>
          <w:sz w:val="22"/>
          <w:szCs w:val="22"/>
          <w:lang w:eastAsia="pt-BR"/>
          <w14:ligatures w14:val="none"/>
        </w:rPr>
      </w:pPr>
      <w:r w:rsidRPr="007743C1">
        <w:rPr>
          <w:rFonts w:ascii="Arial" w:hAnsi="Arial" w:cs="Arial"/>
          <w:color w:val="000000"/>
          <w:kern w:val="0"/>
          <w:sz w:val="22"/>
          <w:szCs w:val="22"/>
          <w:lang w:eastAsia="pt-BR"/>
          <w14:ligatures w14:val="none"/>
        </w:rPr>
        <w:t>Dar causa à inexecução parcial da ata que cause grave dano à Administração, ao funcionamento dos serviços públicos ou ao interesse coletivo.</w:t>
      </w:r>
    </w:p>
    <w:p w14:paraId="7A587BF9" w14:textId="77777777" w:rsidR="00D15371" w:rsidRPr="007743C1" w:rsidRDefault="00013BA1" w:rsidP="00545E99">
      <w:pPr>
        <w:pStyle w:val="PargrafodaLista"/>
        <w:numPr>
          <w:ilvl w:val="2"/>
          <w:numId w:val="21"/>
        </w:numPr>
        <w:tabs>
          <w:tab w:val="left" w:pos="1134"/>
          <w:tab w:val="left" w:pos="1701"/>
        </w:tabs>
        <w:spacing w:before="120"/>
        <w:ind w:left="993" w:hanging="709"/>
        <w:contextualSpacing w:val="0"/>
        <w:jc w:val="both"/>
        <w:rPr>
          <w:rFonts w:ascii="Arial" w:hAnsi="Arial" w:cs="Arial"/>
          <w:color w:val="000000"/>
          <w:kern w:val="0"/>
          <w:sz w:val="22"/>
          <w:szCs w:val="22"/>
          <w:lang w:eastAsia="pt-BR"/>
          <w14:ligatures w14:val="none"/>
        </w:rPr>
      </w:pPr>
      <w:r w:rsidRPr="007743C1">
        <w:rPr>
          <w:rFonts w:ascii="Arial" w:hAnsi="Arial" w:cs="Arial"/>
          <w:color w:val="000000"/>
          <w:kern w:val="0"/>
          <w:sz w:val="22"/>
          <w:szCs w:val="22"/>
          <w:lang w:eastAsia="pt-BR"/>
          <w14:ligatures w14:val="none"/>
        </w:rPr>
        <w:t>Dar causa à inexecução total do Ata de registro de preços.</w:t>
      </w:r>
    </w:p>
    <w:p w14:paraId="5E99E36B" w14:textId="77777777" w:rsidR="00D15371" w:rsidRPr="007743C1" w:rsidRDefault="00013BA1" w:rsidP="00545E99">
      <w:pPr>
        <w:pStyle w:val="PargrafodaLista"/>
        <w:numPr>
          <w:ilvl w:val="2"/>
          <w:numId w:val="21"/>
        </w:numPr>
        <w:tabs>
          <w:tab w:val="left" w:pos="1134"/>
          <w:tab w:val="left" w:pos="1701"/>
        </w:tabs>
        <w:spacing w:before="120"/>
        <w:ind w:left="993" w:hanging="709"/>
        <w:contextualSpacing w:val="0"/>
        <w:jc w:val="both"/>
        <w:rPr>
          <w:rFonts w:ascii="Arial" w:hAnsi="Arial" w:cs="Arial"/>
          <w:color w:val="000000"/>
          <w:kern w:val="0"/>
          <w:sz w:val="22"/>
          <w:szCs w:val="22"/>
          <w:lang w:eastAsia="pt-BR"/>
          <w14:ligatures w14:val="none"/>
        </w:rPr>
      </w:pPr>
      <w:r w:rsidRPr="007743C1">
        <w:rPr>
          <w:rFonts w:ascii="Arial" w:hAnsi="Arial" w:cs="Arial"/>
          <w:color w:val="000000"/>
          <w:kern w:val="0"/>
          <w:sz w:val="22"/>
          <w:szCs w:val="22"/>
          <w:lang w:eastAsia="pt-BR"/>
          <w14:ligatures w14:val="none"/>
        </w:rPr>
        <w:t>Deixar de entregar a documentação exigida para o certame.</w:t>
      </w:r>
    </w:p>
    <w:p w14:paraId="09DB87E2" w14:textId="45F8923D" w:rsidR="00D15371" w:rsidRPr="007743C1" w:rsidRDefault="00013BA1" w:rsidP="00545E99">
      <w:pPr>
        <w:pStyle w:val="PargrafodaLista"/>
        <w:numPr>
          <w:ilvl w:val="2"/>
          <w:numId w:val="21"/>
        </w:numPr>
        <w:tabs>
          <w:tab w:val="left" w:pos="1134"/>
          <w:tab w:val="left" w:pos="1701"/>
        </w:tabs>
        <w:spacing w:before="120"/>
        <w:ind w:left="993" w:hanging="709"/>
        <w:contextualSpacing w:val="0"/>
        <w:jc w:val="both"/>
        <w:rPr>
          <w:rFonts w:ascii="Arial" w:hAnsi="Arial" w:cs="Arial"/>
          <w:color w:val="000000"/>
          <w:kern w:val="0"/>
          <w:sz w:val="22"/>
          <w:szCs w:val="22"/>
          <w:lang w:eastAsia="pt-BR"/>
          <w14:ligatures w14:val="none"/>
        </w:rPr>
      </w:pPr>
      <w:r w:rsidRPr="007743C1">
        <w:rPr>
          <w:rFonts w:ascii="Arial" w:hAnsi="Arial" w:cs="Arial"/>
          <w:color w:val="000000"/>
          <w:kern w:val="0"/>
          <w:sz w:val="22"/>
          <w:szCs w:val="22"/>
          <w:lang w:eastAsia="pt-BR"/>
          <w14:ligatures w14:val="none"/>
        </w:rPr>
        <w:t>Não mantiver a proposta, salvo em decorrência de fato superveniente devidamente justificado</w:t>
      </w:r>
      <w:r w:rsidR="00D15371" w:rsidRPr="007743C1">
        <w:rPr>
          <w:rFonts w:ascii="Arial" w:hAnsi="Arial" w:cs="Arial"/>
          <w:color w:val="000000"/>
          <w:kern w:val="0"/>
          <w:sz w:val="22"/>
          <w:szCs w:val="22"/>
          <w:lang w:eastAsia="pt-BR"/>
          <w14:ligatures w14:val="none"/>
        </w:rPr>
        <w:t>.</w:t>
      </w:r>
    </w:p>
    <w:p w14:paraId="43087C8A" w14:textId="77777777" w:rsidR="00545E99" w:rsidRPr="007743C1" w:rsidRDefault="00013BA1" w:rsidP="00545E99">
      <w:pPr>
        <w:pStyle w:val="PargrafodaLista"/>
        <w:numPr>
          <w:ilvl w:val="2"/>
          <w:numId w:val="21"/>
        </w:numPr>
        <w:tabs>
          <w:tab w:val="left" w:pos="1134"/>
          <w:tab w:val="left" w:pos="1701"/>
        </w:tabs>
        <w:spacing w:before="120"/>
        <w:ind w:left="993" w:hanging="709"/>
        <w:contextualSpacing w:val="0"/>
        <w:jc w:val="both"/>
        <w:rPr>
          <w:rFonts w:ascii="Arial" w:hAnsi="Arial" w:cs="Arial"/>
          <w:color w:val="000000"/>
          <w:kern w:val="0"/>
          <w:sz w:val="22"/>
          <w:szCs w:val="22"/>
          <w:lang w:eastAsia="pt-BR"/>
          <w14:ligatures w14:val="none"/>
        </w:rPr>
      </w:pPr>
      <w:r w:rsidRPr="007743C1">
        <w:rPr>
          <w:rFonts w:ascii="Arial" w:hAnsi="Arial" w:cs="Arial"/>
          <w:color w:val="000000"/>
          <w:kern w:val="0"/>
          <w:sz w:val="22"/>
          <w:szCs w:val="22"/>
          <w:lang w:eastAsia="pt-BR"/>
          <w14:ligatures w14:val="none"/>
        </w:rPr>
        <w:t>Não celebrar Ata de Registro de Preços ou não entregar a documentação exigida para a contratação, quando convocado dentro do prazo de validade de sua proposta. VII - Ensejar o retardamento da execução ou da entrega do objeto da licitação sem motivo justificado.</w:t>
      </w:r>
    </w:p>
    <w:p w14:paraId="2FFA2ABF" w14:textId="77777777" w:rsidR="00545E99" w:rsidRPr="007743C1" w:rsidRDefault="00013BA1" w:rsidP="00545E99">
      <w:pPr>
        <w:pStyle w:val="PargrafodaLista"/>
        <w:numPr>
          <w:ilvl w:val="2"/>
          <w:numId w:val="21"/>
        </w:numPr>
        <w:tabs>
          <w:tab w:val="left" w:pos="1134"/>
          <w:tab w:val="left" w:pos="1701"/>
        </w:tabs>
        <w:spacing w:before="120"/>
        <w:ind w:left="993" w:hanging="709"/>
        <w:contextualSpacing w:val="0"/>
        <w:jc w:val="both"/>
        <w:rPr>
          <w:rFonts w:ascii="Arial" w:hAnsi="Arial" w:cs="Arial"/>
          <w:color w:val="000000"/>
          <w:kern w:val="0"/>
          <w:sz w:val="22"/>
          <w:szCs w:val="22"/>
          <w:lang w:eastAsia="pt-BR"/>
          <w14:ligatures w14:val="none"/>
        </w:rPr>
      </w:pPr>
      <w:r w:rsidRPr="007743C1">
        <w:rPr>
          <w:rFonts w:ascii="Arial" w:hAnsi="Arial" w:cs="Arial"/>
          <w:color w:val="000000"/>
          <w:kern w:val="0"/>
          <w:sz w:val="22"/>
          <w:szCs w:val="22"/>
          <w:lang w:eastAsia="pt-BR"/>
          <w14:ligatures w14:val="none"/>
        </w:rPr>
        <w:t>Apresentar declaração ou documentação falsa exigida para o certame ou prestar declaração falsa durante a licitação ou a execução do contrato.</w:t>
      </w:r>
    </w:p>
    <w:p w14:paraId="5D551CD8" w14:textId="77777777" w:rsidR="00545E99" w:rsidRPr="007743C1" w:rsidRDefault="00013BA1" w:rsidP="00545E99">
      <w:pPr>
        <w:pStyle w:val="PargrafodaLista"/>
        <w:numPr>
          <w:ilvl w:val="2"/>
          <w:numId w:val="21"/>
        </w:numPr>
        <w:tabs>
          <w:tab w:val="left" w:pos="1134"/>
          <w:tab w:val="left" w:pos="1701"/>
        </w:tabs>
        <w:spacing w:before="120"/>
        <w:ind w:left="993" w:hanging="709"/>
        <w:contextualSpacing w:val="0"/>
        <w:jc w:val="both"/>
        <w:rPr>
          <w:rFonts w:ascii="Arial" w:hAnsi="Arial" w:cs="Arial"/>
          <w:color w:val="000000"/>
          <w:kern w:val="0"/>
          <w:sz w:val="22"/>
          <w:szCs w:val="22"/>
          <w:lang w:eastAsia="pt-BR"/>
          <w14:ligatures w14:val="none"/>
        </w:rPr>
      </w:pPr>
      <w:r w:rsidRPr="007743C1">
        <w:rPr>
          <w:rFonts w:ascii="Arial" w:hAnsi="Arial" w:cs="Arial"/>
          <w:color w:val="000000"/>
          <w:kern w:val="0"/>
          <w:sz w:val="22"/>
          <w:szCs w:val="22"/>
          <w:lang w:eastAsia="pt-BR"/>
          <w14:ligatures w14:val="none"/>
        </w:rPr>
        <w:t>Fraudar a licitação ou praticar ato fraudulento na execução do contrato.</w:t>
      </w:r>
    </w:p>
    <w:p w14:paraId="61854314" w14:textId="77777777" w:rsidR="00545E99" w:rsidRPr="007743C1" w:rsidRDefault="00013BA1" w:rsidP="00545E99">
      <w:pPr>
        <w:pStyle w:val="PargrafodaLista"/>
        <w:numPr>
          <w:ilvl w:val="2"/>
          <w:numId w:val="21"/>
        </w:numPr>
        <w:tabs>
          <w:tab w:val="left" w:pos="1134"/>
          <w:tab w:val="left" w:pos="1701"/>
        </w:tabs>
        <w:spacing w:before="120"/>
        <w:ind w:left="993" w:hanging="709"/>
        <w:contextualSpacing w:val="0"/>
        <w:jc w:val="both"/>
        <w:rPr>
          <w:rFonts w:ascii="Arial" w:hAnsi="Arial" w:cs="Arial"/>
          <w:color w:val="000000"/>
          <w:kern w:val="0"/>
          <w:sz w:val="22"/>
          <w:szCs w:val="22"/>
          <w:lang w:eastAsia="pt-BR"/>
          <w14:ligatures w14:val="none"/>
        </w:rPr>
      </w:pPr>
      <w:r w:rsidRPr="007743C1">
        <w:rPr>
          <w:rFonts w:ascii="Arial" w:hAnsi="Arial" w:cs="Arial"/>
          <w:color w:val="000000"/>
          <w:kern w:val="0"/>
          <w:sz w:val="22"/>
          <w:szCs w:val="22"/>
          <w:lang w:eastAsia="pt-BR"/>
          <w14:ligatures w14:val="none"/>
        </w:rPr>
        <w:t xml:space="preserve">Comportar-se de modo inidôneo ou cometer fraude de qualquer natureza. </w:t>
      </w:r>
    </w:p>
    <w:p w14:paraId="73ACE21E" w14:textId="77777777" w:rsidR="00545E99" w:rsidRPr="007743C1" w:rsidRDefault="00013BA1" w:rsidP="00545E99">
      <w:pPr>
        <w:pStyle w:val="PargrafodaLista"/>
        <w:numPr>
          <w:ilvl w:val="2"/>
          <w:numId w:val="21"/>
        </w:numPr>
        <w:tabs>
          <w:tab w:val="left" w:pos="1134"/>
          <w:tab w:val="left" w:pos="1701"/>
        </w:tabs>
        <w:spacing w:before="120"/>
        <w:ind w:left="993" w:hanging="709"/>
        <w:contextualSpacing w:val="0"/>
        <w:jc w:val="both"/>
        <w:rPr>
          <w:rFonts w:ascii="Arial" w:hAnsi="Arial" w:cs="Arial"/>
          <w:color w:val="000000"/>
          <w:kern w:val="0"/>
          <w:sz w:val="22"/>
          <w:szCs w:val="22"/>
          <w:lang w:eastAsia="pt-BR"/>
          <w14:ligatures w14:val="none"/>
        </w:rPr>
      </w:pPr>
      <w:r w:rsidRPr="007743C1">
        <w:rPr>
          <w:rFonts w:ascii="Arial" w:hAnsi="Arial" w:cs="Arial"/>
          <w:color w:val="000000"/>
          <w:kern w:val="0"/>
          <w:sz w:val="22"/>
          <w:szCs w:val="22"/>
          <w:lang w:eastAsia="pt-BR"/>
          <w14:ligatures w14:val="none"/>
        </w:rPr>
        <w:lastRenderedPageBreak/>
        <w:t>Praticar atos ilícitos com vistas a frustrar os objetivos da licitação</w:t>
      </w:r>
      <w:r w:rsidR="00545E99" w:rsidRPr="007743C1">
        <w:rPr>
          <w:rFonts w:ascii="Arial" w:hAnsi="Arial" w:cs="Arial"/>
          <w:color w:val="000000"/>
          <w:kern w:val="0"/>
          <w:sz w:val="22"/>
          <w:szCs w:val="22"/>
          <w:lang w:eastAsia="pt-BR"/>
          <w14:ligatures w14:val="none"/>
        </w:rPr>
        <w:t>.</w:t>
      </w:r>
    </w:p>
    <w:p w14:paraId="224D1051" w14:textId="77777777" w:rsidR="00545E99" w:rsidRPr="007743C1" w:rsidRDefault="00013BA1" w:rsidP="00545E99">
      <w:pPr>
        <w:pStyle w:val="PargrafodaLista"/>
        <w:numPr>
          <w:ilvl w:val="2"/>
          <w:numId w:val="21"/>
        </w:numPr>
        <w:tabs>
          <w:tab w:val="left" w:pos="1134"/>
          <w:tab w:val="left" w:pos="1701"/>
        </w:tabs>
        <w:spacing w:before="120"/>
        <w:ind w:left="993" w:hanging="709"/>
        <w:contextualSpacing w:val="0"/>
        <w:jc w:val="both"/>
        <w:rPr>
          <w:rFonts w:ascii="Arial" w:hAnsi="Arial" w:cs="Arial"/>
          <w:color w:val="000000"/>
          <w:kern w:val="0"/>
          <w:sz w:val="22"/>
          <w:szCs w:val="22"/>
          <w:lang w:eastAsia="pt-BR"/>
          <w14:ligatures w14:val="none"/>
        </w:rPr>
      </w:pPr>
      <w:r w:rsidRPr="007743C1">
        <w:rPr>
          <w:rFonts w:ascii="Arial" w:hAnsi="Arial" w:cs="Arial"/>
          <w:color w:val="000000"/>
          <w:kern w:val="0"/>
          <w:sz w:val="22"/>
          <w:szCs w:val="22"/>
          <w:lang w:eastAsia="pt-BR"/>
          <w14:ligatures w14:val="none"/>
        </w:rPr>
        <w:t xml:space="preserve">Praticar ato lesivo previsto no art. 5º da Lei nº 12.846, de 1º de agosto de 2013. </w:t>
      </w:r>
    </w:p>
    <w:p w14:paraId="0522A457" w14:textId="77777777" w:rsidR="00545E99" w:rsidRPr="007743C1" w:rsidRDefault="00013BA1" w:rsidP="00545E99">
      <w:pPr>
        <w:pStyle w:val="PargrafodaLista"/>
        <w:numPr>
          <w:ilvl w:val="2"/>
          <w:numId w:val="21"/>
        </w:numPr>
        <w:tabs>
          <w:tab w:val="left" w:pos="1134"/>
          <w:tab w:val="left" w:pos="1701"/>
        </w:tabs>
        <w:spacing w:before="120"/>
        <w:ind w:left="993" w:hanging="709"/>
        <w:contextualSpacing w:val="0"/>
        <w:jc w:val="both"/>
        <w:rPr>
          <w:rFonts w:ascii="Arial" w:hAnsi="Arial" w:cs="Arial"/>
          <w:color w:val="000000"/>
          <w:kern w:val="0"/>
          <w:sz w:val="22"/>
          <w:szCs w:val="22"/>
          <w:lang w:eastAsia="pt-BR"/>
          <w14:ligatures w14:val="none"/>
        </w:rPr>
      </w:pPr>
      <w:r w:rsidRPr="007743C1">
        <w:rPr>
          <w:rFonts w:ascii="Arial" w:hAnsi="Arial" w:cs="Arial"/>
          <w:color w:val="000000"/>
          <w:kern w:val="0"/>
          <w:sz w:val="22"/>
          <w:szCs w:val="22"/>
          <w:lang w:eastAsia="pt-BR"/>
          <w14:ligatures w14:val="none"/>
        </w:rPr>
        <w:t>Tumultuar a sessão pública da licitação.</w:t>
      </w:r>
    </w:p>
    <w:p w14:paraId="380710F9" w14:textId="77777777" w:rsidR="00545E99" w:rsidRPr="007743C1" w:rsidRDefault="00013BA1" w:rsidP="00545E99">
      <w:pPr>
        <w:pStyle w:val="PargrafodaLista"/>
        <w:numPr>
          <w:ilvl w:val="2"/>
          <w:numId w:val="21"/>
        </w:numPr>
        <w:tabs>
          <w:tab w:val="left" w:pos="1134"/>
          <w:tab w:val="left" w:pos="1701"/>
        </w:tabs>
        <w:spacing w:before="120"/>
        <w:ind w:left="993" w:hanging="709"/>
        <w:contextualSpacing w:val="0"/>
        <w:jc w:val="both"/>
        <w:rPr>
          <w:rFonts w:ascii="Arial" w:hAnsi="Arial" w:cs="Arial"/>
          <w:color w:val="000000"/>
          <w:kern w:val="0"/>
          <w:sz w:val="22"/>
          <w:szCs w:val="22"/>
          <w:lang w:eastAsia="pt-BR"/>
          <w14:ligatures w14:val="none"/>
        </w:rPr>
      </w:pPr>
      <w:r w:rsidRPr="007743C1">
        <w:rPr>
          <w:rFonts w:ascii="Arial" w:hAnsi="Arial" w:cs="Arial"/>
          <w:color w:val="000000"/>
          <w:kern w:val="0"/>
          <w:sz w:val="22"/>
          <w:szCs w:val="22"/>
          <w:lang w:eastAsia="pt-BR"/>
          <w14:ligatures w14:val="none"/>
        </w:rPr>
        <w:t xml:space="preserve">Propor recursos manifestamente protelatórios em sede de contratação direta ou de licitação. </w:t>
      </w:r>
    </w:p>
    <w:p w14:paraId="38C4D189" w14:textId="77777777" w:rsidR="00545E99" w:rsidRPr="007743C1" w:rsidRDefault="00013BA1" w:rsidP="00545E99">
      <w:pPr>
        <w:pStyle w:val="PargrafodaLista"/>
        <w:numPr>
          <w:ilvl w:val="2"/>
          <w:numId w:val="21"/>
        </w:numPr>
        <w:tabs>
          <w:tab w:val="left" w:pos="1134"/>
          <w:tab w:val="left" w:pos="1701"/>
        </w:tabs>
        <w:spacing w:before="120"/>
        <w:ind w:left="993" w:hanging="709"/>
        <w:contextualSpacing w:val="0"/>
        <w:jc w:val="both"/>
        <w:rPr>
          <w:rFonts w:ascii="Arial" w:hAnsi="Arial" w:cs="Arial"/>
          <w:color w:val="000000"/>
          <w:kern w:val="0"/>
          <w:sz w:val="22"/>
          <w:szCs w:val="22"/>
          <w:lang w:eastAsia="pt-BR"/>
          <w14:ligatures w14:val="none"/>
        </w:rPr>
      </w:pPr>
      <w:r w:rsidRPr="007743C1">
        <w:rPr>
          <w:rFonts w:ascii="Arial" w:hAnsi="Arial" w:cs="Arial"/>
          <w:color w:val="000000"/>
          <w:kern w:val="0"/>
          <w:sz w:val="22"/>
          <w:szCs w:val="22"/>
          <w:lang w:eastAsia="pt-BR"/>
          <w14:ligatures w14:val="none"/>
        </w:rPr>
        <w:t xml:space="preserve">Deixar de regularizar os documentos fiscais no prazo concedido, na hipótese de o infrator enquadrar-se como Microempresa ou Empresa de Pequeno Porte, nos termos da Lei Complementar Federal nº 123, de 14 de dezembro de 2006. </w:t>
      </w:r>
    </w:p>
    <w:p w14:paraId="31D2D7E3" w14:textId="77777777" w:rsidR="00545E99" w:rsidRPr="007743C1" w:rsidRDefault="00013BA1" w:rsidP="00545E99">
      <w:pPr>
        <w:pStyle w:val="PargrafodaLista"/>
        <w:numPr>
          <w:ilvl w:val="2"/>
          <w:numId w:val="21"/>
        </w:numPr>
        <w:tabs>
          <w:tab w:val="left" w:pos="1134"/>
          <w:tab w:val="left" w:pos="1701"/>
        </w:tabs>
        <w:spacing w:before="120"/>
        <w:ind w:left="993" w:hanging="709"/>
        <w:contextualSpacing w:val="0"/>
        <w:jc w:val="both"/>
        <w:rPr>
          <w:rFonts w:ascii="Arial" w:hAnsi="Arial" w:cs="Arial"/>
          <w:color w:val="000000"/>
          <w:kern w:val="0"/>
          <w:sz w:val="22"/>
          <w:szCs w:val="22"/>
          <w:lang w:eastAsia="pt-BR"/>
          <w14:ligatures w14:val="none"/>
        </w:rPr>
      </w:pPr>
      <w:r w:rsidRPr="007743C1">
        <w:rPr>
          <w:rFonts w:ascii="Arial" w:hAnsi="Arial" w:cs="Arial"/>
          <w:color w:val="000000"/>
          <w:kern w:val="0"/>
          <w:sz w:val="22"/>
          <w:szCs w:val="22"/>
          <w:lang w:eastAsia="pt-BR"/>
          <w14:ligatures w14:val="none"/>
        </w:rPr>
        <w:t xml:space="preserve">Deixar de manter as condições de habilitação durante o prazo da Ata. </w:t>
      </w:r>
    </w:p>
    <w:p w14:paraId="66C1EB99" w14:textId="77777777" w:rsidR="00545E99" w:rsidRPr="007743C1" w:rsidRDefault="00013BA1" w:rsidP="00545E99">
      <w:pPr>
        <w:pStyle w:val="PargrafodaLista"/>
        <w:numPr>
          <w:ilvl w:val="2"/>
          <w:numId w:val="21"/>
        </w:numPr>
        <w:tabs>
          <w:tab w:val="left" w:pos="1134"/>
          <w:tab w:val="left" w:pos="1701"/>
        </w:tabs>
        <w:spacing w:before="120"/>
        <w:ind w:left="993" w:hanging="709"/>
        <w:contextualSpacing w:val="0"/>
        <w:jc w:val="both"/>
        <w:rPr>
          <w:rFonts w:ascii="Arial" w:hAnsi="Arial" w:cs="Arial"/>
          <w:color w:val="000000"/>
          <w:kern w:val="0"/>
          <w:sz w:val="22"/>
          <w:szCs w:val="22"/>
          <w:lang w:eastAsia="pt-BR"/>
          <w14:ligatures w14:val="none"/>
        </w:rPr>
      </w:pPr>
      <w:r w:rsidRPr="007743C1">
        <w:rPr>
          <w:rFonts w:ascii="Arial" w:hAnsi="Arial" w:cs="Arial"/>
          <w:color w:val="000000"/>
          <w:kern w:val="0"/>
          <w:sz w:val="22"/>
          <w:szCs w:val="22"/>
          <w:lang w:eastAsia="pt-BR"/>
          <w14:ligatures w14:val="none"/>
        </w:rPr>
        <w:t xml:space="preserve">Permanecer inadimplente após a aplicação de advertência. </w:t>
      </w:r>
    </w:p>
    <w:p w14:paraId="40254134" w14:textId="77777777" w:rsidR="00545E99" w:rsidRPr="007743C1" w:rsidRDefault="00013BA1" w:rsidP="00545E99">
      <w:pPr>
        <w:pStyle w:val="PargrafodaLista"/>
        <w:numPr>
          <w:ilvl w:val="2"/>
          <w:numId w:val="21"/>
        </w:numPr>
        <w:tabs>
          <w:tab w:val="left" w:pos="1134"/>
          <w:tab w:val="left" w:pos="1701"/>
        </w:tabs>
        <w:spacing w:before="120"/>
        <w:ind w:left="993" w:hanging="709"/>
        <w:contextualSpacing w:val="0"/>
        <w:jc w:val="both"/>
        <w:rPr>
          <w:rFonts w:ascii="Arial" w:hAnsi="Arial" w:cs="Arial"/>
          <w:color w:val="000000"/>
          <w:kern w:val="0"/>
          <w:sz w:val="22"/>
          <w:szCs w:val="22"/>
          <w:lang w:eastAsia="pt-BR"/>
          <w14:ligatures w14:val="none"/>
        </w:rPr>
      </w:pPr>
      <w:r w:rsidRPr="007743C1">
        <w:rPr>
          <w:rFonts w:ascii="Arial" w:hAnsi="Arial" w:cs="Arial"/>
          <w:color w:val="000000"/>
          <w:kern w:val="0"/>
          <w:sz w:val="22"/>
          <w:szCs w:val="22"/>
          <w:lang w:eastAsia="pt-BR"/>
          <w14:ligatures w14:val="none"/>
        </w:rPr>
        <w:t xml:space="preserve">Deixar de complementar o valor da garantia recolhida após solicitação do contratante. </w:t>
      </w:r>
    </w:p>
    <w:p w14:paraId="41D6847B" w14:textId="77777777" w:rsidR="00545E99" w:rsidRPr="007743C1" w:rsidRDefault="00013BA1" w:rsidP="00545E99">
      <w:pPr>
        <w:pStyle w:val="PargrafodaLista"/>
        <w:numPr>
          <w:ilvl w:val="2"/>
          <w:numId w:val="21"/>
        </w:numPr>
        <w:tabs>
          <w:tab w:val="left" w:pos="1134"/>
          <w:tab w:val="left" w:pos="1701"/>
        </w:tabs>
        <w:spacing w:before="120"/>
        <w:ind w:left="993" w:hanging="709"/>
        <w:contextualSpacing w:val="0"/>
        <w:jc w:val="both"/>
        <w:rPr>
          <w:rFonts w:ascii="Arial" w:hAnsi="Arial" w:cs="Arial"/>
          <w:color w:val="000000"/>
          <w:kern w:val="0"/>
          <w:sz w:val="22"/>
          <w:szCs w:val="22"/>
          <w:lang w:eastAsia="pt-BR"/>
          <w14:ligatures w14:val="none"/>
        </w:rPr>
      </w:pPr>
      <w:r w:rsidRPr="007743C1">
        <w:rPr>
          <w:rFonts w:ascii="Arial" w:hAnsi="Arial" w:cs="Arial"/>
          <w:color w:val="000000"/>
          <w:kern w:val="0"/>
          <w:sz w:val="22"/>
          <w:szCs w:val="22"/>
          <w:lang w:eastAsia="pt-BR"/>
          <w14:ligatures w14:val="none"/>
        </w:rPr>
        <w:t xml:space="preserve">Deixar de devolver eventuais valores recebidos indevidamente após ser devidamente notificado. </w:t>
      </w:r>
    </w:p>
    <w:p w14:paraId="2D4CEDB4" w14:textId="77777777" w:rsidR="00545E99" w:rsidRPr="007743C1" w:rsidRDefault="00013BA1" w:rsidP="00545E99">
      <w:pPr>
        <w:pStyle w:val="PargrafodaLista"/>
        <w:numPr>
          <w:ilvl w:val="2"/>
          <w:numId w:val="21"/>
        </w:numPr>
        <w:tabs>
          <w:tab w:val="left" w:pos="1134"/>
          <w:tab w:val="left" w:pos="1701"/>
        </w:tabs>
        <w:spacing w:before="120"/>
        <w:ind w:left="993" w:hanging="709"/>
        <w:contextualSpacing w:val="0"/>
        <w:jc w:val="both"/>
        <w:rPr>
          <w:rFonts w:ascii="Arial" w:hAnsi="Arial" w:cs="Arial"/>
          <w:color w:val="000000"/>
          <w:kern w:val="0"/>
          <w:sz w:val="22"/>
          <w:szCs w:val="22"/>
          <w:lang w:eastAsia="pt-BR"/>
          <w14:ligatures w14:val="none"/>
        </w:rPr>
      </w:pPr>
      <w:r w:rsidRPr="007743C1">
        <w:rPr>
          <w:rFonts w:ascii="Arial" w:hAnsi="Arial" w:cs="Arial"/>
          <w:color w:val="000000"/>
          <w:kern w:val="0"/>
          <w:sz w:val="22"/>
          <w:szCs w:val="22"/>
          <w:lang w:eastAsia="pt-BR"/>
          <w14:ligatures w14:val="none"/>
        </w:rPr>
        <w:t>Manter empregado, responsável técnico ou qualquer pessoa sob sua responsabilidade com qualificação em desacordo com as exigências do edital ou do contrato, durante a execução do objeto.</w:t>
      </w:r>
    </w:p>
    <w:p w14:paraId="4D53B060" w14:textId="77777777" w:rsidR="00545E99" w:rsidRPr="007743C1" w:rsidRDefault="00013BA1" w:rsidP="00545E99">
      <w:pPr>
        <w:pStyle w:val="PargrafodaLista"/>
        <w:numPr>
          <w:ilvl w:val="2"/>
          <w:numId w:val="21"/>
        </w:numPr>
        <w:tabs>
          <w:tab w:val="left" w:pos="1134"/>
          <w:tab w:val="left" w:pos="1701"/>
        </w:tabs>
        <w:spacing w:before="120"/>
        <w:ind w:left="993" w:hanging="709"/>
        <w:contextualSpacing w:val="0"/>
        <w:jc w:val="both"/>
        <w:rPr>
          <w:rFonts w:ascii="Arial" w:hAnsi="Arial" w:cs="Arial"/>
          <w:color w:val="000000"/>
          <w:kern w:val="0"/>
          <w:sz w:val="22"/>
          <w:szCs w:val="22"/>
          <w:lang w:eastAsia="pt-BR"/>
          <w14:ligatures w14:val="none"/>
        </w:rPr>
      </w:pPr>
      <w:r w:rsidRPr="007743C1">
        <w:rPr>
          <w:rFonts w:ascii="Arial" w:hAnsi="Arial" w:cs="Arial"/>
          <w:color w:val="000000"/>
          <w:kern w:val="0"/>
          <w:sz w:val="22"/>
          <w:szCs w:val="22"/>
          <w:lang w:eastAsia="pt-BR"/>
          <w14:ligatures w14:val="none"/>
        </w:rPr>
        <w:t>Utilizar as dependências do contratante para fins diversos do objeto da Ata.</w:t>
      </w:r>
    </w:p>
    <w:p w14:paraId="0D2F8B11" w14:textId="77777777" w:rsidR="00545E99" w:rsidRPr="007743C1" w:rsidRDefault="00013BA1" w:rsidP="00545E99">
      <w:pPr>
        <w:pStyle w:val="PargrafodaLista"/>
        <w:numPr>
          <w:ilvl w:val="2"/>
          <w:numId w:val="21"/>
        </w:numPr>
        <w:tabs>
          <w:tab w:val="left" w:pos="1134"/>
          <w:tab w:val="left" w:pos="1701"/>
        </w:tabs>
        <w:spacing w:before="120"/>
        <w:ind w:left="993" w:hanging="709"/>
        <w:contextualSpacing w:val="0"/>
        <w:jc w:val="both"/>
        <w:rPr>
          <w:rFonts w:ascii="Arial" w:hAnsi="Arial" w:cs="Arial"/>
          <w:color w:val="000000"/>
          <w:kern w:val="0"/>
          <w:sz w:val="22"/>
          <w:szCs w:val="22"/>
          <w:lang w:eastAsia="pt-BR"/>
          <w14:ligatures w14:val="none"/>
        </w:rPr>
      </w:pPr>
      <w:r w:rsidRPr="007743C1">
        <w:rPr>
          <w:rFonts w:ascii="Arial" w:hAnsi="Arial" w:cs="Arial"/>
          <w:color w:val="000000"/>
          <w:kern w:val="0"/>
          <w:sz w:val="22"/>
          <w:szCs w:val="22"/>
          <w:lang w:eastAsia="pt-BR"/>
          <w14:ligatures w14:val="none"/>
        </w:rPr>
        <w:t>Tolerar, no cumprimento do contrato, situação apta a gerar ou causar dano físico, lesão corporal ou consequências letais a qualquer pessoa.</w:t>
      </w:r>
    </w:p>
    <w:p w14:paraId="591D0C3C" w14:textId="77777777" w:rsidR="00545E99" w:rsidRPr="007743C1" w:rsidRDefault="00013BA1" w:rsidP="00545E99">
      <w:pPr>
        <w:pStyle w:val="PargrafodaLista"/>
        <w:numPr>
          <w:ilvl w:val="2"/>
          <w:numId w:val="21"/>
        </w:numPr>
        <w:tabs>
          <w:tab w:val="left" w:pos="1134"/>
          <w:tab w:val="left" w:pos="1701"/>
        </w:tabs>
        <w:spacing w:before="120"/>
        <w:ind w:left="993" w:hanging="709"/>
        <w:contextualSpacing w:val="0"/>
        <w:jc w:val="both"/>
        <w:rPr>
          <w:rFonts w:ascii="Arial" w:hAnsi="Arial" w:cs="Arial"/>
          <w:color w:val="000000"/>
          <w:kern w:val="0"/>
          <w:sz w:val="22"/>
          <w:szCs w:val="22"/>
          <w:lang w:eastAsia="pt-BR"/>
          <w14:ligatures w14:val="none"/>
        </w:rPr>
      </w:pPr>
      <w:r w:rsidRPr="007743C1">
        <w:rPr>
          <w:rFonts w:ascii="Arial" w:hAnsi="Arial" w:cs="Arial"/>
          <w:color w:val="000000"/>
          <w:kern w:val="0"/>
          <w:sz w:val="22"/>
          <w:szCs w:val="22"/>
          <w:lang w:eastAsia="pt-BR"/>
          <w14:ligatures w14:val="none"/>
        </w:rPr>
        <w:t>Deixar de fornecer Equipamento de Proteção Individual - EPI, quando exigido, aos seus empregados ou omitir-se em fiscalizar sua utilização, na hipótese de contratação de serviços de mão de obra.</w:t>
      </w:r>
    </w:p>
    <w:p w14:paraId="62DD3FEC" w14:textId="77777777" w:rsidR="00545E99" w:rsidRPr="007743C1" w:rsidRDefault="00013BA1" w:rsidP="00545E99">
      <w:pPr>
        <w:pStyle w:val="PargrafodaLista"/>
        <w:numPr>
          <w:ilvl w:val="2"/>
          <w:numId w:val="21"/>
        </w:numPr>
        <w:tabs>
          <w:tab w:val="left" w:pos="1134"/>
          <w:tab w:val="left" w:pos="1701"/>
        </w:tabs>
        <w:spacing w:before="120"/>
        <w:ind w:left="993" w:hanging="709"/>
        <w:contextualSpacing w:val="0"/>
        <w:jc w:val="both"/>
        <w:rPr>
          <w:rFonts w:ascii="Arial" w:hAnsi="Arial" w:cs="Arial"/>
          <w:color w:val="000000"/>
          <w:kern w:val="0"/>
          <w:sz w:val="22"/>
          <w:szCs w:val="22"/>
          <w:lang w:eastAsia="pt-BR"/>
          <w14:ligatures w14:val="none"/>
        </w:rPr>
      </w:pPr>
      <w:r w:rsidRPr="007743C1">
        <w:rPr>
          <w:rFonts w:ascii="Arial" w:hAnsi="Arial" w:cs="Arial"/>
          <w:color w:val="000000"/>
          <w:kern w:val="0"/>
          <w:sz w:val="22"/>
          <w:szCs w:val="22"/>
          <w:lang w:eastAsia="pt-BR"/>
          <w14:ligatures w14:val="none"/>
        </w:rPr>
        <w:t>Deixar de substituir empregado cujo comportamento for incompatível com o interesse público, em especial quando solicitado pela Administração.</w:t>
      </w:r>
    </w:p>
    <w:p w14:paraId="694E4309" w14:textId="77777777" w:rsidR="00545E99" w:rsidRPr="007743C1" w:rsidRDefault="00013BA1" w:rsidP="00545E99">
      <w:pPr>
        <w:pStyle w:val="PargrafodaLista"/>
        <w:numPr>
          <w:ilvl w:val="2"/>
          <w:numId w:val="21"/>
        </w:numPr>
        <w:tabs>
          <w:tab w:val="left" w:pos="1134"/>
          <w:tab w:val="left" w:pos="1701"/>
        </w:tabs>
        <w:spacing w:before="120"/>
        <w:ind w:left="993" w:hanging="709"/>
        <w:contextualSpacing w:val="0"/>
        <w:jc w:val="both"/>
        <w:rPr>
          <w:rFonts w:ascii="Arial" w:hAnsi="Arial" w:cs="Arial"/>
          <w:color w:val="000000"/>
          <w:kern w:val="0"/>
          <w:sz w:val="22"/>
          <w:szCs w:val="22"/>
          <w:lang w:eastAsia="pt-BR"/>
          <w14:ligatures w14:val="none"/>
        </w:rPr>
      </w:pPr>
      <w:r w:rsidRPr="007743C1">
        <w:rPr>
          <w:rFonts w:ascii="Arial" w:hAnsi="Arial" w:cs="Arial"/>
          <w:color w:val="000000"/>
          <w:kern w:val="0"/>
          <w:sz w:val="22"/>
          <w:szCs w:val="22"/>
          <w:lang w:eastAsia="pt-BR"/>
          <w14:ligatures w14:val="none"/>
        </w:rPr>
        <w:t>Deixar de apresentar, quando solicitado pela administração, comprovação do cumprimento das obrigações trabalhistas e com o Fundo de Garantia do Tempo de Serviço (FGTS) em relação aos empregados diretamente envolvidos na execução do contrato, em especial quanto ao:</w:t>
      </w:r>
    </w:p>
    <w:p w14:paraId="5565B6A3" w14:textId="77777777" w:rsidR="00545E99" w:rsidRPr="007743C1" w:rsidRDefault="00013BA1" w:rsidP="00545E99">
      <w:pPr>
        <w:pStyle w:val="PargrafodaLista"/>
        <w:tabs>
          <w:tab w:val="left" w:pos="1134"/>
          <w:tab w:val="left" w:pos="1701"/>
        </w:tabs>
        <w:spacing w:before="120"/>
        <w:ind w:left="993"/>
        <w:contextualSpacing w:val="0"/>
        <w:jc w:val="both"/>
        <w:rPr>
          <w:rFonts w:ascii="Arial" w:hAnsi="Arial" w:cs="Arial"/>
          <w:color w:val="000000"/>
          <w:kern w:val="0"/>
          <w:sz w:val="22"/>
          <w:szCs w:val="22"/>
          <w:lang w:eastAsia="pt-BR"/>
          <w14:ligatures w14:val="none"/>
        </w:rPr>
      </w:pPr>
      <w:r w:rsidRPr="007743C1">
        <w:rPr>
          <w:rFonts w:ascii="Arial" w:hAnsi="Arial" w:cs="Arial"/>
          <w:color w:val="000000"/>
          <w:kern w:val="0"/>
          <w:sz w:val="22"/>
          <w:szCs w:val="22"/>
          <w:lang w:eastAsia="pt-BR"/>
          <w14:ligatures w14:val="none"/>
        </w:rPr>
        <w:t>a) registro de ponto.</w:t>
      </w:r>
    </w:p>
    <w:p w14:paraId="081C4E9C" w14:textId="77777777" w:rsidR="00545E99" w:rsidRPr="007743C1" w:rsidRDefault="00013BA1" w:rsidP="00545E99">
      <w:pPr>
        <w:pStyle w:val="PargrafodaLista"/>
        <w:tabs>
          <w:tab w:val="left" w:pos="1134"/>
          <w:tab w:val="left" w:pos="1701"/>
        </w:tabs>
        <w:spacing w:before="120"/>
        <w:ind w:left="993"/>
        <w:contextualSpacing w:val="0"/>
        <w:jc w:val="both"/>
        <w:rPr>
          <w:rFonts w:ascii="Arial" w:hAnsi="Arial" w:cs="Arial"/>
          <w:color w:val="000000"/>
          <w:kern w:val="0"/>
          <w:sz w:val="22"/>
          <w:szCs w:val="22"/>
          <w:lang w:eastAsia="pt-BR"/>
          <w14:ligatures w14:val="none"/>
        </w:rPr>
      </w:pPr>
      <w:r w:rsidRPr="007743C1">
        <w:rPr>
          <w:rFonts w:ascii="Arial" w:hAnsi="Arial" w:cs="Arial"/>
          <w:color w:val="000000"/>
          <w:kern w:val="0"/>
          <w:sz w:val="22"/>
          <w:szCs w:val="22"/>
          <w:lang w:eastAsia="pt-BR"/>
          <w14:ligatures w14:val="none"/>
        </w:rPr>
        <w:t>b) recibo de pagamento de salários, adicionais, horas extras, repouso semanal remunerado e décimo terceiro salário.</w:t>
      </w:r>
    </w:p>
    <w:p w14:paraId="7C157056" w14:textId="77777777" w:rsidR="00545E99" w:rsidRPr="007743C1" w:rsidRDefault="00013BA1" w:rsidP="00545E99">
      <w:pPr>
        <w:pStyle w:val="PargrafodaLista"/>
        <w:tabs>
          <w:tab w:val="left" w:pos="1134"/>
          <w:tab w:val="left" w:pos="1701"/>
        </w:tabs>
        <w:spacing w:before="120"/>
        <w:ind w:left="993"/>
        <w:contextualSpacing w:val="0"/>
        <w:jc w:val="both"/>
        <w:rPr>
          <w:rFonts w:ascii="Arial" w:hAnsi="Arial" w:cs="Arial"/>
          <w:color w:val="000000"/>
          <w:kern w:val="0"/>
          <w:sz w:val="22"/>
          <w:szCs w:val="22"/>
          <w:lang w:eastAsia="pt-BR"/>
          <w14:ligatures w14:val="none"/>
        </w:rPr>
      </w:pPr>
      <w:r w:rsidRPr="007743C1">
        <w:rPr>
          <w:rFonts w:ascii="Arial" w:hAnsi="Arial" w:cs="Arial"/>
          <w:color w:val="000000"/>
          <w:kern w:val="0"/>
          <w:sz w:val="22"/>
          <w:szCs w:val="22"/>
          <w:lang w:eastAsia="pt-BR"/>
          <w14:ligatures w14:val="none"/>
        </w:rPr>
        <w:t>c) comprovante de depósito do FGTS.</w:t>
      </w:r>
    </w:p>
    <w:p w14:paraId="27A20A78" w14:textId="77777777" w:rsidR="00545E99" w:rsidRPr="007743C1" w:rsidRDefault="00013BA1" w:rsidP="00545E99">
      <w:pPr>
        <w:pStyle w:val="PargrafodaLista"/>
        <w:tabs>
          <w:tab w:val="left" w:pos="1134"/>
          <w:tab w:val="left" w:pos="1701"/>
        </w:tabs>
        <w:spacing w:before="120"/>
        <w:ind w:left="993"/>
        <w:contextualSpacing w:val="0"/>
        <w:jc w:val="both"/>
        <w:rPr>
          <w:rFonts w:ascii="Arial" w:hAnsi="Arial" w:cs="Arial"/>
          <w:color w:val="000000"/>
          <w:kern w:val="0"/>
          <w:sz w:val="22"/>
          <w:szCs w:val="22"/>
          <w:lang w:eastAsia="pt-BR"/>
          <w14:ligatures w14:val="none"/>
        </w:rPr>
      </w:pPr>
      <w:r w:rsidRPr="007743C1">
        <w:rPr>
          <w:rFonts w:ascii="Arial" w:hAnsi="Arial" w:cs="Arial"/>
          <w:color w:val="000000"/>
          <w:kern w:val="0"/>
          <w:sz w:val="22"/>
          <w:szCs w:val="22"/>
          <w:lang w:eastAsia="pt-BR"/>
          <w14:ligatures w14:val="none"/>
        </w:rPr>
        <w:t>d) recibo de concessão e pagamento de férias e do respectivo adicional.</w:t>
      </w:r>
    </w:p>
    <w:p w14:paraId="270A645C" w14:textId="77777777" w:rsidR="00545E99" w:rsidRPr="007743C1" w:rsidRDefault="00013BA1" w:rsidP="00545E99">
      <w:pPr>
        <w:pStyle w:val="PargrafodaLista"/>
        <w:tabs>
          <w:tab w:val="left" w:pos="1134"/>
          <w:tab w:val="left" w:pos="1701"/>
        </w:tabs>
        <w:spacing w:before="120"/>
        <w:ind w:left="993"/>
        <w:contextualSpacing w:val="0"/>
        <w:jc w:val="both"/>
        <w:rPr>
          <w:rFonts w:ascii="Arial" w:hAnsi="Arial" w:cs="Arial"/>
          <w:color w:val="000000"/>
          <w:kern w:val="0"/>
          <w:sz w:val="22"/>
          <w:szCs w:val="22"/>
          <w:lang w:eastAsia="pt-BR"/>
          <w14:ligatures w14:val="none"/>
        </w:rPr>
      </w:pPr>
      <w:r w:rsidRPr="007743C1">
        <w:rPr>
          <w:rFonts w:ascii="Arial" w:hAnsi="Arial" w:cs="Arial"/>
          <w:color w:val="000000"/>
          <w:kern w:val="0"/>
          <w:sz w:val="22"/>
          <w:szCs w:val="22"/>
          <w:lang w:eastAsia="pt-BR"/>
          <w14:ligatures w14:val="none"/>
        </w:rPr>
        <w:t>e) recibo de quitação de obrigações trabalhistas e previdenciárias dos empregados dispensados até a data da extinção do contrato.</w:t>
      </w:r>
    </w:p>
    <w:p w14:paraId="7D6085C3" w14:textId="3B04179B" w:rsidR="00545E99" w:rsidRPr="007743C1" w:rsidRDefault="00013BA1" w:rsidP="00545E99">
      <w:pPr>
        <w:pStyle w:val="PargrafodaLista"/>
        <w:tabs>
          <w:tab w:val="left" w:pos="1134"/>
          <w:tab w:val="left" w:pos="1701"/>
        </w:tabs>
        <w:spacing w:before="120"/>
        <w:ind w:left="993"/>
        <w:contextualSpacing w:val="0"/>
        <w:jc w:val="both"/>
        <w:rPr>
          <w:rFonts w:ascii="Arial" w:hAnsi="Arial" w:cs="Arial"/>
          <w:color w:val="000000"/>
          <w:kern w:val="0"/>
          <w:sz w:val="22"/>
          <w:szCs w:val="22"/>
          <w:lang w:eastAsia="pt-BR"/>
          <w14:ligatures w14:val="none"/>
        </w:rPr>
      </w:pPr>
      <w:r w:rsidRPr="007743C1">
        <w:rPr>
          <w:rFonts w:ascii="Arial" w:hAnsi="Arial" w:cs="Arial"/>
          <w:color w:val="000000"/>
          <w:kern w:val="0"/>
          <w:sz w:val="22"/>
          <w:szCs w:val="22"/>
          <w:lang w:eastAsia="pt-BR"/>
          <w14:ligatures w14:val="none"/>
        </w:rPr>
        <w:t xml:space="preserve">f) recibo de pagamento de vale-transporte e vale-alimentação, na forma prevista em norma coletiva. </w:t>
      </w:r>
    </w:p>
    <w:p w14:paraId="23F320A9" w14:textId="77777777" w:rsidR="00545E99" w:rsidRPr="007743C1" w:rsidRDefault="00013BA1" w:rsidP="00545E99">
      <w:pPr>
        <w:pStyle w:val="PargrafodaLista"/>
        <w:numPr>
          <w:ilvl w:val="2"/>
          <w:numId w:val="21"/>
        </w:numPr>
        <w:tabs>
          <w:tab w:val="left" w:pos="1134"/>
          <w:tab w:val="left" w:pos="1701"/>
        </w:tabs>
        <w:spacing w:before="120"/>
        <w:ind w:left="993" w:hanging="709"/>
        <w:contextualSpacing w:val="0"/>
        <w:jc w:val="both"/>
        <w:rPr>
          <w:rFonts w:ascii="Arial" w:hAnsi="Arial" w:cs="Arial"/>
          <w:color w:val="000000"/>
          <w:kern w:val="0"/>
          <w:sz w:val="22"/>
          <w:szCs w:val="22"/>
          <w:lang w:eastAsia="pt-BR"/>
          <w14:ligatures w14:val="none"/>
        </w:rPr>
      </w:pPr>
      <w:r w:rsidRPr="007743C1">
        <w:rPr>
          <w:rFonts w:ascii="Arial" w:hAnsi="Arial" w:cs="Arial"/>
          <w:color w:val="000000"/>
          <w:kern w:val="0"/>
          <w:sz w:val="22"/>
          <w:szCs w:val="22"/>
          <w:lang w:eastAsia="pt-BR"/>
          <w14:ligatures w14:val="none"/>
        </w:rPr>
        <w:t>Deixar de observar a legislação pertinente aplicável ao seu ramo de atividade.</w:t>
      </w:r>
    </w:p>
    <w:p w14:paraId="644CC62D" w14:textId="77777777" w:rsidR="00545E99" w:rsidRPr="007743C1" w:rsidRDefault="00013BA1" w:rsidP="00545E99">
      <w:pPr>
        <w:pStyle w:val="PargrafodaLista"/>
        <w:numPr>
          <w:ilvl w:val="2"/>
          <w:numId w:val="21"/>
        </w:numPr>
        <w:tabs>
          <w:tab w:val="left" w:pos="1134"/>
          <w:tab w:val="left" w:pos="1701"/>
        </w:tabs>
        <w:spacing w:before="120"/>
        <w:ind w:left="993" w:hanging="709"/>
        <w:contextualSpacing w:val="0"/>
        <w:jc w:val="both"/>
        <w:rPr>
          <w:rFonts w:ascii="Arial" w:hAnsi="Arial" w:cs="Arial"/>
          <w:color w:val="000000"/>
          <w:kern w:val="0"/>
          <w:sz w:val="22"/>
          <w:szCs w:val="22"/>
          <w:lang w:eastAsia="pt-BR"/>
          <w14:ligatures w14:val="none"/>
        </w:rPr>
      </w:pPr>
      <w:r w:rsidRPr="007743C1">
        <w:rPr>
          <w:rFonts w:ascii="Arial" w:hAnsi="Arial" w:cs="Arial"/>
          <w:color w:val="000000"/>
          <w:kern w:val="0"/>
          <w:sz w:val="22"/>
          <w:szCs w:val="22"/>
          <w:lang w:eastAsia="pt-BR"/>
          <w14:ligatures w14:val="none"/>
        </w:rPr>
        <w:t>Entregar o objeto contratual em desacordo com as especificações, condições e qualidades contratadas e/ou com vício, irregularidade ou defeito oculto que o tornem impróprio para o fim a que se destina.</w:t>
      </w:r>
    </w:p>
    <w:p w14:paraId="6E479087" w14:textId="77777777" w:rsidR="00545E99" w:rsidRPr="007743C1" w:rsidRDefault="00013BA1" w:rsidP="00545E99">
      <w:pPr>
        <w:pStyle w:val="PargrafodaLista"/>
        <w:numPr>
          <w:ilvl w:val="2"/>
          <w:numId w:val="21"/>
        </w:numPr>
        <w:tabs>
          <w:tab w:val="left" w:pos="1134"/>
          <w:tab w:val="left" w:pos="1701"/>
        </w:tabs>
        <w:spacing w:before="120"/>
        <w:ind w:left="993" w:hanging="709"/>
        <w:contextualSpacing w:val="0"/>
        <w:jc w:val="both"/>
        <w:rPr>
          <w:rFonts w:ascii="Arial" w:hAnsi="Arial" w:cs="Arial"/>
          <w:color w:val="000000"/>
          <w:kern w:val="0"/>
          <w:sz w:val="22"/>
          <w:szCs w:val="22"/>
          <w:lang w:eastAsia="pt-BR"/>
          <w14:ligatures w14:val="none"/>
        </w:rPr>
      </w:pPr>
      <w:r w:rsidRPr="007743C1">
        <w:rPr>
          <w:rFonts w:ascii="Arial" w:hAnsi="Arial" w:cs="Arial"/>
          <w:color w:val="000000"/>
          <w:kern w:val="0"/>
          <w:sz w:val="22"/>
          <w:szCs w:val="22"/>
          <w:lang w:eastAsia="pt-BR"/>
          <w14:ligatures w14:val="none"/>
        </w:rPr>
        <w:t xml:space="preserve">Ofender agentes públicos no exercício de suas funções. </w:t>
      </w:r>
    </w:p>
    <w:p w14:paraId="0A87BC51" w14:textId="77777777" w:rsidR="00545E99" w:rsidRPr="007743C1" w:rsidRDefault="00013BA1" w:rsidP="00545E99">
      <w:pPr>
        <w:pStyle w:val="PargrafodaLista"/>
        <w:numPr>
          <w:ilvl w:val="2"/>
          <w:numId w:val="21"/>
        </w:numPr>
        <w:tabs>
          <w:tab w:val="left" w:pos="1134"/>
          <w:tab w:val="left" w:pos="1701"/>
        </w:tabs>
        <w:spacing w:before="120"/>
        <w:ind w:left="993" w:hanging="709"/>
        <w:contextualSpacing w:val="0"/>
        <w:jc w:val="both"/>
        <w:rPr>
          <w:rFonts w:ascii="Arial" w:hAnsi="Arial" w:cs="Arial"/>
          <w:color w:val="000000"/>
          <w:kern w:val="0"/>
          <w:sz w:val="22"/>
          <w:szCs w:val="22"/>
          <w:lang w:eastAsia="pt-BR"/>
          <w14:ligatures w14:val="none"/>
        </w:rPr>
      </w:pPr>
      <w:r w:rsidRPr="007743C1">
        <w:rPr>
          <w:rFonts w:ascii="Arial" w:hAnsi="Arial" w:cs="Arial"/>
          <w:color w:val="000000"/>
          <w:kern w:val="0"/>
          <w:sz w:val="22"/>
          <w:szCs w:val="22"/>
          <w:lang w:eastAsia="pt-BR"/>
          <w14:ligatures w14:val="none"/>
        </w:rPr>
        <w:lastRenderedPageBreak/>
        <w:t>Induzir a administração em erro.</w:t>
      </w:r>
    </w:p>
    <w:p w14:paraId="46106685" w14:textId="77777777" w:rsidR="00545E99" w:rsidRPr="007743C1" w:rsidRDefault="00013BA1" w:rsidP="00545E99">
      <w:pPr>
        <w:pStyle w:val="PargrafodaLista"/>
        <w:numPr>
          <w:ilvl w:val="2"/>
          <w:numId w:val="21"/>
        </w:numPr>
        <w:tabs>
          <w:tab w:val="left" w:pos="1134"/>
          <w:tab w:val="left" w:pos="1701"/>
        </w:tabs>
        <w:spacing w:before="120"/>
        <w:ind w:left="993" w:hanging="709"/>
        <w:contextualSpacing w:val="0"/>
        <w:jc w:val="both"/>
        <w:rPr>
          <w:rFonts w:ascii="Arial" w:hAnsi="Arial" w:cs="Arial"/>
          <w:color w:val="000000"/>
          <w:kern w:val="0"/>
          <w:sz w:val="22"/>
          <w:szCs w:val="22"/>
          <w:lang w:eastAsia="pt-BR"/>
          <w14:ligatures w14:val="none"/>
        </w:rPr>
      </w:pPr>
      <w:r w:rsidRPr="007743C1">
        <w:rPr>
          <w:rFonts w:ascii="Arial" w:hAnsi="Arial" w:cs="Arial"/>
          <w:color w:val="000000"/>
          <w:kern w:val="0"/>
          <w:sz w:val="22"/>
          <w:szCs w:val="22"/>
          <w:lang w:eastAsia="pt-BR"/>
          <w14:ligatures w14:val="none"/>
        </w:rPr>
        <w:t>Apresentar proposta inexequível com finalidade de tumultuar o procedimento.</w:t>
      </w:r>
    </w:p>
    <w:p w14:paraId="122BAA54" w14:textId="77777777" w:rsidR="00545E99" w:rsidRPr="007743C1" w:rsidRDefault="00013BA1" w:rsidP="00545E99">
      <w:pPr>
        <w:pStyle w:val="PargrafodaLista"/>
        <w:numPr>
          <w:ilvl w:val="2"/>
          <w:numId w:val="21"/>
        </w:numPr>
        <w:tabs>
          <w:tab w:val="left" w:pos="1134"/>
          <w:tab w:val="left" w:pos="1701"/>
        </w:tabs>
        <w:spacing w:before="120"/>
        <w:ind w:left="993" w:hanging="709"/>
        <w:contextualSpacing w:val="0"/>
        <w:jc w:val="both"/>
        <w:rPr>
          <w:rFonts w:ascii="Arial" w:hAnsi="Arial" w:cs="Arial"/>
          <w:color w:val="000000"/>
          <w:kern w:val="0"/>
          <w:sz w:val="22"/>
          <w:szCs w:val="22"/>
          <w:lang w:eastAsia="pt-BR"/>
          <w14:ligatures w14:val="none"/>
        </w:rPr>
      </w:pPr>
      <w:r w:rsidRPr="007743C1">
        <w:rPr>
          <w:rFonts w:ascii="Arial" w:hAnsi="Arial" w:cs="Arial"/>
          <w:color w:val="000000"/>
          <w:kern w:val="0"/>
          <w:sz w:val="22"/>
          <w:szCs w:val="22"/>
          <w:lang w:eastAsia="pt-BR"/>
          <w14:ligatures w14:val="none"/>
        </w:rPr>
        <w:t>Deixar de demonstrar exequibilidade da proposta quando exigida pela administração.</w:t>
      </w:r>
    </w:p>
    <w:p w14:paraId="5CCD99D9" w14:textId="77777777" w:rsidR="00545E99" w:rsidRPr="007743C1" w:rsidRDefault="00013BA1" w:rsidP="00545E99">
      <w:pPr>
        <w:pStyle w:val="PargrafodaLista"/>
        <w:numPr>
          <w:ilvl w:val="2"/>
          <w:numId w:val="21"/>
        </w:numPr>
        <w:tabs>
          <w:tab w:val="left" w:pos="1134"/>
          <w:tab w:val="left" w:pos="1701"/>
        </w:tabs>
        <w:spacing w:before="120"/>
        <w:ind w:left="993" w:hanging="709"/>
        <w:contextualSpacing w:val="0"/>
        <w:jc w:val="both"/>
        <w:rPr>
          <w:rFonts w:ascii="Arial" w:hAnsi="Arial" w:cs="Arial"/>
          <w:color w:val="000000"/>
          <w:kern w:val="0"/>
          <w:sz w:val="22"/>
          <w:szCs w:val="22"/>
          <w:lang w:eastAsia="pt-BR"/>
          <w14:ligatures w14:val="none"/>
        </w:rPr>
      </w:pPr>
      <w:r w:rsidRPr="007743C1">
        <w:rPr>
          <w:rFonts w:ascii="Arial" w:hAnsi="Arial" w:cs="Arial"/>
          <w:color w:val="000000"/>
          <w:kern w:val="0"/>
          <w:sz w:val="22"/>
          <w:szCs w:val="22"/>
          <w:lang w:eastAsia="pt-BR"/>
          <w14:ligatures w14:val="none"/>
        </w:rPr>
        <w:t>Subcontratar serviço em contrato em que não há essa possibilidade.</w:t>
      </w:r>
    </w:p>
    <w:p w14:paraId="7EEF3D06" w14:textId="77777777" w:rsidR="00545E99" w:rsidRPr="007743C1" w:rsidRDefault="00013BA1" w:rsidP="00545E99">
      <w:pPr>
        <w:pStyle w:val="PargrafodaLista"/>
        <w:numPr>
          <w:ilvl w:val="2"/>
          <w:numId w:val="21"/>
        </w:numPr>
        <w:tabs>
          <w:tab w:val="left" w:pos="1134"/>
          <w:tab w:val="left" w:pos="1701"/>
        </w:tabs>
        <w:spacing w:before="120"/>
        <w:ind w:left="993" w:hanging="709"/>
        <w:contextualSpacing w:val="0"/>
        <w:jc w:val="both"/>
        <w:rPr>
          <w:rFonts w:ascii="Arial" w:hAnsi="Arial" w:cs="Arial"/>
          <w:color w:val="000000"/>
          <w:kern w:val="0"/>
          <w:sz w:val="22"/>
          <w:szCs w:val="22"/>
          <w:lang w:eastAsia="pt-BR"/>
          <w14:ligatures w14:val="none"/>
        </w:rPr>
      </w:pPr>
      <w:r w:rsidRPr="007743C1">
        <w:rPr>
          <w:rFonts w:ascii="Arial" w:hAnsi="Arial" w:cs="Arial"/>
          <w:color w:val="000000"/>
          <w:kern w:val="0"/>
          <w:sz w:val="22"/>
          <w:szCs w:val="22"/>
          <w:lang w:eastAsia="pt-BR"/>
          <w14:ligatures w14:val="none"/>
        </w:rPr>
        <w:t>Deixar de comprovar, quando solicitado, na execução contratual, a reserva de cargos prevista em lei para pessoa com deficiência, para reabilitado da Previdência Social ou para aprendiz, bem como as reservas de cargos previstas em outras normas específicas.</w:t>
      </w:r>
    </w:p>
    <w:p w14:paraId="255BED21" w14:textId="77777777" w:rsidR="00545E99" w:rsidRPr="007743C1" w:rsidRDefault="00013BA1" w:rsidP="00545E99">
      <w:pPr>
        <w:pStyle w:val="PargrafodaLista"/>
        <w:numPr>
          <w:ilvl w:val="2"/>
          <w:numId w:val="21"/>
        </w:numPr>
        <w:tabs>
          <w:tab w:val="left" w:pos="1134"/>
          <w:tab w:val="left" w:pos="1701"/>
        </w:tabs>
        <w:spacing w:before="120"/>
        <w:ind w:left="993" w:hanging="709"/>
        <w:contextualSpacing w:val="0"/>
        <w:jc w:val="both"/>
        <w:rPr>
          <w:rFonts w:ascii="Arial" w:hAnsi="Arial" w:cs="Arial"/>
          <w:color w:val="000000"/>
          <w:kern w:val="0"/>
          <w:sz w:val="22"/>
          <w:szCs w:val="22"/>
          <w:lang w:eastAsia="pt-BR"/>
          <w14:ligatures w14:val="none"/>
        </w:rPr>
      </w:pPr>
      <w:r w:rsidRPr="007743C1">
        <w:rPr>
          <w:rFonts w:ascii="Arial" w:hAnsi="Arial" w:cs="Arial"/>
          <w:color w:val="000000"/>
          <w:kern w:val="0"/>
          <w:sz w:val="22"/>
          <w:szCs w:val="22"/>
          <w:lang w:eastAsia="pt-BR"/>
          <w14:ligatures w14:val="none"/>
        </w:rPr>
        <w:t>Deixar de manter preposto aceito pela Administração no local da obra ou do serviço para representar o contratado na execução do contrato.</w:t>
      </w:r>
    </w:p>
    <w:p w14:paraId="1A41FB74" w14:textId="77777777" w:rsidR="00545E99" w:rsidRPr="007743C1" w:rsidRDefault="00013BA1" w:rsidP="00545E99">
      <w:pPr>
        <w:pStyle w:val="PargrafodaLista"/>
        <w:numPr>
          <w:ilvl w:val="2"/>
          <w:numId w:val="21"/>
        </w:numPr>
        <w:tabs>
          <w:tab w:val="left" w:pos="1134"/>
          <w:tab w:val="left" w:pos="1701"/>
        </w:tabs>
        <w:spacing w:before="120"/>
        <w:ind w:left="993" w:hanging="709"/>
        <w:contextualSpacing w:val="0"/>
        <w:jc w:val="both"/>
        <w:rPr>
          <w:rFonts w:ascii="Arial" w:hAnsi="Arial" w:cs="Arial"/>
          <w:color w:val="000000"/>
          <w:kern w:val="0"/>
          <w:sz w:val="22"/>
          <w:szCs w:val="22"/>
          <w:lang w:eastAsia="pt-BR"/>
          <w14:ligatures w14:val="none"/>
        </w:rPr>
      </w:pPr>
      <w:r w:rsidRPr="007743C1">
        <w:rPr>
          <w:rFonts w:ascii="Arial" w:hAnsi="Arial" w:cs="Arial"/>
          <w:color w:val="000000"/>
          <w:kern w:val="0"/>
          <w:sz w:val="22"/>
          <w:szCs w:val="22"/>
          <w:lang w:eastAsia="pt-BR"/>
          <w14:ligatures w14:val="none"/>
        </w:rPr>
        <w:t>Deixar de aceitar as supressões e acréscimos de até 25% (vinte e cinco por cento) em relação aos contratos.</w:t>
      </w:r>
    </w:p>
    <w:p w14:paraId="08C8308B" w14:textId="77777777" w:rsidR="009F2BDE" w:rsidRPr="007743C1" w:rsidRDefault="00013BA1" w:rsidP="00545E99">
      <w:pPr>
        <w:pStyle w:val="PargrafodaLista"/>
        <w:numPr>
          <w:ilvl w:val="1"/>
          <w:numId w:val="21"/>
        </w:numPr>
        <w:tabs>
          <w:tab w:val="left" w:pos="1134"/>
          <w:tab w:val="left" w:pos="1701"/>
        </w:tabs>
        <w:spacing w:before="120"/>
        <w:contextualSpacing w:val="0"/>
        <w:jc w:val="both"/>
        <w:rPr>
          <w:rFonts w:ascii="Arial" w:hAnsi="Arial" w:cs="Arial"/>
          <w:color w:val="000000"/>
          <w:kern w:val="0"/>
          <w:sz w:val="22"/>
          <w:szCs w:val="22"/>
          <w:lang w:eastAsia="pt-BR"/>
          <w14:ligatures w14:val="none"/>
        </w:rPr>
      </w:pPr>
      <w:r w:rsidRPr="007743C1">
        <w:rPr>
          <w:rFonts w:ascii="Arial" w:hAnsi="Arial" w:cs="Arial"/>
          <w:color w:val="000000"/>
          <w:kern w:val="0"/>
          <w:sz w:val="22"/>
          <w:szCs w:val="22"/>
          <w:lang w:eastAsia="pt-BR"/>
          <w14:ligatures w14:val="none"/>
        </w:rPr>
        <w:t>O fornecedor que cometer qualquer das infrações discriminadas nos subitens anteriores ficará sujeito, sem prejuízo da responsabilidade civil e criminal, às seguintes sanções:</w:t>
      </w:r>
    </w:p>
    <w:p w14:paraId="1BE03966" w14:textId="77777777" w:rsidR="009F2BDE" w:rsidRPr="007743C1" w:rsidRDefault="00013BA1" w:rsidP="009F2BDE">
      <w:pPr>
        <w:pStyle w:val="PargrafodaLista"/>
        <w:tabs>
          <w:tab w:val="left" w:pos="1134"/>
          <w:tab w:val="left" w:pos="1701"/>
        </w:tabs>
        <w:spacing w:before="120"/>
        <w:ind w:left="567"/>
        <w:contextualSpacing w:val="0"/>
        <w:jc w:val="both"/>
        <w:rPr>
          <w:rFonts w:ascii="Arial" w:hAnsi="Arial" w:cs="Arial"/>
          <w:color w:val="000000"/>
          <w:kern w:val="0"/>
          <w:sz w:val="22"/>
          <w:szCs w:val="22"/>
          <w:lang w:eastAsia="pt-BR"/>
          <w14:ligatures w14:val="none"/>
        </w:rPr>
      </w:pPr>
      <w:r w:rsidRPr="007743C1">
        <w:rPr>
          <w:rFonts w:ascii="Arial" w:hAnsi="Arial" w:cs="Arial"/>
          <w:color w:val="000000"/>
          <w:kern w:val="0"/>
          <w:sz w:val="22"/>
          <w:szCs w:val="22"/>
          <w:lang w:eastAsia="pt-BR"/>
          <w14:ligatures w14:val="none"/>
        </w:rPr>
        <w:t>a) de advertência que consiste em comunicação formal ao infrator do descumprimento de uma obrigação do edital, da Ata de Registros Preços ou da inexecução parcial do contrato quando não se justificar a imposição de penalidade mais grave.</w:t>
      </w:r>
    </w:p>
    <w:p w14:paraId="14E7C5D9" w14:textId="6E706B64" w:rsidR="009F2BDE" w:rsidRPr="007743C1" w:rsidRDefault="00013BA1" w:rsidP="009F2BDE">
      <w:pPr>
        <w:pStyle w:val="PargrafodaLista"/>
        <w:tabs>
          <w:tab w:val="left" w:pos="1134"/>
          <w:tab w:val="left" w:pos="1701"/>
        </w:tabs>
        <w:spacing w:before="120"/>
        <w:ind w:left="567"/>
        <w:contextualSpacing w:val="0"/>
        <w:jc w:val="both"/>
        <w:rPr>
          <w:rFonts w:ascii="Arial" w:hAnsi="Arial" w:cs="Arial"/>
          <w:color w:val="000000"/>
          <w:kern w:val="0"/>
          <w:sz w:val="22"/>
          <w:szCs w:val="22"/>
          <w:lang w:eastAsia="pt-BR"/>
          <w14:ligatures w14:val="none"/>
        </w:rPr>
      </w:pPr>
      <w:r w:rsidRPr="007743C1">
        <w:rPr>
          <w:rFonts w:ascii="Arial" w:hAnsi="Arial" w:cs="Arial"/>
          <w:color w:val="000000"/>
          <w:kern w:val="0"/>
          <w:sz w:val="22"/>
          <w:szCs w:val="22"/>
          <w:lang w:eastAsia="pt-BR"/>
          <w14:ligatures w14:val="none"/>
        </w:rPr>
        <w:t xml:space="preserve">b) de multa, ao infrator que, injustificadamente, descumprir a legislação, cláusulas do edital ou cláusulas contratuais, não podendo ser inferior a 0,5% (cinco décimos por cento) nem superior a 30% (trinta por cento) do valor de referência do certame ou do contrato nos termos estabelecidos nos respectivos instrumentos, devendo ser observados, preferencialmente, </w:t>
      </w:r>
      <w:r w:rsidR="009F2BDE" w:rsidRPr="007743C1">
        <w:rPr>
          <w:rFonts w:ascii="Arial" w:hAnsi="Arial" w:cs="Arial"/>
          <w:color w:val="000000"/>
          <w:kern w:val="0"/>
          <w:sz w:val="22"/>
          <w:szCs w:val="22"/>
          <w:lang w:eastAsia="pt-BR"/>
          <w14:ligatures w14:val="none"/>
        </w:rPr>
        <w:t>segundo determinação do artigo 156 e seguintes da Lei 14.133/21.</w:t>
      </w:r>
    </w:p>
    <w:p w14:paraId="4599F736" w14:textId="77777777" w:rsidR="009F2BDE" w:rsidRPr="007743C1" w:rsidRDefault="00013BA1" w:rsidP="00545E99">
      <w:pPr>
        <w:pStyle w:val="PargrafodaLista"/>
        <w:numPr>
          <w:ilvl w:val="1"/>
          <w:numId w:val="21"/>
        </w:numPr>
        <w:tabs>
          <w:tab w:val="left" w:pos="1134"/>
          <w:tab w:val="left" w:pos="1701"/>
        </w:tabs>
        <w:spacing w:before="120"/>
        <w:contextualSpacing w:val="0"/>
        <w:jc w:val="both"/>
        <w:rPr>
          <w:rFonts w:ascii="Arial" w:hAnsi="Arial" w:cs="Arial"/>
          <w:color w:val="000000"/>
          <w:kern w:val="0"/>
          <w:sz w:val="22"/>
          <w:szCs w:val="22"/>
          <w:lang w:eastAsia="pt-BR"/>
          <w14:ligatures w14:val="none"/>
        </w:rPr>
      </w:pPr>
      <w:r w:rsidRPr="007743C1">
        <w:rPr>
          <w:rFonts w:ascii="Arial" w:hAnsi="Arial" w:cs="Arial"/>
          <w:color w:val="000000"/>
          <w:kern w:val="0"/>
          <w:sz w:val="22"/>
          <w:szCs w:val="22"/>
          <w:lang w:eastAsia="pt-BR"/>
          <w14:ligatures w14:val="none"/>
        </w:rPr>
        <w:t>A penalidade de impedimento de licitar e contratar que impedirá o infrator de participar de licitação e contratar com a Administração Pública:</w:t>
      </w:r>
    </w:p>
    <w:p w14:paraId="191EEBE5" w14:textId="692F0A80" w:rsidR="00013BA1" w:rsidRPr="007743C1" w:rsidRDefault="00013BA1" w:rsidP="009F2BDE">
      <w:pPr>
        <w:pStyle w:val="PargrafodaLista"/>
        <w:numPr>
          <w:ilvl w:val="2"/>
          <w:numId w:val="21"/>
        </w:numPr>
        <w:tabs>
          <w:tab w:val="left" w:pos="1134"/>
          <w:tab w:val="left" w:pos="1701"/>
        </w:tabs>
        <w:spacing w:before="120"/>
        <w:contextualSpacing w:val="0"/>
        <w:jc w:val="both"/>
        <w:rPr>
          <w:rFonts w:ascii="Arial" w:hAnsi="Arial" w:cs="Arial"/>
          <w:color w:val="000000"/>
          <w:kern w:val="0"/>
          <w:sz w:val="22"/>
          <w:szCs w:val="22"/>
          <w:lang w:eastAsia="pt-BR"/>
          <w14:ligatures w14:val="none"/>
        </w:rPr>
      </w:pPr>
      <w:r w:rsidRPr="007743C1">
        <w:rPr>
          <w:rFonts w:ascii="Arial" w:hAnsi="Arial" w:cs="Arial"/>
          <w:color w:val="000000"/>
          <w:kern w:val="0"/>
          <w:sz w:val="22"/>
          <w:szCs w:val="22"/>
          <w:lang w:eastAsia="pt-BR"/>
          <w14:ligatures w14:val="none"/>
        </w:rPr>
        <w:t>Por até 01 (um) ano, caso o infrator:</w:t>
      </w:r>
    </w:p>
    <w:p w14:paraId="524C5DD2" w14:textId="77777777" w:rsidR="00013BA1" w:rsidRPr="007743C1" w:rsidRDefault="00013BA1" w:rsidP="009F2BDE">
      <w:pPr>
        <w:numPr>
          <w:ilvl w:val="0"/>
          <w:numId w:val="22"/>
        </w:numPr>
        <w:tabs>
          <w:tab w:val="clear" w:pos="720"/>
          <w:tab w:val="left" w:pos="1134"/>
          <w:tab w:val="left" w:pos="1701"/>
        </w:tabs>
        <w:spacing w:before="120"/>
        <w:ind w:left="567" w:hanging="11"/>
        <w:jc w:val="both"/>
        <w:rPr>
          <w:rFonts w:ascii="Arial" w:hAnsi="Arial" w:cs="Arial"/>
          <w:color w:val="000000"/>
          <w:kern w:val="0"/>
          <w:sz w:val="22"/>
          <w:szCs w:val="22"/>
          <w:lang w:eastAsia="pt-BR"/>
          <w14:ligatures w14:val="none"/>
        </w:rPr>
      </w:pPr>
      <w:r w:rsidRPr="007743C1">
        <w:rPr>
          <w:rFonts w:ascii="Arial" w:hAnsi="Arial" w:cs="Arial"/>
          <w:color w:val="000000"/>
          <w:kern w:val="0"/>
          <w:sz w:val="22"/>
          <w:szCs w:val="22"/>
          <w:lang w:eastAsia="pt-BR"/>
          <w14:ligatures w14:val="none"/>
        </w:rPr>
        <w:t>deixe de entregar a documentação exigida para o certame.</w:t>
      </w:r>
    </w:p>
    <w:p w14:paraId="56B832E1" w14:textId="77777777" w:rsidR="00013BA1" w:rsidRPr="007743C1" w:rsidRDefault="00013BA1" w:rsidP="009F2BDE">
      <w:pPr>
        <w:numPr>
          <w:ilvl w:val="0"/>
          <w:numId w:val="22"/>
        </w:numPr>
        <w:tabs>
          <w:tab w:val="clear" w:pos="720"/>
          <w:tab w:val="left" w:pos="1134"/>
          <w:tab w:val="left" w:pos="1701"/>
        </w:tabs>
        <w:spacing w:before="100" w:beforeAutospacing="1" w:after="100" w:afterAutospacing="1"/>
        <w:ind w:left="567" w:hanging="11"/>
        <w:jc w:val="both"/>
        <w:rPr>
          <w:rFonts w:ascii="Arial" w:hAnsi="Arial" w:cs="Arial"/>
          <w:color w:val="000000"/>
          <w:kern w:val="0"/>
          <w:sz w:val="22"/>
          <w:szCs w:val="22"/>
          <w:lang w:eastAsia="pt-BR"/>
          <w14:ligatures w14:val="none"/>
        </w:rPr>
      </w:pPr>
      <w:r w:rsidRPr="007743C1">
        <w:rPr>
          <w:rFonts w:ascii="Arial" w:hAnsi="Arial" w:cs="Arial"/>
          <w:color w:val="000000"/>
          <w:kern w:val="0"/>
          <w:sz w:val="22"/>
          <w:szCs w:val="22"/>
          <w:lang w:eastAsia="pt-BR"/>
          <w14:ligatures w14:val="none"/>
        </w:rPr>
        <w:t>não mantenha a proposta, salvo em decorrência de fato superveniente devidamente justificado.</w:t>
      </w:r>
    </w:p>
    <w:p w14:paraId="7384C9A9" w14:textId="77777777" w:rsidR="00013BA1" w:rsidRPr="007743C1" w:rsidRDefault="00013BA1" w:rsidP="009F2BDE">
      <w:pPr>
        <w:numPr>
          <w:ilvl w:val="0"/>
          <w:numId w:val="22"/>
        </w:numPr>
        <w:tabs>
          <w:tab w:val="clear" w:pos="720"/>
          <w:tab w:val="left" w:pos="1134"/>
          <w:tab w:val="left" w:pos="1701"/>
        </w:tabs>
        <w:spacing w:before="100" w:beforeAutospacing="1" w:after="100" w:afterAutospacing="1"/>
        <w:ind w:left="567" w:hanging="11"/>
        <w:jc w:val="both"/>
        <w:rPr>
          <w:rFonts w:ascii="Arial" w:hAnsi="Arial" w:cs="Arial"/>
          <w:color w:val="000000"/>
          <w:kern w:val="0"/>
          <w:sz w:val="22"/>
          <w:szCs w:val="22"/>
          <w:lang w:eastAsia="pt-BR"/>
          <w14:ligatures w14:val="none"/>
        </w:rPr>
      </w:pPr>
      <w:r w:rsidRPr="007743C1">
        <w:rPr>
          <w:rFonts w:ascii="Arial" w:hAnsi="Arial" w:cs="Arial"/>
          <w:color w:val="000000"/>
          <w:kern w:val="0"/>
          <w:sz w:val="22"/>
          <w:szCs w:val="22"/>
          <w:lang w:eastAsia="pt-BR"/>
          <w14:ligatures w14:val="none"/>
        </w:rPr>
        <w:t>enseje o retardamento da execução ou da entrega do objeto do certame sem motivo justificado. b) - Por até 02 (dois) anos, caso o infrator:</w:t>
      </w:r>
    </w:p>
    <w:p w14:paraId="48395620" w14:textId="77777777" w:rsidR="00013BA1" w:rsidRPr="007743C1" w:rsidRDefault="00013BA1" w:rsidP="009F2BDE">
      <w:pPr>
        <w:numPr>
          <w:ilvl w:val="0"/>
          <w:numId w:val="22"/>
        </w:numPr>
        <w:tabs>
          <w:tab w:val="clear" w:pos="720"/>
          <w:tab w:val="left" w:pos="1134"/>
          <w:tab w:val="left" w:pos="1701"/>
        </w:tabs>
        <w:spacing w:before="100" w:beforeAutospacing="1" w:after="100" w:afterAutospacing="1"/>
        <w:ind w:left="567" w:hanging="11"/>
        <w:jc w:val="both"/>
        <w:rPr>
          <w:rFonts w:ascii="Arial" w:hAnsi="Arial" w:cs="Arial"/>
          <w:color w:val="000000"/>
          <w:kern w:val="0"/>
          <w:sz w:val="22"/>
          <w:szCs w:val="22"/>
          <w:lang w:eastAsia="pt-BR"/>
          <w14:ligatures w14:val="none"/>
        </w:rPr>
      </w:pPr>
      <w:r w:rsidRPr="007743C1">
        <w:rPr>
          <w:rFonts w:ascii="Arial" w:hAnsi="Arial" w:cs="Arial"/>
          <w:color w:val="000000"/>
          <w:kern w:val="0"/>
          <w:sz w:val="22"/>
          <w:szCs w:val="22"/>
          <w:lang w:eastAsia="pt-BR"/>
          <w14:ligatures w14:val="none"/>
        </w:rPr>
        <w:t>apresente declaração ou documentação falsa exigida para o certame ou preste declaração falsa durante o mesmo ou durante a execução do contrato.</w:t>
      </w:r>
    </w:p>
    <w:p w14:paraId="5AA9DBAC" w14:textId="77777777" w:rsidR="00013BA1" w:rsidRPr="007743C1" w:rsidRDefault="00013BA1" w:rsidP="009F2BDE">
      <w:pPr>
        <w:numPr>
          <w:ilvl w:val="0"/>
          <w:numId w:val="22"/>
        </w:numPr>
        <w:tabs>
          <w:tab w:val="clear" w:pos="720"/>
          <w:tab w:val="left" w:pos="1134"/>
          <w:tab w:val="left" w:pos="1701"/>
        </w:tabs>
        <w:spacing w:before="100" w:beforeAutospacing="1" w:after="100" w:afterAutospacing="1"/>
        <w:ind w:left="567" w:hanging="11"/>
        <w:jc w:val="both"/>
        <w:rPr>
          <w:rFonts w:ascii="Arial" w:hAnsi="Arial" w:cs="Arial"/>
          <w:color w:val="000000"/>
          <w:kern w:val="0"/>
          <w:sz w:val="22"/>
          <w:szCs w:val="22"/>
          <w:lang w:eastAsia="pt-BR"/>
          <w14:ligatures w14:val="none"/>
        </w:rPr>
      </w:pPr>
      <w:r w:rsidRPr="007743C1">
        <w:rPr>
          <w:rFonts w:ascii="Arial" w:hAnsi="Arial" w:cs="Arial"/>
          <w:color w:val="000000"/>
          <w:kern w:val="0"/>
          <w:sz w:val="22"/>
          <w:szCs w:val="22"/>
          <w:lang w:eastAsia="pt-BR"/>
          <w14:ligatures w14:val="none"/>
        </w:rPr>
        <w:t>dê causa à inexecução parcial do contrato que cause grave dano à administração, ao funcionamento dos serviços públicos ou ao interesse coletivo. c) - Por até 03 (três) anos, caso o infrator:</w:t>
      </w:r>
    </w:p>
    <w:p w14:paraId="415D2B5A" w14:textId="77777777" w:rsidR="00013BA1" w:rsidRPr="007743C1" w:rsidRDefault="00013BA1" w:rsidP="009F2BDE">
      <w:pPr>
        <w:numPr>
          <w:ilvl w:val="0"/>
          <w:numId w:val="22"/>
        </w:numPr>
        <w:tabs>
          <w:tab w:val="clear" w:pos="720"/>
          <w:tab w:val="left" w:pos="1134"/>
          <w:tab w:val="left" w:pos="1701"/>
        </w:tabs>
        <w:spacing w:before="100" w:beforeAutospacing="1" w:after="100" w:afterAutospacing="1"/>
        <w:ind w:left="567" w:hanging="11"/>
        <w:jc w:val="both"/>
        <w:rPr>
          <w:rFonts w:ascii="Arial" w:hAnsi="Arial" w:cs="Arial"/>
          <w:color w:val="000000"/>
          <w:kern w:val="0"/>
          <w:sz w:val="22"/>
          <w:szCs w:val="22"/>
          <w:lang w:eastAsia="pt-BR"/>
          <w14:ligatures w14:val="none"/>
        </w:rPr>
      </w:pPr>
      <w:r w:rsidRPr="007743C1">
        <w:rPr>
          <w:rFonts w:ascii="Arial" w:hAnsi="Arial" w:cs="Arial"/>
          <w:color w:val="000000"/>
          <w:kern w:val="0"/>
          <w:sz w:val="22"/>
          <w:szCs w:val="22"/>
          <w:lang w:eastAsia="pt-BR"/>
          <w14:ligatures w14:val="none"/>
        </w:rPr>
        <w:t>não celebre o contrato, quando convocado dentro do prazo de validade de sua proposta.</w:t>
      </w:r>
    </w:p>
    <w:p w14:paraId="2E54FBAE" w14:textId="77777777" w:rsidR="00013BA1" w:rsidRPr="007743C1" w:rsidRDefault="00013BA1" w:rsidP="009F2BDE">
      <w:pPr>
        <w:numPr>
          <w:ilvl w:val="0"/>
          <w:numId w:val="22"/>
        </w:numPr>
        <w:tabs>
          <w:tab w:val="clear" w:pos="720"/>
          <w:tab w:val="left" w:pos="1134"/>
          <w:tab w:val="left" w:pos="1701"/>
        </w:tabs>
        <w:spacing w:before="100" w:beforeAutospacing="1" w:after="100" w:afterAutospacing="1"/>
        <w:ind w:left="567" w:hanging="11"/>
        <w:jc w:val="both"/>
        <w:rPr>
          <w:rFonts w:ascii="Arial" w:hAnsi="Arial" w:cs="Arial"/>
          <w:color w:val="000000"/>
          <w:kern w:val="0"/>
          <w:sz w:val="22"/>
          <w:szCs w:val="22"/>
          <w:lang w:eastAsia="pt-BR"/>
          <w14:ligatures w14:val="none"/>
        </w:rPr>
      </w:pPr>
      <w:r w:rsidRPr="007743C1">
        <w:rPr>
          <w:rFonts w:ascii="Arial" w:hAnsi="Arial" w:cs="Arial"/>
          <w:color w:val="000000"/>
          <w:kern w:val="0"/>
          <w:sz w:val="22"/>
          <w:szCs w:val="22"/>
          <w:lang w:eastAsia="pt-BR"/>
          <w14:ligatures w14:val="none"/>
        </w:rPr>
        <w:t>fraude o certame ou pratique ato fraudulento na execução do contrato.</w:t>
      </w:r>
    </w:p>
    <w:p w14:paraId="27705F75" w14:textId="77777777" w:rsidR="009F2BDE" w:rsidRPr="007743C1" w:rsidRDefault="00013BA1" w:rsidP="009F2BDE">
      <w:pPr>
        <w:numPr>
          <w:ilvl w:val="0"/>
          <w:numId w:val="22"/>
        </w:numPr>
        <w:tabs>
          <w:tab w:val="clear" w:pos="720"/>
          <w:tab w:val="left" w:pos="1134"/>
          <w:tab w:val="left" w:pos="1701"/>
        </w:tabs>
        <w:spacing w:before="100" w:beforeAutospacing="1" w:after="100" w:afterAutospacing="1"/>
        <w:ind w:left="567" w:hanging="11"/>
        <w:jc w:val="both"/>
        <w:rPr>
          <w:rFonts w:ascii="Arial" w:hAnsi="Arial" w:cs="Arial"/>
          <w:color w:val="000000"/>
          <w:kern w:val="0"/>
          <w:sz w:val="22"/>
          <w:szCs w:val="22"/>
          <w:lang w:eastAsia="pt-BR"/>
          <w14:ligatures w14:val="none"/>
        </w:rPr>
      </w:pPr>
      <w:r w:rsidRPr="007743C1">
        <w:rPr>
          <w:rFonts w:ascii="Arial" w:hAnsi="Arial" w:cs="Arial"/>
          <w:color w:val="000000"/>
          <w:kern w:val="0"/>
          <w:sz w:val="22"/>
          <w:szCs w:val="22"/>
          <w:lang w:eastAsia="pt-BR"/>
          <w14:ligatures w14:val="none"/>
        </w:rPr>
        <w:t>dê causa à inexecução total do contrato.</w:t>
      </w:r>
    </w:p>
    <w:p w14:paraId="0D480FD7" w14:textId="4D4AEA03" w:rsidR="00013BA1" w:rsidRPr="007743C1" w:rsidRDefault="009F2BDE" w:rsidP="009F2BDE">
      <w:pPr>
        <w:pStyle w:val="PargrafodaLista"/>
        <w:numPr>
          <w:ilvl w:val="1"/>
          <w:numId w:val="21"/>
        </w:numPr>
        <w:tabs>
          <w:tab w:val="left" w:pos="1134"/>
          <w:tab w:val="left" w:pos="1701"/>
        </w:tabs>
        <w:spacing w:before="120"/>
        <w:contextualSpacing w:val="0"/>
        <w:jc w:val="both"/>
        <w:rPr>
          <w:rFonts w:ascii="Arial" w:hAnsi="Arial" w:cs="Arial"/>
          <w:color w:val="000000"/>
          <w:kern w:val="0"/>
          <w:sz w:val="22"/>
          <w:szCs w:val="22"/>
          <w:lang w:eastAsia="pt-BR"/>
          <w14:ligatures w14:val="none"/>
        </w:rPr>
      </w:pPr>
      <w:r w:rsidRPr="007743C1">
        <w:rPr>
          <w:rFonts w:ascii="Arial" w:hAnsi="Arial" w:cs="Arial"/>
          <w:color w:val="000000"/>
          <w:kern w:val="0"/>
          <w:sz w:val="22"/>
          <w:szCs w:val="22"/>
          <w:lang w:eastAsia="pt-BR"/>
          <w14:ligatures w14:val="none"/>
        </w:rPr>
        <w:t xml:space="preserve">A </w:t>
      </w:r>
      <w:r w:rsidR="00013BA1" w:rsidRPr="007743C1">
        <w:rPr>
          <w:rFonts w:ascii="Arial" w:hAnsi="Arial" w:cs="Arial"/>
          <w:color w:val="000000"/>
          <w:kern w:val="0"/>
          <w:sz w:val="22"/>
          <w:szCs w:val="22"/>
          <w:lang w:eastAsia="pt-BR"/>
          <w14:ligatures w14:val="none"/>
        </w:rPr>
        <w:t>Declaração de Inidoneidade de contratar com a Administração Pública, será aplicada por prazo não superior a 6 (seis) anos, nas seguintes hipóteses: a) - Por período de 3 (três) a 4 (quatro) anos, no caso de praticar atos ilícitos com vistas a frustrar os objetivos do certame. b) - Por período de 4 (quatro) a 5 (cinco) anos, nos casos de:</w:t>
      </w:r>
    </w:p>
    <w:p w14:paraId="7AD5A9AB" w14:textId="77777777" w:rsidR="009F2BDE" w:rsidRPr="007743C1" w:rsidRDefault="00013BA1" w:rsidP="009F2BDE">
      <w:pPr>
        <w:pStyle w:val="PargrafodaLista"/>
        <w:numPr>
          <w:ilvl w:val="2"/>
          <w:numId w:val="21"/>
        </w:numPr>
        <w:tabs>
          <w:tab w:val="left" w:pos="1134"/>
          <w:tab w:val="left" w:pos="1701"/>
        </w:tabs>
        <w:spacing w:before="120"/>
        <w:contextualSpacing w:val="0"/>
        <w:jc w:val="both"/>
        <w:rPr>
          <w:rFonts w:ascii="Arial" w:hAnsi="Arial" w:cs="Arial"/>
          <w:color w:val="000000"/>
          <w:kern w:val="0"/>
          <w:sz w:val="22"/>
          <w:szCs w:val="22"/>
          <w:lang w:eastAsia="pt-BR"/>
          <w14:ligatures w14:val="none"/>
        </w:rPr>
      </w:pPr>
      <w:r w:rsidRPr="007743C1">
        <w:rPr>
          <w:rFonts w:ascii="Arial" w:hAnsi="Arial" w:cs="Arial"/>
          <w:color w:val="000000"/>
          <w:kern w:val="0"/>
          <w:sz w:val="22"/>
          <w:szCs w:val="22"/>
          <w:lang w:eastAsia="pt-BR"/>
          <w14:ligatures w14:val="none"/>
        </w:rPr>
        <w:t xml:space="preserve">fraudar o certame ou praticar ato fraudulento na execução do contrato. </w:t>
      </w:r>
    </w:p>
    <w:p w14:paraId="24771B58" w14:textId="77777777" w:rsidR="009F2BDE" w:rsidRPr="007743C1" w:rsidRDefault="00013BA1" w:rsidP="009F2BDE">
      <w:pPr>
        <w:pStyle w:val="PargrafodaLista"/>
        <w:numPr>
          <w:ilvl w:val="2"/>
          <w:numId w:val="21"/>
        </w:numPr>
        <w:tabs>
          <w:tab w:val="left" w:pos="1134"/>
          <w:tab w:val="left" w:pos="1701"/>
        </w:tabs>
        <w:spacing w:before="120"/>
        <w:contextualSpacing w:val="0"/>
        <w:jc w:val="both"/>
        <w:rPr>
          <w:rFonts w:ascii="Arial" w:hAnsi="Arial" w:cs="Arial"/>
          <w:color w:val="000000"/>
          <w:kern w:val="0"/>
          <w:sz w:val="22"/>
          <w:szCs w:val="22"/>
          <w:lang w:eastAsia="pt-BR"/>
          <w14:ligatures w14:val="none"/>
        </w:rPr>
      </w:pPr>
      <w:r w:rsidRPr="007743C1">
        <w:rPr>
          <w:rFonts w:ascii="Arial" w:hAnsi="Arial" w:cs="Arial"/>
          <w:color w:val="000000"/>
          <w:kern w:val="0"/>
          <w:sz w:val="22"/>
          <w:szCs w:val="22"/>
          <w:lang w:eastAsia="pt-BR"/>
          <w14:ligatures w14:val="none"/>
        </w:rPr>
        <w:t xml:space="preserve">comportar-se de modo inidôneo ou cometer fraude de qualquer natureza. </w:t>
      </w:r>
    </w:p>
    <w:p w14:paraId="53B4AACB" w14:textId="77777777" w:rsidR="009F2BDE" w:rsidRPr="007743C1" w:rsidRDefault="00013BA1" w:rsidP="009F2BDE">
      <w:pPr>
        <w:pStyle w:val="PargrafodaLista"/>
        <w:numPr>
          <w:ilvl w:val="2"/>
          <w:numId w:val="21"/>
        </w:numPr>
        <w:tabs>
          <w:tab w:val="left" w:pos="1134"/>
          <w:tab w:val="left" w:pos="1701"/>
        </w:tabs>
        <w:spacing w:before="120"/>
        <w:contextualSpacing w:val="0"/>
        <w:jc w:val="both"/>
        <w:rPr>
          <w:rFonts w:ascii="Arial" w:hAnsi="Arial" w:cs="Arial"/>
          <w:color w:val="000000"/>
          <w:kern w:val="0"/>
          <w:sz w:val="22"/>
          <w:szCs w:val="22"/>
          <w:lang w:eastAsia="pt-BR"/>
          <w14:ligatures w14:val="none"/>
        </w:rPr>
      </w:pPr>
      <w:r w:rsidRPr="007743C1">
        <w:rPr>
          <w:rFonts w:ascii="Arial" w:hAnsi="Arial" w:cs="Arial"/>
          <w:color w:val="000000"/>
          <w:kern w:val="0"/>
          <w:sz w:val="22"/>
          <w:szCs w:val="22"/>
          <w:lang w:eastAsia="pt-BR"/>
          <w14:ligatures w14:val="none"/>
        </w:rPr>
        <w:lastRenderedPageBreak/>
        <w:t>por período de 5 (cinco) a 6 (seis) anos, nos casos de: a) praticar ato lesivo previsto no art. 5º da Lei 12.846/13. b) dar causa à inexecução total do contrato, por ato doloso que cause lesão ao erário.</w:t>
      </w:r>
    </w:p>
    <w:p w14:paraId="2094657A" w14:textId="64F1C6DB" w:rsidR="00013BA1" w:rsidRPr="007743C1" w:rsidRDefault="00013BA1" w:rsidP="009F2BDE">
      <w:pPr>
        <w:pStyle w:val="PargrafodaLista"/>
        <w:numPr>
          <w:ilvl w:val="1"/>
          <w:numId w:val="21"/>
        </w:numPr>
        <w:tabs>
          <w:tab w:val="left" w:pos="1134"/>
          <w:tab w:val="left" w:pos="1701"/>
        </w:tabs>
        <w:spacing w:before="120"/>
        <w:contextualSpacing w:val="0"/>
        <w:jc w:val="both"/>
        <w:rPr>
          <w:rFonts w:ascii="Arial" w:hAnsi="Arial" w:cs="Arial"/>
          <w:color w:val="000000"/>
          <w:kern w:val="0"/>
          <w:sz w:val="22"/>
          <w:szCs w:val="22"/>
          <w:lang w:eastAsia="pt-BR"/>
          <w14:ligatures w14:val="none"/>
        </w:rPr>
      </w:pPr>
      <w:r w:rsidRPr="007743C1">
        <w:rPr>
          <w:rFonts w:ascii="Arial" w:hAnsi="Arial" w:cs="Arial"/>
          <w:color w:val="000000"/>
          <w:kern w:val="0"/>
          <w:sz w:val="22"/>
          <w:szCs w:val="22"/>
          <w:lang w:eastAsia="pt-BR"/>
          <w14:ligatures w14:val="none"/>
        </w:rPr>
        <w:t>Será considerada falta grave e caracterizada como falha em sua execução, o não recolhimento das contribuições sociais da Previdência Social, que poderá dar ensejo à rescisão do contrato, sem prejuízo da aplicação de sanção pecuniária e do impedimento para licitar e contratar com a Administração, nos termos da Lei 14.133/2021.</w:t>
      </w:r>
    </w:p>
    <w:p w14:paraId="3D540D03" w14:textId="3FDAFE67" w:rsidR="009F2BDE" w:rsidRPr="007743C1" w:rsidRDefault="00013BA1" w:rsidP="00022BF9">
      <w:pPr>
        <w:pStyle w:val="Ttulo1"/>
        <w:rPr>
          <w:sz w:val="22"/>
          <w:szCs w:val="22"/>
        </w:rPr>
      </w:pPr>
      <w:r w:rsidRPr="007743C1">
        <w:rPr>
          <w:sz w:val="22"/>
          <w:szCs w:val="22"/>
        </w:rPr>
        <w:t>DAS OBRIGAÇÕES DA EMPRESA DETENTORA DA ATA</w:t>
      </w:r>
    </w:p>
    <w:p w14:paraId="158340F9" w14:textId="77777777" w:rsidR="00987281" w:rsidRPr="007743C1" w:rsidRDefault="00987281" w:rsidP="00987281">
      <w:pPr>
        <w:pStyle w:val="PargrafodaLista"/>
        <w:numPr>
          <w:ilvl w:val="0"/>
          <w:numId w:val="21"/>
        </w:numPr>
        <w:tabs>
          <w:tab w:val="left" w:pos="1134"/>
          <w:tab w:val="left" w:pos="1701"/>
        </w:tabs>
        <w:spacing w:before="120"/>
        <w:contextualSpacing w:val="0"/>
        <w:jc w:val="both"/>
        <w:rPr>
          <w:rFonts w:ascii="Arial" w:hAnsi="Arial" w:cs="Arial"/>
          <w:vanish/>
          <w:color w:val="000000"/>
          <w:kern w:val="0"/>
          <w:sz w:val="22"/>
          <w:szCs w:val="22"/>
          <w:lang w:eastAsia="pt-BR"/>
          <w14:ligatures w14:val="none"/>
        </w:rPr>
      </w:pPr>
    </w:p>
    <w:p w14:paraId="68D556BE" w14:textId="6A35301A" w:rsidR="009F2BDE" w:rsidRPr="007743C1" w:rsidRDefault="00013BA1" w:rsidP="00987281">
      <w:pPr>
        <w:pStyle w:val="PargrafodaLista"/>
        <w:numPr>
          <w:ilvl w:val="1"/>
          <w:numId w:val="21"/>
        </w:numPr>
        <w:tabs>
          <w:tab w:val="left" w:pos="1134"/>
          <w:tab w:val="left" w:pos="1701"/>
        </w:tabs>
        <w:spacing w:before="120"/>
        <w:contextualSpacing w:val="0"/>
        <w:jc w:val="both"/>
        <w:rPr>
          <w:rFonts w:ascii="Arial" w:hAnsi="Arial" w:cs="Arial"/>
          <w:color w:val="000000"/>
          <w:kern w:val="0"/>
          <w:sz w:val="22"/>
          <w:szCs w:val="22"/>
          <w:lang w:eastAsia="pt-BR"/>
          <w14:ligatures w14:val="none"/>
        </w:rPr>
      </w:pPr>
      <w:r w:rsidRPr="007743C1">
        <w:rPr>
          <w:rFonts w:ascii="Arial" w:hAnsi="Arial" w:cs="Arial"/>
          <w:color w:val="000000"/>
          <w:kern w:val="0"/>
          <w:sz w:val="22"/>
          <w:szCs w:val="22"/>
          <w:lang w:eastAsia="pt-BR"/>
          <w14:ligatures w14:val="none"/>
        </w:rPr>
        <w:t>Comunicar ao MUNICÍPIO, por escrito, qualquer anormalidade no fornecimento e prestar informações julgadas necessárias, em tempo hábil, principalmente quando solicitadas pela MUNICÍPIO.</w:t>
      </w:r>
    </w:p>
    <w:p w14:paraId="0F87AE7C" w14:textId="77777777" w:rsidR="009F2BDE" w:rsidRPr="007743C1" w:rsidRDefault="00013BA1" w:rsidP="009F2BDE">
      <w:pPr>
        <w:pStyle w:val="PargrafodaLista"/>
        <w:numPr>
          <w:ilvl w:val="1"/>
          <w:numId w:val="21"/>
        </w:numPr>
        <w:tabs>
          <w:tab w:val="left" w:pos="1134"/>
          <w:tab w:val="left" w:pos="1701"/>
        </w:tabs>
        <w:spacing w:before="120"/>
        <w:contextualSpacing w:val="0"/>
        <w:jc w:val="both"/>
        <w:rPr>
          <w:rFonts w:ascii="Arial" w:hAnsi="Arial" w:cs="Arial"/>
          <w:color w:val="000000"/>
          <w:kern w:val="0"/>
          <w:sz w:val="22"/>
          <w:szCs w:val="22"/>
          <w:lang w:eastAsia="pt-BR"/>
          <w14:ligatures w14:val="none"/>
        </w:rPr>
      </w:pPr>
      <w:r w:rsidRPr="007743C1">
        <w:rPr>
          <w:rFonts w:ascii="Arial" w:hAnsi="Arial" w:cs="Arial"/>
          <w:color w:val="000000"/>
          <w:kern w:val="0"/>
          <w:sz w:val="22"/>
          <w:szCs w:val="22"/>
          <w:lang w:eastAsia="pt-BR"/>
          <w14:ligatures w14:val="none"/>
        </w:rPr>
        <w:t>Acatar as orientações da MUNICÍPIO, sujeitando-se à mais ampla e irrestrita fiscalização, prestando os esclarecimentos solicitados e atendendo as reclamações formuladas.</w:t>
      </w:r>
    </w:p>
    <w:p w14:paraId="12C9E481" w14:textId="77777777" w:rsidR="009F2BDE" w:rsidRPr="007743C1" w:rsidRDefault="00013BA1" w:rsidP="009F2BDE">
      <w:pPr>
        <w:pStyle w:val="PargrafodaLista"/>
        <w:numPr>
          <w:ilvl w:val="1"/>
          <w:numId w:val="21"/>
        </w:numPr>
        <w:tabs>
          <w:tab w:val="left" w:pos="1134"/>
          <w:tab w:val="left" w:pos="1701"/>
        </w:tabs>
        <w:spacing w:before="120"/>
        <w:contextualSpacing w:val="0"/>
        <w:jc w:val="both"/>
        <w:rPr>
          <w:rFonts w:ascii="Arial" w:hAnsi="Arial" w:cs="Arial"/>
          <w:color w:val="000000"/>
          <w:kern w:val="0"/>
          <w:sz w:val="22"/>
          <w:szCs w:val="22"/>
          <w:lang w:eastAsia="pt-BR"/>
          <w14:ligatures w14:val="none"/>
        </w:rPr>
      </w:pPr>
      <w:r w:rsidRPr="007743C1">
        <w:rPr>
          <w:rFonts w:ascii="Arial" w:hAnsi="Arial" w:cs="Arial"/>
          <w:color w:val="000000"/>
          <w:kern w:val="0"/>
          <w:sz w:val="22"/>
          <w:szCs w:val="22"/>
          <w:lang w:eastAsia="pt-BR"/>
          <w14:ligatures w14:val="none"/>
        </w:rPr>
        <w:t>Responder por danos causados diretamente à MUNICÍPIO e/ou a terceiros, decorrentes de sua culpa ou dolo, quando da execução do objeto.</w:t>
      </w:r>
    </w:p>
    <w:p w14:paraId="741AA9D0" w14:textId="77777777" w:rsidR="009F2BDE" w:rsidRPr="007743C1" w:rsidRDefault="00013BA1" w:rsidP="009F2BDE">
      <w:pPr>
        <w:pStyle w:val="PargrafodaLista"/>
        <w:numPr>
          <w:ilvl w:val="1"/>
          <w:numId w:val="21"/>
        </w:numPr>
        <w:tabs>
          <w:tab w:val="left" w:pos="1134"/>
          <w:tab w:val="left" w:pos="1701"/>
        </w:tabs>
        <w:spacing w:before="120"/>
        <w:contextualSpacing w:val="0"/>
        <w:jc w:val="both"/>
        <w:rPr>
          <w:rFonts w:ascii="Arial" w:hAnsi="Arial" w:cs="Arial"/>
          <w:color w:val="000000"/>
          <w:kern w:val="0"/>
          <w:sz w:val="22"/>
          <w:szCs w:val="22"/>
          <w:lang w:eastAsia="pt-BR"/>
          <w14:ligatures w14:val="none"/>
        </w:rPr>
      </w:pPr>
      <w:r w:rsidRPr="007743C1">
        <w:rPr>
          <w:rFonts w:ascii="Arial" w:hAnsi="Arial" w:cs="Arial"/>
          <w:color w:val="000000"/>
          <w:kern w:val="0"/>
          <w:sz w:val="22"/>
          <w:szCs w:val="22"/>
          <w:lang w:eastAsia="pt-BR"/>
          <w14:ligatures w14:val="none"/>
        </w:rPr>
        <w:t>Responsabilizar-se pelos encargos trabalhistas, previdenciários, fiscais e comerciais, resultantes da execução da ATA DE REGISTRO DE PREÇO. A inadimplência da EMPRESA DETENTORA DA ATA, referente a esses encargos, não transfere à MUNICÍPIO responsabilidade por seu pagamento.</w:t>
      </w:r>
    </w:p>
    <w:p w14:paraId="3CD4E234" w14:textId="77777777" w:rsidR="009F2BDE" w:rsidRPr="007743C1" w:rsidRDefault="00013BA1" w:rsidP="009F2BDE">
      <w:pPr>
        <w:pStyle w:val="PargrafodaLista"/>
        <w:numPr>
          <w:ilvl w:val="1"/>
          <w:numId w:val="21"/>
        </w:numPr>
        <w:tabs>
          <w:tab w:val="left" w:pos="1134"/>
          <w:tab w:val="left" w:pos="1701"/>
        </w:tabs>
        <w:spacing w:before="120"/>
        <w:contextualSpacing w:val="0"/>
        <w:jc w:val="both"/>
        <w:rPr>
          <w:rFonts w:ascii="Arial" w:hAnsi="Arial" w:cs="Arial"/>
          <w:color w:val="000000"/>
          <w:kern w:val="0"/>
          <w:sz w:val="22"/>
          <w:szCs w:val="22"/>
          <w:lang w:eastAsia="pt-BR"/>
          <w14:ligatures w14:val="none"/>
        </w:rPr>
      </w:pPr>
      <w:r w:rsidRPr="007743C1">
        <w:rPr>
          <w:rFonts w:ascii="Arial" w:hAnsi="Arial" w:cs="Arial"/>
          <w:color w:val="000000"/>
          <w:kern w:val="0"/>
          <w:sz w:val="22"/>
          <w:szCs w:val="22"/>
          <w:lang w:eastAsia="pt-BR"/>
          <w14:ligatures w14:val="none"/>
        </w:rPr>
        <w:t>Responsabilizar-se por quaisquer ônus decorrentes de omissões ou erros na elaboração de estimativa de custos e que redundem em aumento de despesas para o MUNICÍPIO.</w:t>
      </w:r>
    </w:p>
    <w:p w14:paraId="7805BFE6" w14:textId="0B43A31A" w:rsidR="00013BA1" w:rsidRPr="007743C1" w:rsidRDefault="00013BA1" w:rsidP="009F2BDE">
      <w:pPr>
        <w:pStyle w:val="PargrafodaLista"/>
        <w:numPr>
          <w:ilvl w:val="1"/>
          <w:numId w:val="21"/>
        </w:numPr>
        <w:tabs>
          <w:tab w:val="left" w:pos="1134"/>
          <w:tab w:val="left" w:pos="1701"/>
        </w:tabs>
        <w:spacing w:before="120"/>
        <w:contextualSpacing w:val="0"/>
        <w:jc w:val="both"/>
        <w:rPr>
          <w:rFonts w:ascii="Arial" w:hAnsi="Arial" w:cs="Arial"/>
          <w:color w:val="000000"/>
          <w:kern w:val="0"/>
          <w:sz w:val="22"/>
          <w:szCs w:val="22"/>
          <w:lang w:eastAsia="pt-BR"/>
          <w14:ligatures w14:val="none"/>
        </w:rPr>
      </w:pPr>
      <w:r w:rsidRPr="007743C1">
        <w:rPr>
          <w:rFonts w:ascii="Arial" w:hAnsi="Arial" w:cs="Arial"/>
          <w:color w:val="000000"/>
          <w:kern w:val="0"/>
          <w:sz w:val="22"/>
          <w:szCs w:val="22"/>
          <w:lang w:eastAsia="pt-BR"/>
          <w14:ligatures w14:val="none"/>
        </w:rPr>
        <w:t>Não transferir ou ceder, a qualquer título, os direitos e obrigações decorrentes da ATA DE REGISTRO DE PREÇO, ou títulos de créditos emitidos por ela e sem aceite, como garantia, fiança, ou outra forma qualquer de ônus, sem anuência prévia e expressa da MUNICÍPIO, sob pena de rescisão unilateral da ATA DE REGISTRO DE PREÇO.</w:t>
      </w:r>
    </w:p>
    <w:p w14:paraId="4E874867" w14:textId="507FE100" w:rsidR="009F2BDE" w:rsidRPr="007743C1" w:rsidRDefault="00013BA1" w:rsidP="00022BF9">
      <w:pPr>
        <w:pStyle w:val="Ttulo1"/>
        <w:rPr>
          <w:sz w:val="22"/>
          <w:szCs w:val="22"/>
        </w:rPr>
      </w:pPr>
      <w:r w:rsidRPr="007743C1">
        <w:rPr>
          <w:sz w:val="22"/>
          <w:szCs w:val="22"/>
        </w:rPr>
        <w:t>DO CANCELAMENTO DA ATA DE REGISTRO DE PREÇOS</w:t>
      </w:r>
    </w:p>
    <w:p w14:paraId="3A3A4773" w14:textId="77777777" w:rsidR="00987281" w:rsidRPr="007743C1" w:rsidRDefault="00987281" w:rsidP="00987281">
      <w:pPr>
        <w:pStyle w:val="PargrafodaLista"/>
        <w:numPr>
          <w:ilvl w:val="0"/>
          <w:numId w:val="21"/>
        </w:numPr>
        <w:tabs>
          <w:tab w:val="left" w:pos="1134"/>
          <w:tab w:val="left" w:pos="1701"/>
        </w:tabs>
        <w:spacing w:before="120"/>
        <w:contextualSpacing w:val="0"/>
        <w:jc w:val="both"/>
        <w:rPr>
          <w:rFonts w:ascii="Arial" w:hAnsi="Arial" w:cs="Arial"/>
          <w:vanish/>
          <w:color w:val="000000"/>
          <w:kern w:val="0"/>
          <w:sz w:val="22"/>
          <w:szCs w:val="22"/>
          <w:lang w:eastAsia="pt-BR"/>
          <w14:ligatures w14:val="none"/>
        </w:rPr>
      </w:pPr>
    </w:p>
    <w:p w14:paraId="29491A9E" w14:textId="77777777" w:rsidR="00660D6C" w:rsidRPr="007743C1" w:rsidRDefault="00660D6C" w:rsidP="00660D6C">
      <w:pPr>
        <w:pStyle w:val="Nivel2"/>
        <w:numPr>
          <w:ilvl w:val="1"/>
          <w:numId w:val="21"/>
        </w:numPr>
        <w:rPr>
          <w:sz w:val="22"/>
          <w:szCs w:val="22"/>
        </w:rPr>
      </w:pPr>
      <w:r w:rsidRPr="007743C1">
        <w:rPr>
          <w:sz w:val="22"/>
          <w:szCs w:val="22"/>
        </w:rPr>
        <w:t>O registro do fornecedor será cancelado pelo gerenciador, quando o fornecedor:</w:t>
      </w:r>
      <w:bookmarkStart w:id="5" w:name="cancelamento_do_fornecedor"/>
      <w:bookmarkEnd w:id="5"/>
    </w:p>
    <w:p w14:paraId="748EE59A" w14:textId="77777777" w:rsidR="00660D6C" w:rsidRPr="007743C1" w:rsidRDefault="00660D6C" w:rsidP="00660D6C">
      <w:pPr>
        <w:pStyle w:val="Nvel3"/>
        <w:numPr>
          <w:ilvl w:val="2"/>
          <w:numId w:val="21"/>
        </w:numPr>
        <w:rPr>
          <w:sz w:val="22"/>
          <w:szCs w:val="22"/>
        </w:rPr>
      </w:pPr>
      <w:r w:rsidRPr="007743C1">
        <w:rPr>
          <w:sz w:val="22"/>
          <w:szCs w:val="22"/>
        </w:rPr>
        <w:t>Descumprir as condições da ata de registro de preços, sem motivo justificado;</w:t>
      </w:r>
    </w:p>
    <w:p w14:paraId="290B4CB8" w14:textId="77777777" w:rsidR="00660D6C" w:rsidRPr="007743C1" w:rsidRDefault="00660D6C" w:rsidP="00660D6C">
      <w:pPr>
        <w:pStyle w:val="Nvel3"/>
        <w:numPr>
          <w:ilvl w:val="2"/>
          <w:numId w:val="21"/>
        </w:numPr>
        <w:rPr>
          <w:sz w:val="22"/>
          <w:szCs w:val="22"/>
        </w:rPr>
      </w:pPr>
      <w:r w:rsidRPr="007743C1">
        <w:rPr>
          <w:sz w:val="22"/>
          <w:szCs w:val="22"/>
        </w:rPr>
        <w:t>Não re</w:t>
      </w:r>
      <w:r w:rsidRPr="007743C1">
        <w:rPr>
          <w:rFonts w:eastAsia="Arial"/>
          <w:sz w:val="22"/>
          <w:szCs w:val="22"/>
        </w:rPr>
        <w:t>ti</w:t>
      </w:r>
      <w:r w:rsidRPr="007743C1">
        <w:rPr>
          <w:sz w:val="22"/>
          <w:szCs w:val="22"/>
        </w:rPr>
        <w:t>rar a nota de empenho, ou instrumento equivalente, no prazo estabelecido pela Administração sem justificativa razoável;</w:t>
      </w:r>
    </w:p>
    <w:p w14:paraId="318AE76A" w14:textId="77777777" w:rsidR="00660D6C" w:rsidRPr="007743C1" w:rsidRDefault="00660D6C" w:rsidP="00660D6C">
      <w:pPr>
        <w:pStyle w:val="Nvel3"/>
        <w:numPr>
          <w:ilvl w:val="2"/>
          <w:numId w:val="21"/>
        </w:numPr>
        <w:rPr>
          <w:sz w:val="22"/>
          <w:szCs w:val="22"/>
        </w:rPr>
      </w:pPr>
      <w:r w:rsidRPr="007743C1">
        <w:rPr>
          <w:sz w:val="22"/>
          <w:szCs w:val="22"/>
        </w:rPr>
        <w:t>Não aceitar manter seu preço registrado, na hipótese prevista no artigo 27, § 2º, do Decreto nº 11.462, de 2023; ou</w:t>
      </w:r>
    </w:p>
    <w:p w14:paraId="38DCACAB" w14:textId="77777777" w:rsidR="00660D6C" w:rsidRPr="007743C1" w:rsidRDefault="00660D6C" w:rsidP="00660D6C">
      <w:pPr>
        <w:pStyle w:val="Nvel3"/>
        <w:numPr>
          <w:ilvl w:val="2"/>
          <w:numId w:val="21"/>
        </w:numPr>
        <w:rPr>
          <w:sz w:val="22"/>
          <w:szCs w:val="22"/>
        </w:rPr>
      </w:pPr>
      <w:r w:rsidRPr="007743C1">
        <w:rPr>
          <w:sz w:val="22"/>
          <w:szCs w:val="22"/>
        </w:rPr>
        <w:t xml:space="preserve"> Sofrer sanção prevista nos incisos III ou IV do caput do art. 156 da Lei nº 14.133, de 2021.</w:t>
      </w:r>
    </w:p>
    <w:p w14:paraId="04D8E9D3" w14:textId="77777777" w:rsidR="00660D6C" w:rsidRPr="007743C1" w:rsidRDefault="00660D6C" w:rsidP="00660D6C">
      <w:pPr>
        <w:pStyle w:val="Nvel4"/>
        <w:numPr>
          <w:ilvl w:val="3"/>
          <w:numId w:val="21"/>
        </w:numPr>
        <w:rPr>
          <w:sz w:val="22"/>
          <w:szCs w:val="22"/>
        </w:rPr>
      </w:pPr>
      <w:r w:rsidRPr="007743C1">
        <w:rPr>
          <w:sz w:val="22"/>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108F04FE" w14:textId="2BDDA568" w:rsidR="00660D6C" w:rsidRPr="007743C1" w:rsidRDefault="00660D6C" w:rsidP="00660D6C">
      <w:pPr>
        <w:pStyle w:val="Nivel2"/>
        <w:numPr>
          <w:ilvl w:val="1"/>
          <w:numId w:val="21"/>
        </w:numPr>
        <w:rPr>
          <w:sz w:val="22"/>
          <w:szCs w:val="22"/>
        </w:rPr>
      </w:pPr>
      <w:r w:rsidRPr="007743C1">
        <w:rPr>
          <w:sz w:val="22"/>
          <w:szCs w:val="22"/>
        </w:rPr>
        <w:lastRenderedPageBreak/>
        <w:t xml:space="preserve"> O cancelamento de registros nas hipóteses previstas no item </w:t>
      </w:r>
      <w:r w:rsidRPr="007743C1">
        <w:rPr>
          <w:sz w:val="22"/>
          <w:szCs w:val="22"/>
        </w:rPr>
        <w:fldChar w:fldCharType="begin"/>
      </w:r>
      <w:r w:rsidRPr="007743C1">
        <w:rPr>
          <w:sz w:val="22"/>
          <w:szCs w:val="22"/>
        </w:rPr>
        <w:instrText xml:space="preserve"> REF cancelamento_do_fornecedor \r \h  \* MERGEFORMAT </w:instrText>
      </w:r>
      <w:r w:rsidRPr="007743C1">
        <w:rPr>
          <w:sz w:val="22"/>
          <w:szCs w:val="22"/>
        </w:rPr>
      </w:r>
      <w:r w:rsidRPr="007743C1">
        <w:rPr>
          <w:sz w:val="22"/>
          <w:szCs w:val="22"/>
        </w:rPr>
        <w:fldChar w:fldCharType="separate"/>
      </w:r>
      <w:r w:rsidR="0042006C" w:rsidRPr="007743C1">
        <w:rPr>
          <w:sz w:val="22"/>
          <w:szCs w:val="22"/>
        </w:rPr>
        <w:t>10</w:t>
      </w:r>
      <w:r w:rsidRPr="007743C1">
        <w:rPr>
          <w:sz w:val="22"/>
          <w:szCs w:val="22"/>
        </w:rPr>
        <w:t>.1</w:t>
      </w:r>
      <w:r w:rsidRPr="007743C1">
        <w:rPr>
          <w:sz w:val="22"/>
          <w:szCs w:val="22"/>
        </w:rPr>
        <w:fldChar w:fldCharType="end"/>
      </w:r>
      <w:r w:rsidRPr="007743C1">
        <w:rPr>
          <w:sz w:val="22"/>
          <w:szCs w:val="22"/>
        </w:rPr>
        <w:t xml:space="preserve"> será formalizado por despacho do órgão ou da entidade gerenciadora, garantidos os princípios do contraditório e da ampla defesa.</w:t>
      </w:r>
    </w:p>
    <w:p w14:paraId="59BF46BC" w14:textId="77777777" w:rsidR="00660D6C" w:rsidRPr="007743C1" w:rsidRDefault="00660D6C" w:rsidP="00660D6C">
      <w:pPr>
        <w:pStyle w:val="Nivel2"/>
        <w:numPr>
          <w:ilvl w:val="1"/>
          <w:numId w:val="21"/>
        </w:numPr>
        <w:rPr>
          <w:sz w:val="22"/>
          <w:szCs w:val="22"/>
        </w:rPr>
      </w:pPr>
      <w:r w:rsidRPr="007743C1">
        <w:rPr>
          <w:sz w:val="22"/>
          <w:szCs w:val="22"/>
        </w:rPr>
        <w:t>Na hipótese de cancelamento do registro do fornecedor, o órgão ou a entidade gerenciadora poderá convocar os licitantes que compõem o cadastro de reserva, observada a ordem de classificação.</w:t>
      </w:r>
    </w:p>
    <w:p w14:paraId="1A09788F" w14:textId="77777777" w:rsidR="00660D6C" w:rsidRPr="007743C1" w:rsidRDefault="00660D6C" w:rsidP="00660D6C">
      <w:pPr>
        <w:pStyle w:val="Nivel2"/>
        <w:numPr>
          <w:ilvl w:val="1"/>
          <w:numId w:val="21"/>
        </w:numPr>
        <w:rPr>
          <w:sz w:val="22"/>
          <w:szCs w:val="22"/>
        </w:rPr>
      </w:pPr>
      <w:r w:rsidRPr="007743C1">
        <w:rPr>
          <w:sz w:val="22"/>
          <w:szCs w:val="22"/>
        </w:rPr>
        <w:t>O cancelamento dos preços registrados poderá ser realizado pelo gerenciador, em determinada ata de registro de preços, total ou parcialmente, nas seguintes hipóteses, desde que devidamente comprovadas e justificadas:</w:t>
      </w:r>
      <w:bookmarkStart w:id="6" w:name="cancelamento_da_ata"/>
      <w:bookmarkEnd w:id="6"/>
      <w:r w:rsidRPr="007743C1">
        <w:rPr>
          <w:sz w:val="22"/>
          <w:szCs w:val="22"/>
        </w:rPr>
        <w:t xml:space="preserve"> </w:t>
      </w:r>
    </w:p>
    <w:p w14:paraId="7862CCC1" w14:textId="77777777" w:rsidR="00660D6C" w:rsidRPr="007743C1" w:rsidRDefault="00660D6C" w:rsidP="00660D6C">
      <w:pPr>
        <w:pStyle w:val="Nvel3"/>
        <w:numPr>
          <w:ilvl w:val="2"/>
          <w:numId w:val="21"/>
        </w:numPr>
        <w:rPr>
          <w:sz w:val="22"/>
          <w:szCs w:val="22"/>
        </w:rPr>
      </w:pPr>
      <w:r w:rsidRPr="007743C1">
        <w:rPr>
          <w:sz w:val="22"/>
          <w:szCs w:val="22"/>
        </w:rPr>
        <w:t>Por razão de interesse público;</w:t>
      </w:r>
    </w:p>
    <w:p w14:paraId="0155FAE8" w14:textId="77777777" w:rsidR="00660D6C" w:rsidRPr="007743C1" w:rsidRDefault="00660D6C" w:rsidP="00660D6C">
      <w:pPr>
        <w:pStyle w:val="Nvel3"/>
        <w:numPr>
          <w:ilvl w:val="2"/>
          <w:numId w:val="21"/>
        </w:numPr>
        <w:rPr>
          <w:sz w:val="22"/>
          <w:szCs w:val="22"/>
        </w:rPr>
      </w:pPr>
      <w:r w:rsidRPr="007743C1">
        <w:rPr>
          <w:sz w:val="22"/>
          <w:szCs w:val="22"/>
        </w:rPr>
        <w:t>A pedido do fornecedor, decorrente de caso fortuito ou força maior; ou</w:t>
      </w:r>
    </w:p>
    <w:p w14:paraId="41743D5C" w14:textId="118C203F" w:rsidR="00CF1136" w:rsidRPr="007743C1" w:rsidRDefault="00660D6C" w:rsidP="002C2A68">
      <w:pPr>
        <w:pStyle w:val="PargrafodaLista"/>
        <w:numPr>
          <w:ilvl w:val="1"/>
          <w:numId w:val="21"/>
        </w:numPr>
        <w:tabs>
          <w:tab w:val="left" w:pos="1134"/>
          <w:tab w:val="left" w:pos="1701"/>
        </w:tabs>
        <w:spacing w:before="120"/>
        <w:contextualSpacing w:val="0"/>
        <w:jc w:val="both"/>
        <w:rPr>
          <w:rFonts w:ascii="Arial" w:hAnsi="Arial" w:cs="Arial"/>
          <w:color w:val="000000"/>
          <w:kern w:val="0"/>
          <w:sz w:val="22"/>
          <w:szCs w:val="22"/>
          <w:lang w:eastAsia="pt-BR"/>
          <w14:ligatures w14:val="none"/>
        </w:rPr>
      </w:pPr>
      <w:r w:rsidRPr="007743C1">
        <w:rPr>
          <w:rFonts w:ascii="Arial" w:hAnsi="Arial" w:cs="Arial"/>
          <w:sz w:val="22"/>
          <w:szCs w:val="22"/>
        </w:rPr>
        <w:t>Se não houver êxito nas negociações, nas hipóteses em que o preço de mercado tornar-se superior ou inferior ao preço registrado</w:t>
      </w:r>
      <w:r w:rsidRPr="007743C1">
        <w:rPr>
          <w:rFonts w:ascii="Arial" w:hAnsi="Arial" w:cs="Arial"/>
          <w:color w:val="000000"/>
          <w:kern w:val="0"/>
          <w:sz w:val="22"/>
          <w:szCs w:val="22"/>
          <w:lang w:eastAsia="pt-BR"/>
          <w14:ligatures w14:val="none"/>
        </w:rPr>
        <w:t>.</w:t>
      </w:r>
    </w:p>
    <w:p w14:paraId="4F521C85" w14:textId="4F60F4B1" w:rsidR="00987281" w:rsidRPr="007743C1" w:rsidRDefault="00013BA1" w:rsidP="00022BF9">
      <w:pPr>
        <w:pStyle w:val="Ttulo1"/>
        <w:rPr>
          <w:sz w:val="22"/>
          <w:szCs w:val="22"/>
        </w:rPr>
      </w:pPr>
      <w:r w:rsidRPr="007743C1">
        <w:rPr>
          <w:sz w:val="22"/>
          <w:szCs w:val="22"/>
        </w:rPr>
        <w:t>DA AUTORIZAÇÃO PARA FORNECIMENTO</w:t>
      </w:r>
    </w:p>
    <w:p w14:paraId="053F7359" w14:textId="77777777" w:rsidR="00987281" w:rsidRPr="007743C1" w:rsidRDefault="00987281" w:rsidP="00987281">
      <w:pPr>
        <w:pStyle w:val="PargrafodaLista"/>
        <w:numPr>
          <w:ilvl w:val="0"/>
          <w:numId w:val="21"/>
        </w:numPr>
        <w:tabs>
          <w:tab w:val="left" w:pos="1134"/>
          <w:tab w:val="left" w:pos="1701"/>
        </w:tabs>
        <w:spacing w:before="120"/>
        <w:contextualSpacing w:val="0"/>
        <w:jc w:val="both"/>
        <w:rPr>
          <w:rFonts w:ascii="Arial" w:hAnsi="Arial" w:cs="Arial"/>
          <w:vanish/>
          <w:color w:val="000000"/>
          <w:kern w:val="0"/>
          <w:sz w:val="22"/>
          <w:szCs w:val="22"/>
          <w:lang w:eastAsia="pt-BR"/>
          <w14:ligatures w14:val="none"/>
        </w:rPr>
      </w:pPr>
    </w:p>
    <w:p w14:paraId="03334F3E" w14:textId="3A90B4FF" w:rsidR="00013BA1" w:rsidRPr="007743C1" w:rsidRDefault="00013BA1" w:rsidP="00987281">
      <w:pPr>
        <w:pStyle w:val="PargrafodaLista"/>
        <w:numPr>
          <w:ilvl w:val="1"/>
          <w:numId w:val="21"/>
        </w:numPr>
        <w:tabs>
          <w:tab w:val="left" w:pos="1134"/>
          <w:tab w:val="left" w:pos="1701"/>
        </w:tabs>
        <w:spacing w:before="120"/>
        <w:contextualSpacing w:val="0"/>
        <w:jc w:val="both"/>
        <w:rPr>
          <w:rFonts w:ascii="Arial" w:hAnsi="Arial" w:cs="Arial"/>
          <w:color w:val="000000"/>
          <w:kern w:val="0"/>
          <w:sz w:val="22"/>
          <w:szCs w:val="22"/>
          <w:lang w:eastAsia="pt-BR"/>
          <w14:ligatures w14:val="none"/>
        </w:rPr>
      </w:pPr>
      <w:r w:rsidRPr="007743C1">
        <w:rPr>
          <w:rFonts w:ascii="Arial" w:hAnsi="Arial" w:cs="Arial"/>
          <w:color w:val="000000"/>
          <w:kern w:val="0"/>
          <w:sz w:val="22"/>
          <w:szCs w:val="22"/>
          <w:lang w:eastAsia="pt-BR"/>
          <w14:ligatures w14:val="none"/>
        </w:rPr>
        <w:t>As aquisições do objeto da presente Ata de Registro de Preços serão autorizadas, caso a caso, pela Secretaria requisitante</w:t>
      </w:r>
      <w:r w:rsidR="00987281" w:rsidRPr="007743C1">
        <w:rPr>
          <w:rFonts w:ascii="Arial" w:hAnsi="Arial" w:cs="Arial"/>
          <w:color w:val="000000"/>
          <w:kern w:val="0"/>
          <w:sz w:val="22"/>
          <w:szCs w:val="22"/>
          <w:lang w:eastAsia="pt-BR"/>
          <w14:ligatures w14:val="none"/>
        </w:rPr>
        <w:t>, servindo a nota de empenhora como termo de contrato.</w:t>
      </w:r>
    </w:p>
    <w:p w14:paraId="11019C01" w14:textId="05CA9940" w:rsidR="00987281" w:rsidRPr="007743C1" w:rsidRDefault="00013BA1" w:rsidP="00022BF9">
      <w:pPr>
        <w:pStyle w:val="Ttulo1"/>
        <w:rPr>
          <w:sz w:val="22"/>
          <w:szCs w:val="22"/>
        </w:rPr>
      </w:pPr>
      <w:r w:rsidRPr="007743C1">
        <w:rPr>
          <w:sz w:val="22"/>
          <w:szCs w:val="22"/>
        </w:rPr>
        <w:t>DA ADEQUAÇÃO ORÇAMENTÁRIA</w:t>
      </w:r>
    </w:p>
    <w:p w14:paraId="7158B70D" w14:textId="77777777" w:rsidR="00987281" w:rsidRPr="007743C1" w:rsidRDefault="00987281" w:rsidP="00987281">
      <w:pPr>
        <w:pStyle w:val="PargrafodaLista"/>
        <w:numPr>
          <w:ilvl w:val="0"/>
          <w:numId w:val="21"/>
        </w:numPr>
        <w:tabs>
          <w:tab w:val="left" w:pos="1134"/>
          <w:tab w:val="left" w:pos="1701"/>
        </w:tabs>
        <w:spacing w:before="120"/>
        <w:contextualSpacing w:val="0"/>
        <w:jc w:val="both"/>
        <w:rPr>
          <w:rFonts w:ascii="Arial" w:hAnsi="Arial" w:cs="Arial"/>
          <w:vanish/>
          <w:color w:val="000000"/>
          <w:kern w:val="0"/>
          <w:sz w:val="22"/>
          <w:szCs w:val="22"/>
          <w:lang w:eastAsia="pt-BR"/>
          <w14:ligatures w14:val="none"/>
        </w:rPr>
      </w:pPr>
    </w:p>
    <w:p w14:paraId="54F72E82" w14:textId="734D2386" w:rsidR="00987281" w:rsidRPr="007743C1" w:rsidRDefault="00013BA1" w:rsidP="00987281">
      <w:pPr>
        <w:pStyle w:val="PargrafodaLista"/>
        <w:numPr>
          <w:ilvl w:val="1"/>
          <w:numId w:val="21"/>
        </w:numPr>
        <w:tabs>
          <w:tab w:val="left" w:pos="1134"/>
          <w:tab w:val="left" w:pos="1701"/>
        </w:tabs>
        <w:spacing w:before="120"/>
        <w:contextualSpacing w:val="0"/>
        <w:jc w:val="both"/>
        <w:rPr>
          <w:rFonts w:ascii="Arial" w:hAnsi="Arial" w:cs="Arial"/>
          <w:color w:val="000000"/>
          <w:kern w:val="0"/>
          <w:sz w:val="22"/>
          <w:szCs w:val="22"/>
          <w:lang w:eastAsia="pt-BR"/>
          <w14:ligatures w14:val="none"/>
        </w:rPr>
      </w:pPr>
      <w:r w:rsidRPr="007743C1">
        <w:rPr>
          <w:rFonts w:ascii="Arial" w:hAnsi="Arial" w:cs="Arial"/>
          <w:color w:val="000000"/>
          <w:kern w:val="0"/>
          <w:sz w:val="22"/>
          <w:szCs w:val="22"/>
          <w:lang w:eastAsia="pt-BR"/>
          <w14:ligatures w14:val="none"/>
        </w:rPr>
        <w:t>A despesa decorrente desta contratação está programada em dotação orçamentária própria, prevista na Lei Orçamentária Municipal nº 1.615/2024 (LOA), sob a seguinte dotação:</w:t>
      </w:r>
    </w:p>
    <w:p w14:paraId="70CCE4BB" w14:textId="77777777" w:rsidR="00273798" w:rsidRPr="007743C1" w:rsidRDefault="00273798" w:rsidP="00273798">
      <w:pPr>
        <w:jc w:val="both"/>
        <w:rPr>
          <w:rFonts w:ascii="Arial" w:eastAsia="Arial" w:hAnsi="Arial" w:cs="Arial"/>
          <w:sz w:val="22"/>
          <w:szCs w:val="22"/>
        </w:rPr>
      </w:pPr>
      <w:r w:rsidRPr="007743C1">
        <w:rPr>
          <w:rFonts w:ascii="Arial" w:eastAsia="Arial" w:hAnsi="Arial" w:cs="Arial"/>
          <w:sz w:val="22"/>
          <w:szCs w:val="22"/>
        </w:rPr>
        <w:t xml:space="preserve">3.3.90.30.00.2.02.01.04.122.0003.2.0005 ATIVIDADES SECRETARIA ADMINISTRAÇÃO E PLANEJAMENTO </w:t>
      </w:r>
    </w:p>
    <w:p w14:paraId="7F6FDCD4" w14:textId="77777777" w:rsidR="00273798" w:rsidRPr="007743C1" w:rsidRDefault="00273798" w:rsidP="00273798">
      <w:pPr>
        <w:jc w:val="both"/>
        <w:rPr>
          <w:rFonts w:ascii="Arial" w:eastAsia="Arial" w:hAnsi="Arial" w:cs="Arial"/>
          <w:sz w:val="22"/>
          <w:szCs w:val="22"/>
        </w:rPr>
      </w:pPr>
      <w:r w:rsidRPr="007743C1">
        <w:rPr>
          <w:rFonts w:ascii="Arial" w:eastAsia="Arial" w:hAnsi="Arial" w:cs="Arial"/>
          <w:sz w:val="22"/>
          <w:szCs w:val="22"/>
        </w:rPr>
        <w:t xml:space="preserve">3.3.90.30.00.2.04.02.10.301.0004.2.0012 ATIVIDADES DA ATENÇÃO PRIMÁRIA EM </w:t>
      </w:r>
    </w:p>
    <w:p w14:paraId="0177BDCF" w14:textId="77777777" w:rsidR="00273798" w:rsidRPr="007743C1" w:rsidRDefault="00273798" w:rsidP="00273798">
      <w:pPr>
        <w:jc w:val="both"/>
        <w:rPr>
          <w:rFonts w:ascii="Arial" w:eastAsia="Arial" w:hAnsi="Arial" w:cs="Arial"/>
          <w:sz w:val="22"/>
          <w:szCs w:val="22"/>
        </w:rPr>
      </w:pPr>
      <w:r w:rsidRPr="007743C1">
        <w:rPr>
          <w:rFonts w:ascii="Arial" w:eastAsia="Arial" w:hAnsi="Arial" w:cs="Arial"/>
          <w:sz w:val="22"/>
          <w:szCs w:val="22"/>
        </w:rPr>
        <w:t xml:space="preserve">3.3.90.30.00.2.05.01.12.361.0006.2.0023 ATIVIDADES DO TRANSPORTE ESCOLAR MUNICIPAL </w:t>
      </w:r>
    </w:p>
    <w:p w14:paraId="69B96D5D" w14:textId="77777777" w:rsidR="00273798" w:rsidRPr="007743C1" w:rsidRDefault="00273798" w:rsidP="00273798">
      <w:pPr>
        <w:jc w:val="both"/>
        <w:rPr>
          <w:rFonts w:ascii="Arial" w:eastAsia="Arial" w:hAnsi="Arial" w:cs="Arial"/>
          <w:sz w:val="22"/>
          <w:szCs w:val="22"/>
        </w:rPr>
      </w:pPr>
      <w:r w:rsidRPr="007743C1">
        <w:rPr>
          <w:rFonts w:ascii="Arial" w:eastAsia="Arial" w:hAnsi="Arial" w:cs="Arial"/>
          <w:sz w:val="22"/>
          <w:szCs w:val="22"/>
        </w:rPr>
        <w:t xml:space="preserve">3.3.90.30.00.2.07.01.18.122.0003.2.0043 ATIVIDADES DA SECRETARIA DE MEIO AMBIENTE </w:t>
      </w:r>
    </w:p>
    <w:p w14:paraId="09A56759" w14:textId="77777777" w:rsidR="00273798" w:rsidRPr="007743C1" w:rsidRDefault="00273798" w:rsidP="00273798">
      <w:pPr>
        <w:jc w:val="both"/>
        <w:rPr>
          <w:rFonts w:ascii="Arial" w:eastAsia="Arial" w:hAnsi="Arial" w:cs="Arial"/>
          <w:sz w:val="22"/>
          <w:szCs w:val="22"/>
        </w:rPr>
      </w:pPr>
      <w:r w:rsidRPr="007743C1">
        <w:rPr>
          <w:rFonts w:ascii="Arial" w:eastAsia="Arial" w:hAnsi="Arial" w:cs="Arial"/>
          <w:sz w:val="22"/>
          <w:szCs w:val="22"/>
        </w:rPr>
        <w:t xml:space="preserve">3.3.90.30.00.2.08.01.20.606.0007.2.0046 ASSISTÊNCIA AOS PRODUTORES RURAIS </w:t>
      </w:r>
    </w:p>
    <w:p w14:paraId="297A891D" w14:textId="77777777" w:rsidR="00273798" w:rsidRPr="007743C1" w:rsidRDefault="00273798" w:rsidP="00273798">
      <w:pPr>
        <w:jc w:val="both"/>
        <w:rPr>
          <w:rFonts w:ascii="Arial" w:eastAsia="Arial" w:hAnsi="Arial" w:cs="Arial"/>
          <w:sz w:val="22"/>
          <w:szCs w:val="22"/>
        </w:rPr>
      </w:pPr>
      <w:r w:rsidRPr="007743C1">
        <w:rPr>
          <w:rFonts w:ascii="Arial" w:eastAsia="Arial" w:hAnsi="Arial" w:cs="Arial"/>
          <w:sz w:val="22"/>
          <w:szCs w:val="22"/>
        </w:rPr>
        <w:t xml:space="preserve">3.3.90.30.00.2.09.01.15.451.0010.2.0048 GESTÃO DE BENS PÚBLICOS MUNICIPAIS </w:t>
      </w:r>
    </w:p>
    <w:p w14:paraId="5CEAF7D3" w14:textId="77777777" w:rsidR="00273798" w:rsidRPr="007743C1" w:rsidRDefault="00273798" w:rsidP="00273798">
      <w:pPr>
        <w:jc w:val="both"/>
        <w:rPr>
          <w:rFonts w:ascii="Arial" w:eastAsia="Arial" w:hAnsi="Arial" w:cs="Arial"/>
          <w:sz w:val="22"/>
          <w:szCs w:val="22"/>
        </w:rPr>
      </w:pPr>
      <w:r w:rsidRPr="007743C1">
        <w:rPr>
          <w:rFonts w:ascii="Arial" w:eastAsia="Arial" w:hAnsi="Arial" w:cs="Arial"/>
          <w:sz w:val="22"/>
          <w:szCs w:val="22"/>
        </w:rPr>
        <w:t xml:space="preserve">3.3.90.39.00.2.02.01.04.122.0003.2.0005 ATIVIDADES SECRETARIA ADMINISTRAÇÃO E PLANEJAMENTO </w:t>
      </w:r>
    </w:p>
    <w:p w14:paraId="3D322EC5" w14:textId="77777777" w:rsidR="00273798" w:rsidRPr="007743C1" w:rsidRDefault="00273798" w:rsidP="00273798">
      <w:pPr>
        <w:jc w:val="both"/>
        <w:rPr>
          <w:rFonts w:ascii="Arial" w:eastAsia="Arial" w:hAnsi="Arial" w:cs="Arial"/>
          <w:sz w:val="22"/>
          <w:szCs w:val="22"/>
        </w:rPr>
      </w:pPr>
      <w:r w:rsidRPr="007743C1">
        <w:rPr>
          <w:rFonts w:ascii="Arial" w:eastAsia="Arial" w:hAnsi="Arial" w:cs="Arial"/>
          <w:sz w:val="22"/>
          <w:szCs w:val="22"/>
        </w:rPr>
        <w:t xml:space="preserve">3.3.90.39.00.2.04.02.10.301.0004.2.0012 ATIVIDADES DA ATENÇÃO PRIMÁRIA EM SAUDE </w:t>
      </w:r>
    </w:p>
    <w:p w14:paraId="49392298" w14:textId="77777777" w:rsidR="00273798" w:rsidRPr="007743C1" w:rsidRDefault="00273798" w:rsidP="00273798">
      <w:pPr>
        <w:jc w:val="both"/>
        <w:rPr>
          <w:rFonts w:ascii="Arial" w:eastAsia="Arial" w:hAnsi="Arial" w:cs="Arial"/>
          <w:sz w:val="22"/>
          <w:szCs w:val="22"/>
        </w:rPr>
      </w:pPr>
      <w:r w:rsidRPr="007743C1">
        <w:rPr>
          <w:rFonts w:ascii="Arial" w:eastAsia="Arial" w:hAnsi="Arial" w:cs="Arial"/>
          <w:sz w:val="22"/>
          <w:szCs w:val="22"/>
        </w:rPr>
        <w:t xml:space="preserve">3.3.90.39.00.2.04.02.10.301.0004.2.0012 ATIVIDADES DA ATENÇÃO PRIMÁRIA EM SAUDE </w:t>
      </w:r>
    </w:p>
    <w:p w14:paraId="2FF0F1B1" w14:textId="77777777" w:rsidR="00273798" w:rsidRPr="007743C1" w:rsidRDefault="00273798" w:rsidP="00273798">
      <w:pPr>
        <w:jc w:val="both"/>
        <w:rPr>
          <w:rFonts w:ascii="Arial" w:eastAsia="Arial" w:hAnsi="Arial" w:cs="Arial"/>
          <w:sz w:val="22"/>
          <w:szCs w:val="22"/>
        </w:rPr>
      </w:pPr>
      <w:r w:rsidRPr="007743C1">
        <w:rPr>
          <w:rFonts w:ascii="Arial" w:eastAsia="Arial" w:hAnsi="Arial" w:cs="Arial"/>
          <w:sz w:val="22"/>
          <w:szCs w:val="22"/>
        </w:rPr>
        <w:t xml:space="preserve">3.3.90.39.00.2.05.01.12.361.0006.2.0023 ATIVIDADES DO TRANSPORTE ESCOLAR MUNICIPAL </w:t>
      </w:r>
    </w:p>
    <w:p w14:paraId="4974F049" w14:textId="77777777" w:rsidR="00273798" w:rsidRPr="007743C1" w:rsidRDefault="00273798" w:rsidP="00273798">
      <w:pPr>
        <w:jc w:val="both"/>
        <w:rPr>
          <w:rFonts w:ascii="Arial" w:eastAsia="Arial" w:hAnsi="Arial" w:cs="Arial"/>
          <w:sz w:val="22"/>
          <w:szCs w:val="22"/>
        </w:rPr>
      </w:pPr>
      <w:r w:rsidRPr="007743C1">
        <w:rPr>
          <w:rFonts w:ascii="Arial" w:eastAsia="Arial" w:hAnsi="Arial" w:cs="Arial"/>
          <w:sz w:val="22"/>
          <w:szCs w:val="22"/>
        </w:rPr>
        <w:t xml:space="preserve">3.3.90.39.00.2.06.01.08.243.0005.2.0029 ATIVIDADE DE ATENDIMENTO SOCIOEDUCATIVO - SIMASE </w:t>
      </w:r>
    </w:p>
    <w:p w14:paraId="26330A52" w14:textId="77777777" w:rsidR="00273798" w:rsidRPr="007743C1" w:rsidRDefault="00273798" w:rsidP="00273798">
      <w:pPr>
        <w:jc w:val="both"/>
        <w:rPr>
          <w:rFonts w:ascii="Arial" w:eastAsia="Arial" w:hAnsi="Arial" w:cs="Arial"/>
          <w:sz w:val="22"/>
          <w:szCs w:val="22"/>
        </w:rPr>
      </w:pPr>
      <w:r w:rsidRPr="007743C1">
        <w:rPr>
          <w:rFonts w:ascii="Arial" w:eastAsia="Arial" w:hAnsi="Arial" w:cs="Arial"/>
          <w:sz w:val="22"/>
          <w:szCs w:val="22"/>
        </w:rPr>
        <w:t xml:space="preserve">3.3.90.39.00.2.08.01.20.606.0007.2.0046 ASSISTÊNCIA AOS PRODUTORES RURAIS </w:t>
      </w:r>
    </w:p>
    <w:p w14:paraId="5CB94372" w14:textId="49BC6BBF" w:rsidR="00B94367" w:rsidRPr="007743C1" w:rsidRDefault="00273798" w:rsidP="00A40D74">
      <w:pPr>
        <w:jc w:val="both"/>
        <w:rPr>
          <w:rFonts w:ascii="Arial" w:eastAsia="Arial" w:hAnsi="Arial" w:cs="Arial"/>
          <w:sz w:val="22"/>
          <w:szCs w:val="22"/>
        </w:rPr>
      </w:pPr>
      <w:r w:rsidRPr="007743C1">
        <w:rPr>
          <w:rFonts w:ascii="Arial" w:eastAsia="Arial" w:hAnsi="Arial" w:cs="Arial"/>
          <w:sz w:val="22"/>
          <w:szCs w:val="22"/>
        </w:rPr>
        <w:t>3.3.90.30.00.2.06.01.08.122.0003.2.0028 ATIVIDADES DA SECRETARIA DE ASSISTENCIA SOCIAL</w:t>
      </w:r>
      <w:r w:rsidR="00A40D74" w:rsidRPr="007743C1">
        <w:rPr>
          <w:rFonts w:ascii="Arial" w:eastAsia="Arial" w:hAnsi="Arial" w:cs="Arial"/>
          <w:sz w:val="22"/>
          <w:szCs w:val="22"/>
        </w:rPr>
        <w:t>.</w:t>
      </w:r>
    </w:p>
    <w:p w14:paraId="741D10FC" w14:textId="2A395031" w:rsidR="00A40D74" w:rsidRPr="007743C1" w:rsidRDefault="00A40D74" w:rsidP="00022BF9">
      <w:pPr>
        <w:pStyle w:val="Ttulo1"/>
        <w:rPr>
          <w:sz w:val="22"/>
          <w:szCs w:val="22"/>
        </w:rPr>
      </w:pPr>
      <w:r w:rsidRPr="007743C1">
        <w:rPr>
          <w:sz w:val="22"/>
          <w:szCs w:val="22"/>
        </w:rPr>
        <w:t>DA GESTÃO DE RISCOS</w:t>
      </w:r>
    </w:p>
    <w:p w14:paraId="497161C1" w14:textId="77777777" w:rsidR="00EA2D7C" w:rsidRPr="007743C1" w:rsidRDefault="00EA2D7C" w:rsidP="00EA2D7C">
      <w:pPr>
        <w:spacing w:before="120" w:line="276" w:lineRule="auto"/>
        <w:jc w:val="both"/>
        <w:rPr>
          <w:rFonts w:ascii="Arial" w:eastAsia="Arial" w:hAnsi="Arial" w:cs="Arial"/>
          <w:sz w:val="22"/>
          <w:szCs w:val="22"/>
        </w:rPr>
      </w:pPr>
      <w:r w:rsidRPr="007743C1">
        <w:rPr>
          <w:rFonts w:ascii="Arial" w:eastAsia="Arial" w:hAnsi="Arial" w:cs="Arial"/>
          <w:sz w:val="22"/>
          <w:szCs w:val="22"/>
        </w:rPr>
        <w:t>13.1. Os principais riscos relacionados à contratação e execução dos serviços incluem, mas não se limitam a: atraso na execução dos serviços, não conformidade dos produtos/serviços.</w:t>
      </w:r>
    </w:p>
    <w:p w14:paraId="159D9B9A" w14:textId="315582FC" w:rsidR="00A40D74" w:rsidRPr="007743C1" w:rsidRDefault="00EA2D7C" w:rsidP="002134C8">
      <w:pPr>
        <w:spacing w:before="120" w:line="276" w:lineRule="auto"/>
        <w:jc w:val="both"/>
        <w:rPr>
          <w:rFonts w:ascii="Arial" w:eastAsia="Arial" w:hAnsi="Arial" w:cs="Arial"/>
          <w:sz w:val="22"/>
          <w:szCs w:val="22"/>
        </w:rPr>
      </w:pPr>
      <w:r w:rsidRPr="007743C1">
        <w:rPr>
          <w:rFonts w:ascii="Arial" w:eastAsia="Arial" w:hAnsi="Arial" w:cs="Arial"/>
          <w:sz w:val="22"/>
          <w:szCs w:val="22"/>
        </w:rPr>
        <w:lastRenderedPageBreak/>
        <w:t>13.2. É responsabilidade da contratada reparar danos causados pela prestação de serviço deficiente ou fora do prazo, bem como a utilização de produtos não originais.</w:t>
      </w:r>
    </w:p>
    <w:p w14:paraId="4255F4D4" w14:textId="5C7E4B56" w:rsidR="00987281" w:rsidRPr="007743C1" w:rsidRDefault="00013BA1" w:rsidP="00022BF9">
      <w:pPr>
        <w:pStyle w:val="Ttulo1"/>
        <w:rPr>
          <w:sz w:val="22"/>
          <w:szCs w:val="22"/>
        </w:rPr>
      </w:pPr>
      <w:r w:rsidRPr="007743C1">
        <w:rPr>
          <w:sz w:val="22"/>
          <w:szCs w:val="22"/>
        </w:rPr>
        <w:t>DAS DISPOSIÇÕES FINAIS</w:t>
      </w:r>
    </w:p>
    <w:p w14:paraId="21AA06E4" w14:textId="3BF1641C" w:rsidR="00987281" w:rsidRDefault="00013BA1" w:rsidP="00987281">
      <w:pPr>
        <w:tabs>
          <w:tab w:val="left" w:pos="567"/>
          <w:tab w:val="left" w:pos="1134"/>
          <w:tab w:val="left" w:pos="1701"/>
        </w:tabs>
        <w:spacing w:before="120"/>
        <w:jc w:val="both"/>
        <w:rPr>
          <w:rFonts w:ascii="Arial" w:hAnsi="Arial" w:cs="Arial"/>
          <w:color w:val="000000"/>
          <w:kern w:val="0"/>
          <w:sz w:val="22"/>
          <w:szCs w:val="22"/>
          <w:lang w:eastAsia="pt-BR"/>
          <w14:ligatures w14:val="none"/>
        </w:rPr>
      </w:pPr>
      <w:r w:rsidRPr="00013BA1">
        <w:rPr>
          <w:rFonts w:ascii="Arial" w:hAnsi="Arial" w:cs="Arial"/>
          <w:color w:val="000000"/>
          <w:kern w:val="0"/>
          <w:sz w:val="22"/>
          <w:szCs w:val="22"/>
          <w:lang w:eastAsia="pt-BR"/>
          <w14:ligatures w14:val="none"/>
        </w:rPr>
        <w:t xml:space="preserve">12.1. Integram esta Ata, o edital do Pregão nº </w:t>
      </w:r>
      <w:r w:rsidR="00562232">
        <w:rPr>
          <w:rFonts w:ascii="Arial" w:hAnsi="Arial" w:cs="Arial"/>
          <w:color w:val="000000"/>
          <w:kern w:val="0"/>
          <w:sz w:val="22"/>
          <w:szCs w:val="22"/>
          <w:lang w:eastAsia="pt-BR"/>
          <w14:ligatures w14:val="none"/>
        </w:rPr>
        <w:t>03/2026</w:t>
      </w:r>
      <w:r w:rsidR="00987281">
        <w:rPr>
          <w:rFonts w:ascii="Arial" w:hAnsi="Arial" w:cs="Arial"/>
          <w:color w:val="000000"/>
          <w:kern w:val="0"/>
          <w:sz w:val="22"/>
          <w:szCs w:val="22"/>
          <w:lang w:eastAsia="pt-BR"/>
          <w14:ligatures w14:val="none"/>
        </w:rPr>
        <w:t>, seus anexos</w:t>
      </w:r>
      <w:r w:rsidRPr="00013BA1">
        <w:rPr>
          <w:rFonts w:ascii="Arial" w:hAnsi="Arial" w:cs="Arial"/>
          <w:color w:val="000000"/>
          <w:kern w:val="0"/>
          <w:sz w:val="22"/>
          <w:szCs w:val="22"/>
          <w:lang w:eastAsia="pt-BR"/>
          <w14:ligatures w14:val="none"/>
        </w:rPr>
        <w:t xml:space="preserve"> e as propostas das empresas classificadas no certame supranumerado.</w:t>
      </w:r>
    </w:p>
    <w:p w14:paraId="784B912E" w14:textId="69778C87" w:rsidR="00987281" w:rsidRDefault="00987281" w:rsidP="00987281">
      <w:pPr>
        <w:tabs>
          <w:tab w:val="left" w:pos="567"/>
          <w:tab w:val="left" w:pos="1134"/>
          <w:tab w:val="left" w:pos="1701"/>
        </w:tabs>
        <w:spacing w:before="120"/>
        <w:jc w:val="both"/>
        <w:rPr>
          <w:rFonts w:ascii="Arial" w:hAnsi="Arial" w:cs="Arial"/>
          <w:color w:val="000000"/>
          <w:kern w:val="0"/>
          <w:sz w:val="22"/>
          <w:szCs w:val="22"/>
          <w:lang w:eastAsia="pt-BR"/>
          <w14:ligatures w14:val="none"/>
        </w:rPr>
      </w:pPr>
      <w:r>
        <w:rPr>
          <w:rFonts w:ascii="Arial" w:hAnsi="Arial" w:cs="Arial"/>
          <w:color w:val="000000"/>
          <w:kern w:val="0"/>
          <w:sz w:val="22"/>
          <w:szCs w:val="22"/>
          <w:lang w:eastAsia="pt-BR"/>
          <w14:ligatures w14:val="none"/>
        </w:rPr>
        <w:t>12.2. É facultado às partes assinarem contrato decorrente da presente Ata de Registro de Preços, podendo ele ser prorrogado e alterado nos termos da Lei 14.133/2021 com o quantitativo total da presente ata.</w:t>
      </w:r>
    </w:p>
    <w:p w14:paraId="25D2942A" w14:textId="64F3994E" w:rsidR="00987281" w:rsidRDefault="00013BA1" w:rsidP="00987281">
      <w:pPr>
        <w:tabs>
          <w:tab w:val="left" w:pos="567"/>
          <w:tab w:val="left" w:pos="1134"/>
          <w:tab w:val="left" w:pos="1701"/>
        </w:tabs>
        <w:spacing w:before="120"/>
        <w:jc w:val="both"/>
        <w:rPr>
          <w:rFonts w:ascii="Arial" w:hAnsi="Arial" w:cs="Arial"/>
          <w:color w:val="000000"/>
          <w:kern w:val="0"/>
          <w:sz w:val="22"/>
          <w:szCs w:val="22"/>
          <w:lang w:eastAsia="pt-BR"/>
          <w14:ligatures w14:val="none"/>
        </w:rPr>
      </w:pPr>
      <w:r w:rsidRPr="00013BA1">
        <w:rPr>
          <w:rFonts w:ascii="Arial" w:hAnsi="Arial" w:cs="Arial"/>
          <w:color w:val="000000"/>
          <w:kern w:val="0"/>
          <w:sz w:val="22"/>
          <w:szCs w:val="22"/>
          <w:lang w:eastAsia="pt-BR"/>
          <w14:ligatures w14:val="none"/>
        </w:rPr>
        <w:t>12.</w:t>
      </w:r>
      <w:r w:rsidR="00987281">
        <w:rPr>
          <w:rFonts w:ascii="Arial" w:hAnsi="Arial" w:cs="Arial"/>
          <w:color w:val="000000"/>
          <w:kern w:val="0"/>
          <w:sz w:val="22"/>
          <w:szCs w:val="22"/>
          <w:lang w:eastAsia="pt-BR"/>
          <w14:ligatures w14:val="none"/>
        </w:rPr>
        <w:t>3</w:t>
      </w:r>
      <w:r w:rsidRPr="00013BA1">
        <w:rPr>
          <w:rFonts w:ascii="Arial" w:hAnsi="Arial" w:cs="Arial"/>
          <w:color w:val="000000"/>
          <w:kern w:val="0"/>
          <w:sz w:val="22"/>
          <w:szCs w:val="22"/>
          <w:lang w:eastAsia="pt-BR"/>
          <w14:ligatures w14:val="none"/>
        </w:rPr>
        <w:t xml:space="preserve">. Fica eleito o foro da Comarca de </w:t>
      </w:r>
      <w:r w:rsidR="00987281" w:rsidRPr="00987281">
        <w:rPr>
          <w:rFonts w:ascii="Arial" w:hAnsi="Arial" w:cs="Arial"/>
          <w:color w:val="000000"/>
          <w:kern w:val="0"/>
          <w:sz w:val="22"/>
          <w:szCs w:val="22"/>
          <w:lang w:eastAsia="pt-BR"/>
          <w14:ligatures w14:val="none"/>
        </w:rPr>
        <w:t>Conselheiro Lafaiete</w:t>
      </w:r>
      <w:r w:rsidRPr="00013BA1">
        <w:rPr>
          <w:rFonts w:ascii="Arial" w:hAnsi="Arial" w:cs="Arial"/>
          <w:color w:val="000000"/>
          <w:kern w:val="0"/>
          <w:sz w:val="22"/>
          <w:szCs w:val="22"/>
          <w:lang w:eastAsia="pt-BR"/>
          <w14:ligatures w14:val="none"/>
        </w:rPr>
        <w:t>/MG para dirimir quaisquer questões decorrentes da utilização da presente Ata.</w:t>
      </w:r>
    </w:p>
    <w:p w14:paraId="0D79663C" w14:textId="5D3E2A27" w:rsidR="00013BA1" w:rsidRPr="00013BA1" w:rsidRDefault="00013BA1" w:rsidP="00987281">
      <w:pPr>
        <w:tabs>
          <w:tab w:val="left" w:pos="567"/>
          <w:tab w:val="left" w:pos="1134"/>
          <w:tab w:val="left" w:pos="1701"/>
        </w:tabs>
        <w:spacing w:before="120"/>
        <w:jc w:val="both"/>
        <w:rPr>
          <w:rFonts w:ascii="Arial" w:hAnsi="Arial" w:cs="Arial"/>
          <w:color w:val="000000"/>
          <w:kern w:val="0"/>
          <w:sz w:val="22"/>
          <w:szCs w:val="22"/>
          <w:lang w:eastAsia="pt-BR"/>
          <w14:ligatures w14:val="none"/>
        </w:rPr>
      </w:pPr>
      <w:r w:rsidRPr="00013BA1">
        <w:rPr>
          <w:rFonts w:ascii="Arial" w:hAnsi="Arial" w:cs="Arial"/>
          <w:color w:val="000000"/>
          <w:kern w:val="0"/>
          <w:sz w:val="22"/>
          <w:szCs w:val="22"/>
          <w:lang w:eastAsia="pt-BR"/>
          <w14:ligatures w14:val="none"/>
        </w:rPr>
        <w:t>12.</w:t>
      </w:r>
      <w:r w:rsidR="00987281">
        <w:rPr>
          <w:rFonts w:ascii="Arial" w:hAnsi="Arial" w:cs="Arial"/>
          <w:color w:val="000000"/>
          <w:kern w:val="0"/>
          <w:sz w:val="22"/>
          <w:szCs w:val="22"/>
          <w:lang w:eastAsia="pt-BR"/>
          <w14:ligatures w14:val="none"/>
        </w:rPr>
        <w:t>4</w:t>
      </w:r>
      <w:r w:rsidRPr="00013BA1">
        <w:rPr>
          <w:rFonts w:ascii="Arial" w:hAnsi="Arial" w:cs="Arial"/>
          <w:color w:val="000000"/>
          <w:kern w:val="0"/>
          <w:sz w:val="22"/>
          <w:szCs w:val="22"/>
          <w:lang w:eastAsia="pt-BR"/>
          <w14:ligatures w14:val="none"/>
        </w:rPr>
        <w:t>. Os casos omissos serão resolvidos de acordo com a Lei Federal 14.133/21 e demais normas aplicáveis. Subsidiariamente, aplicar-se-ão os princípios gerais de Direito.</w:t>
      </w:r>
    </w:p>
    <w:p w14:paraId="0553CA37" w14:textId="47F4A73D" w:rsidR="00013BA1" w:rsidRPr="00013BA1" w:rsidRDefault="00013BA1" w:rsidP="00A416EB">
      <w:pPr>
        <w:tabs>
          <w:tab w:val="left" w:pos="567"/>
          <w:tab w:val="left" w:pos="1134"/>
          <w:tab w:val="left" w:pos="1701"/>
        </w:tabs>
        <w:spacing w:before="100" w:beforeAutospacing="1" w:after="100" w:afterAutospacing="1"/>
        <w:jc w:val="both"/>
        <w:rPr>
          <w:rFonts w:ascii="Arial" w:hAnsi="Arial" w:cs="Arial"/>
          <w:color w:val="000000"/>
          <w:kern w:val="0"/>
          <w:sz w:val="22"/>
          <w:szCs w:val="22"/>
          <w:lang w:eastAsia="pt-BR"/>
          <w14:ligatures w14:val="none"/>
        </w:rPr>
      </w:pPr>
      <w:r w:rsidRPr="00013BA1">
        <w:rPr>
          <w:rFonts w:ascii="Arial" w:hAnsi="Arial" w:cs="Arial"/>
          <w:color w:val="000000"/>
          <w:kern w:val="0"/>
          <w:sz w:val="22"/>
          <w:szCs w:val="22"/>
          <w:lang w:eastAsia="pt-BR"/>
          <w14:ligatures w14:val="none"/>
        </w:rPr>
        <w:t xml:space="preserve">Rio Espera/MG, </w:t>
      </w:r>
      <w:r w:rsidRPr="00013BA1">
        <w:rPr>
          <w:rFonts w:ascii="Arial" w:hAnsi="Arial" w:cs="Arial"/>
          <w:b/>
          <w:bCs/>
          <w:color w:val="000000"/>
          <w:kern w:val="0"/>
          <w:sz w:val="22"/>
          <w:szCs w:val="22"/>
          <w:lang w:eastAsia="pt-BR"/>
          <w14:ligatures w14:val="none"/>
        </w:rPr>
        <w:t>[Dia]</w:t>
      </w:r>
      <w:r w:rsidRPr="00013BA1">
        <w:rPr>
          <w:rFonts w:ascii="Arial" w:hAnsi="Arial" w:cs="Arial"/>
          <w:color w:val="000000"/>
          <w:kern w:val="0"/>
          <w:sz w:val="22"/>
          <w:szCs w:val="22"/>
          <w:lang w:eastAsia="pt-BR"/>
          <w14:ligatures w14:val="none"/>
        </w:rPr>
        <w:t xml:space="preserve"> de </w:t>
      </w:r>
      <w:r w:rsidRPr="00013BA1">
        <w:rPr>
          <w:rFonts w:ascii="Arial" w:hAnsi="Arial" w:cs="Arial"/>
          <w:b/>
          <w:bCs/>
          <w:color w:val="000000"/>
          <w:kern w:val="0"/>
          <w:sz w:val="22"/>
          <w:szCs w:val="22"/>
          <w:lang w:eastAsia="pt-BR"/>
          <w14:ligatures w14:val="none"/>
        </w:rPr>
        <w:t>[Mês]</w:t>
      </w:r>
      <w:r w:rsidRPr="00013BA1">
        <w:rPr>
          <w:rFonts w:ascii="Arial" w:hAnsi="Arial" w:cs="Arial"/>
          <w:color w:val="000000"/>
          <w:kern w:val="0"/>
          <w:sz w:val="22"/>
          <w:szCs w:val="22"/>
          <w:lang w:eastAsia="pt-BR"/>
          <w14:ligatures w14:val="none"/>
        </w:rPr>
        <w:t xml:space="preserve"> de 202</w:t>
      </w:r>
      <w:r w:rsidR="00562232">
        <w:rPr>
          <w:rFonts w:ascii="Arial" w:hAnsi="Arial" w:cs="Arial"/>
          <w:color w:val="000000"/>
          <w:kern w:val="0"/>
          <w:sz w:val="22"/>
          <w:szCs w:val="22"/>
          <w:lang w:eastAsia="pt-BR"/>
          <w14:ligatures w14:val="none"/>
        </w:rPr>
        <w:t>6</w:t>
      </w:r>
      <w:r w:rsidRPr="00013BA1">
        <w:rPr>
          <w:rFonts w:ascii="Arial" w:hAnsi="Arial" w:cs="Arial"/>
          <w:color w:val="000000"/>
          <w:kern w:val="0"/>
          <w:sz w:val="22"/>
          <w:szCs w:val="22"/>
          <w:lang w:eastAsia="pt-BR"/>
          <w14:ligatures w14:val="none"/>
        </w:rPr>
        <w:t>.</w:t>
      </w:r>
    </w:p>
    <w:p w14:paraId="34E3F5CE" w14:textId="77777777" w:rsidR="00987281" w:rsidRDefault="00987281" w:rsidP="00987281">
      <w:pPr>
        <w:tabs>
          <w:tab w:val="left" w:pos="567"/>
          <w:tab w:val="left" w:pos="1134"/>
          <w:tab w:val="left" w:pos="1701"/>
        </w:tabs>
        <w:spacing w:before="100" w:beforeAutospacing="1" w:after="100" w:afterAutospacing="1"/>
        <w:jc w:val="both"/>
        <w:rPr>
          <w:rFonts w:ascii="Arial" w:hAnsi="Arial" w:cs="Arial"/>
          <w:color w:val="000000"/>
          <w:kern w:val="0"/>
          <w:sz w:val="22"/>
          <w:szCs w:val="22"/>
          <w:lang w:eastAsia="pt-BR"/>
          <w14:ligatures w14:val="none"/>
        </w:rPr>
        <w:sectPr w:rsidR="00987281" w:rsidSect="004948F9">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2127" w:right="1134" w:bottom="851" w:left="1701" w:header="425" w:footer="425" w:gutter="0"/>
          <w:cols w:space="708"/>
          <w:docGrid w:linePitch="360"/>
        </w:sectPr>
      </w:pPr>
    </w:p>
    <w:p w14:paraId="7A815F37" w14:textId="77777777" w:rsidR="00013BA1" w:rsidRPr="00013BA1" w:rsidRDefault="00013BA1" w:rsidP="00987281">
      <w:pPr>
        <w:tabs>
          <w:tab w:val="left" w:pos="567"/>
          <w:tab w:val="left" w:pos="1134"/>
          <w:tab w:val="left" w:pos="1701"/>
        </w:tabs>
        <w:spacing w:before="100" w:beforeAutospacing="1" w:after="100" w:afterAutospacing="1"/>
        <w:jc w:val="both"/>
        <w:rPr>
          <w:rFonts w:ascii="Arial" w:hAnsi="Arial" w:cs="Arial"/>
          <w:color w:val="000000"/>
          <w:kern w:val="0"/>
          <w:sz w:val="22"/>
          <w:szCs w:val="22"/>
          <w:lang w:eastAsia="pt-BR"/>
          <w14:ligatures w14:val="none"/>
        </w:rPr>
      </w:pPr>
      <w:r w:rsidRPr="00013BA1">
        <w:rPr>
          <w:rFonts w:ascii="Arial" w:hAnsi="Arial" w:cs="Arial"/>
          <w:color w:val="000000"/>
          <w:kern w:val="0"/>
          <w:sz w:val="22"/>
          <w:szCs w:val="22"/>
          <w:lang w:eastAsia="pt-BR"/>
          <w14:ligatures w14:val="none"/>
        </w:rPr>
        <w:t>MUNICÍPIO DE RIO ESPERA/MG</w:t>
      </w:r>
    </w:p>
    <w:p w14:paraId="502ECCDF" w14:textId="77777777" w:rsidR="00013BA1" w:rsidRPr="00013BA1" w:rsidRDefault="00013BA1" w:rsidP="00987281">
      <w:pPr>
        <w:tabs>
          <w:tab w:val="left" w:pos="567"/>
          <w:tab w:val="left" w:pos="1134"/>
          <w:tab w:val="left" w:pos="1701"/>
        </w:tabs>
        <w:spacing w:before="100" w:beforeAutospacing="1" w:after="100" w:afterAutospacing="1"/>
        <w:jc w:val="both"/>
        <w:rPr>
          <w:rFonts w:ascii="Arial" w:hAnsi="Arial" w:cs="Arial"/>
          <w:color w:val="000000"/>
          <w:kern w:val="0"/>
          <w:sz w:val="22"/>
          <w:szCs w:val="22"/>
          <w:lang w:eastAsia="pt-BR"/>
          <w14:ligatures w14:val="none"/>
        </w:rPr>
      </w:pPr>
      <w:r w:rsidRPr="00013BA1">
        <w:rPr>
          <w:rFonts w:ascii="Arial" w:hAnsi="Arial" w:cs="Arial"/>
          <w:color w:val="000000"/>
          <w:kern w:val="0"/>
          <w:sz w:val="22"/>
          <w:szCs w:val="22"/>
          <w:lang w:eastAsia="pt-BR"/>
          <w14:ligatures w14:val="none"/>
        </w:rPr>
        <w:t>CONTRATADA</w:t>
      </w:r>
    </w:p>
    <w:p w14:paraId="2859BF4C" w14:textId="77777777" w:rsidR="00987281" w:rsidRDefault="00987281" w:rsidP="00A416EB">
      <w:pPr>
        <w:tabs>
          <w:tab w:val="left" w:pos="567"/>
          <w:tab w:val="left" w:pos="1134"/>
          <w:tab w:val="left" w:pos="1701"/>
        </w:tabs>
        <w:spacing w:before="100" w:beforeAutospacing="1" w:after="100" w:afterAutospacing="1"/>
        <w:jc w:val="both"/>
        <w:rPr>
          <w:rFonts w:ascii="Arial" w:hAnsi="Arial" w:cs="Arial"/>
          <w:color w:val="000000"/>
          <w:kern w:val="0"/>
          <w:sz w:val="22"/>
          <w:szCs w:val="22"/>
          <w:lang w:eastAsia="pt-BR"/>
          <w14:ligatures w14:val="none"/>
        </w:rPr>
        <w:sectPr w:rsidR="00987281" w:rsidSect="00987281">
          <w:type w:val="continuous"/>
          <w:pgSz w:w="11906" w:h="16838" w:code="9"/>
          <w:pgMar w:top="1985" w:right="1134" w:bottom="1134" w:left="1701" w:header="425" w:footer="425" w:gutter="0"/>
          <w:cols w:num="2" w:space="708"/>
          <w:docGrid w:linePitch="360"/>
        </w:sectPr>
      </w:pPr>
    </w:p>
    <w:p w14:paraId="2E7665A6" w14:textId="77777777" w:rsidR="00013BA1" w:rsidRPr="00013BA1" w:rsidRDefault="00013BA1" w:rsidP="00A416EB">
      <w:pPr>
        <w:tabs>
          <w:tab w:val="left" w:pos="567"/>
          <w:tab w:val="left" w:pos="1134"/>
          <w:tab w:val="left" w:pos="1701"/>
        </w:tabs>
        <w:spacing w:before="100" w:beforeAutospacing="1" w:after="100" w:afterAutospacing="1"/>
        <w:jc w:val="both"/>
        <w:rPr>
          <w:rFonts w:ascii="Arial" w:hAnsi="Arial" w:cs="Arial"/>
          <w:color w:val="000000"/>
          <w:kern w:val="0"/>
          <w:sz w:val="22"/>
          <w:szCs w:val="22"/>
          <w:lang w:eastAsia="pt-BR"/>
          <w14:ligatures w14:val="none"/>
        </w:rPr>
      </w:pPr>
      <w:r w:rsidRPr="00013BA1">
        <w:rPr>
          <w:rFonts w:ascii="Arial" w:hAnsi="Arial" w:cs="Arial"/>
          <w:color w:val="000000"/>
          <w:kern w:val="0"/>
          <w:sz w:val="22"/>
          <w:szCs w:val="22"/>
          <w:lang w:eastAsia="pt-BR"/>
          <w14:ligatures w14:val="none"/>
        </w:rPr>
        <w:t>FISCAL DO CONTRATO</w:t>
      </w:r>
    </w:p>
    <w:p w14:paraId="0F265498" w14:textId="77777777" w:rsidR="00013BA1" w:rsidRPr="00013BA1" w:rsidRDefault="00013BA1" w:rsidP="00A416EB">
      <w:pPr>
        <w:tabs>
          <w:tab w:val="left" w:pos="567"/>
          <w:tab w:val="left" w:pos="1134"/>
          <w:tab w:val="left" w:pos="1701"/>
        </w:tabs>
        <w:spacing w:before="100" w:beforeAutospacing="1" w:after="100" w:afterAutospacing="1"/>
        <w:jc w:val="both"/>
        <w:rPr>
          <w:rFonts w:ascii="Arial" w:hAnsi="Arial" w:cs="Arial"/>
          <w:color w:val="000000"/>
          <w:kern w:val="0"/>
          <w:sz w:val="22"/>
          <w:szCs w:val="22"/>
          <w:lang w:eastAsia="pt-BR"/>
          <w14:ligatures w14:val="none"/>
        </w:rPr>
      </w:pPr>
      <w:r w:rsidRPr="00013BA1">
        <w:rPr>
          <w:rFonts w:ascii="Arial" w:hAnsi="Arial" w:cs="Arial"/>
          <w:color w:val="000000"/>
          <w:kern w:val="0"/>
          <w:sz w:val="22"/>
          <w:szCs w:val="22"/>
          <w:lang w:eastAsia="pt-BR"/>
          <w14:ligatures w14:val="none"/>
        </w:rPr>
        <w:t>GESTOR DO CONTRATO</w:t>
      </w:r>
    </w:p>
    <w:p w14:paraId="160C89D3" w14:textId="77777777" w:rsidR="00987281" w:rsidRDefault="00987281" w:rsidP="00A416EB">
      <w:pPr>
        <w:tabs>
          <w:tab w:val="left" w:pos="567"/>
          <w:tab w:val="left" w:pos="1134"/>
          <w:tab w:val="left" w:pos="1701"/>
        </w:tabs>
        <w:spacing w:before="100" w:beforeAutospacing="1" w:after="100" w:afterAutospacing="1"/>
        <w:jc w:val="both"/>
        <w:rPr>
          <w:rFonts w:ascii="Arial" w:hAnsi="Arial" w:cs="Arial"/>
          <w:color w:val="000000"/>
          <w:kern w:val="0"/>
          <w:sz w:val="22"/>
          <w:szCs w:val="22"/>
          <w:lang w:eastAsia="pt-BR"/>
          <w14:ligatures w14:val="none"/>
        </w:rPr>
        <w:sectPr w:rsidR="00987281" w:rsidSect="00987281">
          <w:type w:val="continuous"/>
          <w:pgSz w:w="11906" w:h="16838" w:code="9"/>
          <w:pgMar w:top="1985" w:right="1134" w:bottom="1134" w:left="1701" w:header="425" w:footer="425" w:gutter="0"/>
          <w:cols w:num="2" w:space="708"/>
          <w:docGrid w:linePitch="360"/>
        </w:sectPr>
      </w:pPr>
    </w:p>
    <w:p w14:paraId="4702C86C" w14:textId="7A101481" w:rsidR="00E44D8C" w:rsidRPr="00987281" w:rsidRDefault="00013BA1" w:rsidP="00987281">
      <w:pPr>
        <w:tabs>
          <w:tab w:val="left" w:pos="567"/>
          <w:tab w:val="left" w:pos="1134"/>
          <w:tab w:val="left" w:pos="1701"/>
        </w:tabs>
        <w:spacing w:before="100" w:beforeAutospacing="1" w:after="100" w:afterAutospacing="1"/>
        <w:jc w:val="both"/>
        <w:rPr>
          <w:rFonts w:ascii="Arial" w:hAnsi="Arial" w:cs="Arial"/>
          <w:color w:val="000000"/>
          <w:kern w:val="0"/>
          <w:sz w:val="22"/>
          <w:szCs w:val="22"/>
          <w:lang w:eastAsia="pt-BR"/>
          <w14:ligatures w14:val="none"/>
        </w:rPr>
      </w:pPr>
      <w:r w:rsidRPr="00013BA1">
        <w:rPr>
          <w:rFonts w:ascii="Arial" w:hAnsi="Arial" w:cs="Arial"/>
          <w:color w:val="000000"/>
          <w:kern w:val="0"/>
          <w:sz w:val="22"/>
          <w:szCs w:val="22"/>
          <w:lang w:eastAsia="pt-BR"/>
          <w14:ligatures w14:val="none"/>
        </w:rPr>
        <w:t>TESTEMUNHAS:</w:t>
      </w:r>
    </w:p>
    <w:sectPr w:rsidR="00E44D8C" w:rsidRPr="00987281" w:rsidSect="00040E94">
      <w:type w:val="continuous"/>
      <w:pgSz w:w="11906" w:h="16838" w:code="9"/>
      <w:pgMar w:top="1985" w:right="1134" w:bottom="1134" w:left="1701"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EDC56" w14:textId="77777777" w:rsidR="00EF7621" w:rsidRDefault="00EF7621" w:rsidP="004948F9">
      <w:r>
        <w:separator/>
      </w:r>
    </w:p>
  </w:endnote>
  <w:endnote w:type="continuationSeparator" w:id="0">
    <w:p w14:paraId="0C736581" w14:textId="77777777" w:rsidR="00EF7621" w:rsidRDefault="00EF7621" w:rsidP="00494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ppins Light">
    <w:panose1 w:val="00000400000000000000"/>
    <w:charset w:val="00"/>
    <w:family w:val="auto"/>
    <w:pitch w:val="variable"/>
    <w:sig w:usb0="00008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Light">
    <w:panose1 w:val="020B0502040204020203"/>
    <w:charset w:val="00"/>
    <w:family w:val="swiss"/>
    <w:pitch w:val="variable"/>
    <w:sig w:usb0="E4002EFF" w:usb1="C000E47F" w:usb2="00000009" w:usb3="00000000" w:csb0="000001FF" w:csb1="00000000"/>
  </w:font>
  <w:font w:name="Amasis MT Pro">
    <w:charset w:val="00"/>
    <w:family w:val="roman"/>
    <w:pitch w:val="variable"/>
    <w:sig w:usb0="A00000AF" w:usb1="4000205B" w:usb2="00000000" w:usb3="00000000" w:csb0="00000093"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Light">
    <w:charset w:val="00"/>
    <w:family w:val="swiss"/>
    <w:pitch w:val="variable"/>
    <w:sig w:usb0="20000287" w:usb1="00000003" w:usb2="00000000" w:usb3="00000000" w:csb0="0000019F" w:csb1="00000000"/>
  </w:font>
  <w:font w:name="Arial MT">
    <w:altName w:val="Arial"/>
    <w:charset w:val="01"/>
    <w:family w:val="swiss"/>
    <w:pitch w:val="variable"/>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D572F" w14:textId="77777777" w:rsidR="004948F9" w:rsidRDefault="004948F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75576" w14:textId="572B89A9" w:rsidR="004948F9" w:rsidRDefault="004948F9">
    <w:pPr>
      <w:pStyle w:val="Rodap"/>
    </w:pPr>
    <w:r>
      <w:t>Praça Nossa Senhora da Piedade, nº 36, Centro, Rio Espera/MG – CEP 36640-000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0560E" w14:textId="77777777" w:rsidR="004948F9" w:rsidRDefault="004948F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DB748" w14:textId="77777777" w:rsidR="00EF7621" w:rsidRDefault="00EF7621" w:rsidP="004948F9">
      <w:r>
        <w:separator/>
      </w:r>
    </w:p>
  </w:footnote>
  <w:footnote w:type="continuationSeparator" w:id="0">
    <w:p w14:paraId="3C3839F3" w14:textId="77777777" w:rsidR="00EF7621" w:rsidRDefault="00EF7621" w:rsidP="00494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0221F" w14:textId="77777777" w:rsidR="004948F9" w:rsidRDefault="004948F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66437" w14:textId="5B57A320" w:rsidR="004948F9" w:rsidRDefault="004948F9">
    <w:pPr>
      <w:pStyle w:val="Cabealho"/>
    </w:pPr>
    <w:r>
      <w:rPr>
        <w:noProof/>
      </w:rPr>
      <w:drawing>
        <wp:anchor distT="0" distB="0" distL="114300" distR="114300" simplePos="0" relativeHeight="251659264" behindDoc="0" locked="0" layoutInCell="1" allowOverlap="1" wp14:anchorId="4C19D951" wp14:editId="66444073">
          <wp:simplePos x="0" y="0"/>
          <wp:positionH relativeFrom="column">
            <wp:posOffset>763336</wp:posOffset>
          </wp:positionH>
          <wp:positionV relativeFrom="paragraph">
            <wp:posOffset>-236013</wp:posOffset>
          </wp:positionV>
          <wp:extent cx="3842604" cy="1252727"/>
          <wp:effectExtent l="0" t="0" r="5715" b="5080"/>
          <wp:wrapNone/>
          <wp:docPr id="146033825" name="Image 1" descr="Interface gráfica do usuário, Aplicativo&#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Interface gráfica do usuário, Aplicativo&#10;&#10;O conteúdo gerado por IA pode estar incorre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42604" cy="1252727"/>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C526F" w14:textId="77777777" w:rsidR="004948F9" w:rsidRDefault="004948F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4A4F218"/>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AFA51C1"/>
    <w:multiLevelType w:val="hybridMultilevel"/>
    <w:tmpl w:val="234441A8"/>
    <w:lvl w:ilvl="0" w:tplc="9944359C">
      <w:start w:val="1"/>
      <w:numFmt w:val="upperRoman"/>
      <w:lvlText w:val="%1."/>
      <w:lvlJc w:val="left"/>
      <w:pPr>
        <w:ind w:left="360" w:hanging="360"/>
      </w:pPr>
      <w:rPr>
        <w:rFonts w:ascii="Poppins Light" w:hAnsi="Poppins Light" w:hint="default"/>
        <w:b/>
        <w:i w:val="0"/>
        <w:caps/>
        <w:strike w:val="0"/>
        <w:dstrike w:val="0"/>
        <w:vanish w:val="0"/>
        <w:sz w:val="24"/>
        <w:vertAlign w:val="baseline"/>
      </w:rPr>
    </w:lvl>
    <w:lvl w:ilvl="1" w:tplc="04160019" w:tentative="1">
      <w:start w:val="1"/>
      <w:numFmt w:val="lowerLetter"/>
      <w:pStyle w:val="Clausula"/>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 w15:restartNumberingAfterBreak="0">
    <w:nsid w:val="0B696062"/>
    <w:multiLevelType w:val="hybridMultilevel"/>
    <w:tmpl w:val="91A4C7E4"/>
    <w:lvl w:ilvl="0" w:tplc="346C61F6">
      <w:start w:val="1"/>
      <w:numFmt w:val="decimal"/>
      <w:pStyle w:val="Contents1"/>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0350142"/>
    <w:multiLevelType w:val="hybridMultilevel"/>
    <w:tmpl w:val="E95E6178"/>
    <w:lvl w:ilvl="0" w:tplc="AD7612A0">
      <w:start w:val="1"/>
      <w:numFmt w:val="decimal"/>
      <w:pStyle w:val="PROCESSO"/>
      <w:lvlText w:val="%1."/>
      <w:lvlJc w:val="left"/>
      <w:pPr>
        <w:ind w:left="720" w:hanging="360"/>
      </w:pPr>
      <w:rPr>
        <w:rFonts w:ascii="Segoe UI" w:hAnsi="Segoe UI" w:hint="default"/>
        <w:b/>
        <w:i/>
        <w:caps w:val="0"/>
        <w:strike w:val="0"/>
        <w:dstrike w:val="0"/>
        <w:vanish w:val="0"/>
        <w:sz w:val="18"/>
        <w:u w:val="single"/>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983857"/>
    <w:multiLevelType w:val="multilevel"/>
    <w:tmpl w:val="2D78CB04"/>
    <w:lvl w:ilvl="0">
      <w:start w:val="1"/>
      <w:numFmt w:val="decimal"/>
      <w:pStyle w:val="Nivel01"/>
      <w:lvlText w:val="%1."/>
      <w:lvlJc w:val="left"/>
      <w:pPr>
        <w:ind w:left="360" w:hanging="360"/>
      </w:pPr>
      <w:rPr>
        <w:b/>
        <w:color w:val="auto"/>
      </w:rPr>
    </w:lvl>
    <w:lvl w:ilvl="1">
      <w:start w:val="1"/>
      <w:numFmt w:val="decimal"/>
      <w:pStyle w:val="Nivel2"/>
      <w:lvlText w:val="%1.%2."/>
      <w:lvlJc w:val="left"/>
      <w:pPr>
        <w:ind w:left="574" w:hanging="432"/>
      </w:pPr>
      <w:rPr>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3F1267"/>
    <w:multiLevelType w:val="multilevel"/>
    <w:tmpl w:val="967CB34A"/>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6E4E72"/>
    <w:multiLevelType w:val="hybridMultilevel"/>
    <w:tmpl w:val="67689A50"/>
    <w:lvl w:ilvl="0" w:tplc="DB7E24F4">
      <w:start w:val="1"/>
      <w:numFmt w:val="upperRoman"/>
      <w:lvlText w:val="%1."/>
      <w:lvlJc w:val="left"/>
      <w:pPr>
        <w:ind w:left="1854" w:hanging="360"/>
      </w:pPr>
      <w:rPr>
        <w:rFonts w:ascii="Poppins Light" w:hAnsi="Poppins Light" w:hint="default"/>
        <w:b/>
        <w:i w:val="0"/>
        <w:caps/>
        <w:strike w:val="0"/>
        <w:dstrike w:val="0"/>
        <w:vanish w:val="0"/>
        <w:sz w:val="24"/>
        <w:vertAlign w:val="baseline"/>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7" w15:restartNumberingAfterBreak="0">
    <w:nsid w:val="22277D7A"/>
    <w:multiLevelType w:val="multilevel"/>
    <w:tmpl w:val="F4BC8A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4E44F5"/>
    <w:multiLevelType w:val="multilevel"/>
    <w:tmpl w:val="F4BC8A84"/>
    <w:numStyleLink w:val="Estilo2"/>
  </w:abstractNum>
  <w:abstractNum w:abstractNumId="9" w15:restartNumberingAfterBreak="0">
    <w:nsid w:val="35C04C56"/>
    <w:multiLevelType w:val="multilevel"/>
    <w:tmpl w:val="9D9E5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DB7633"/>
    <w:multiLevelType w:val="hybridMultilevel"/>
    <w:tmpl w:val="BD0AC598"/>
    <w:lvl w:ilvl="0" w:tplc="2AAAFF98">
      <w:start w:val="1"/>
      <w:numFmt w:val="decimal"/>
      <w:lvlText w:val="%1.1."/>
      <w:lvlJc w:val="left"/>
      <w:pPr>
        <w:ind w:left="720" w:hanging="360"/>
      </w:pPr>
      <w:rPr>
        <w:rFonts w:ascii="Arial" w:hAnsi="Arial" w:hint="default"/>
        <w:b/>
        <w:i w:val="0"/>
        <w:caps w:val="0"/>
        <w:strike w:val="0"/>
        <w:dstrike w:val="0"/>
        <w:vanish w:val="0"/>
        <w:sz w:val="24"/>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3A02228"/>
    <w:multiLevelType w:val="multilevel"/>
    <w:tmpl w:val="FB720964"/>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4B566A77"/>
    <w:multiLevelType w:val="multilevel"/>
    <w:tmpl w:val="69EA8E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1CE05E7"/>
    <w:multiLevelType w:val="hybridMultilevel"/>
    <w:tmpl w:val="96B893A6"/>
    <w:lvl w:ilvl="0" w:tplc="DB4A4B62">
      <w:start w:val="1"/>
      <w:numFmt w:val="decimal"/>
      <w:pStyle w:val="Ttulo"/>
      <w:lvlText w:val="%1."/>
      <w:lvlJc w:val="left"/>
      <w:pPr>
        <w:ind w:left="720" w:hanging="360"/>
      </w:pPr>
      <w:rPr>
        <w:rFonts w:ascii="Palatino Linotype" w:hAnsi="Palatino Linotype" w:hint="default"/>
        <w:b/>
        <w:i/>
        <w:caps w:val="0"/>
        <w:strike w:val="0"/>
        <w:dstrike w:val="0"/>
        <w:vanish w:val="0"/>
        <w:sz w:val="18"/>
        <w:u w:val="single"/>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1FC6678"/>
    <w:multiLevelType w:val="multilevel"/>
    <w:tmpl w:val="E59C3EBE"/>
    <w:lvl w:ilvl="0">
      <w:start w:val="1"/>
      <w:numFmt w:val="lowerLetter"/>
      <w:lvlText w:val="%1."/>
      <w:lvlJc w:val="left"/>
      <w:pPr>
        <w:tabs>
          <w:tab w:val="num" w:pos="720"/>
        </w:tabs>
        <w:ind w:left="720" w:hanging="360"/>
      </w:pPr>
      <w:rPr>
        <w:rFonts w:ascii="Arial" w:hAnsi="Arial" w:hint="default"/>
        <w:b w:val="0"/>
        <w:bCs/>
        <w:i w:val="0"/>
        <w:caps w:val="0"/>
        <w:strike w:val="0"/>
        <w:dstrike w:val="0"/>
        <w:vanish w:val="0"/>
        <w:sz w:val="20"/>
        <w:szCs w:val="20"/>
        <w:vertAlign w:val="baselin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BE0E55"/>
    <w:multiLevelType w:val="multilevel"/>
    <w:tmpl w:val="B2F60226"/>
    <w:lvl w:ilvl="0">
      <w:start w:val="1"/>
      <w:numFmt w:val="decimal"/>
      <w:lvlText w:val="%1."/>
      <w:lvlJc w:val="left"/>
      <w:pPr>
        <w:ind w:left="0" w:firstLine="0"/>
      </w:pPr>
      <w:rPr>
        <w:rFonts w:ascii="Arial" w:hAnsi="Arial" w:hint="default"/>
        <w:sz w:val="20"/>
      </w:rPr>
    </w:lvl>
    <w:lvl w:ilvl="1">
      <w:start w:val="1"/>
      <w:numFmt w:val="decimal"/>
      <w:lvlText w:val="%1.%2."/>
      <w:lvlJc w:val="left"/>
      <w:pPr>
        <w:ind w:left="567" w:hanging="567"/>
      </w:pPr>
      <w:rPr>
        <w:rFonts w:hint="default"/>
      </w:rPr>
    </w:lvl>
    <w:lvl w:ilvl="2">
      <w:start w:val="1"/>
      <w:numFmt w:val="decimal"/>
      <w:lvlText w:val="%1.%2.%3."/>
      <w:lvlJc w:val="left"/>
      <w:pPr>
        <w:ind w:left="1021" w:hanging="45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C6A7794"/>
    <w:multiLevelType w:val="hybridMultilevel"/>
    <w:tmpl w:val="7A162D24"/>
    <w:lvl w:ilvl="0" w:tplc="04DA9CDA">
      <w:start w:val="1"/>
      <w:numFmt w:val="decimal"/>
      <w:lvlText w:val="%1.1."/>
      <w:lvlJc w:val="left"/>
      <w:pPr>
        <w:ind w:left="720" w:hanging="360"/>
      </w:pPr>
      <w:rPr>
        <w:rFonts w:ascii="Segoe UI Light" w:hAnsi="Segoe UI Light" w:hint="default"/>
        <w:b/>
        <w:i w:val="0"/>
        <w:caps w:val="0"/>
        <w:strike w:val="0"/>
        <w:dstrike w:val="0"/>
        <w:vanish w:val="0"/>
        <w:sz w:val="24"/>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DA47C70"/>
    <w:multiLevelType w:val="hybridMultilevel"/>
    <w:tmpl w:val="61CC6AE6"/>
    <w:lvl w:ilvl="0" w:tplc="5BF89B2E">
      <w:start w:val="1"/>
      <w:numFmt w:val="upperRoman"/>
      <w:pStyle w:val="Pedidos"/>
      <w:lvlText w:val="%1."/>
      <w:lvlJc w:val="left"/>
      <w:pPr>
        <w:ind w:left="720" w:hanging="360"/>
      </w:pPr>
      <w:rPr>
        <w:rFonts w:ascii="Amasis MT Pro" w:hAnsi="Amasis MT Pro" w:hint="default"/>
        <w:b/>
        <w:i w:val="0"/>
        <w:caps w:val="0"/>
        <w:strike w:val="0"/>
        <w:dstrike w:val="0"/>
        <w:vanish w:val="0"/>
        <w:color w:val="auto"/>
        <w:sz w:val="28"/>
        <w:u w:val="none"/>
        <w:vertAlign w:val="baseline"/>
      </w:rPr>
    </w:lvl>
    <w:lvl w:ilvl="1" w:tplc="04160019" w:tentative="1">
      <w:start w:val="1"/>
      <w:numFmt w:val="lowerLetter"/>
      <w:lvlText w:val="%2."/>
      <w:lvlJc w:val="left"/>
      <w:pPr>
        <w:ind w:left="1440" w:hanging="360"/>
      </w:pPr>
    </w:lvl>
    <w:lvl w:ilvl="2" w:tplc="0416001B" w:tentative="1">
      <w:start w:val="1"/>
      <w:numFmt w:val="lowerRoman"/>
      <w:pStyle w:val="Pedidos"/>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347306C"/>
    <w:multiLevelType w:val="multilevel"/>
    <w:tmpl w:val="F4BC8A84"/>
    <w:styleLink w:val="Estilo2"/>
    <w:lvl w:ilvl="0">
      <w:start w:val="1"/>
      <w:numFmt w:val="decimal"/>
      <w:lvlText w:val="%1."/>
      <w:lvlJc w:val="left"/>
      <w:pPr>
        <w:ind w:left="360" w:hanging="360"/>
      </w:pPr>
      <w:rPr>
        <w:rFonts w:ascii="Arial" w:hAnsi="Arial" w:hint="default"/>
        <w:sz w:val="2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502356827">
    <w:abstractNumId w:val="13"/>
  </w:num>
  <w:num w:numId="2" w16cid:durableId="1116487803">
    <w:abstractNumId w:val="0"/>
  </w:num>
  <w:num w:numId="3" w16cid:durableId="1719359863">
    <w:abstractNumId w:val="17"/>
  </w:num>
  <w:num w:numId="4" w16cid:durableId="1792161915">
    <w:abstractNumId w:val="0"/>
  </w:num>
  <w:num w:numId="5" w16cid:durableId="206797670">
    <w:abstractNumId w:val="3"/>
  </w:num>
  <w:num w:numId="6" w16cid:durableId="1397242200">
    <w:abstractNumId w:val="2"/>
  </w:num>
  <w:num w:numId="7" w16cid:durableId="1138035412">
    <w:abstractNumId w:val="6"/>
  </w:num>
  <w:num w:numId="8" w16cid:durableId="677736771">
    <w:abstractNumId w:val="1"/>
  </w:num>
  <w:num w:numId="9" w16cid:durableId="537082219">
    <w:abstractNumId w:val="1"/>
  </w:num>
  <w:num w:numId="10" w16cid:durableId="379864264">
    <w:abstractNumId w:val="1"/>
  </w:num>
  <w:num w:numId="11" w16cid:durableId="1229263744">
    <w:abstractNumId w:val="12"/>
  </w:num>
  <w:num w:numId="12" w16cid:durableId="557975740">
    <w:abstractNumId w:val="0"/>
  </w:num>
  <w:num w:numId="13" w16cid:durableId="586692098">
    <w:abstractNumId w:val="10"/>
  </w:num>
  <w:num w:numId="14" w16cid:durableId="1642533955">
    <w:abstractNumId w:val="11"/>
  </w:num>
  <w:num w:numId="15" w16cid:durableId="1321234007">
    <w:abstractNumId w:val="16"/>
  </w:num>
  <w:num w:numId="16" w16cid:durableId="1248416743">
    <w:abstractNumId w:val="5"/>
  </w:num>
  <w:num w:numId="17" w16cid:durableId="1157111405">
    <w:abstractNumId w:val="9"/>
  </w:num>
  <w:num w:numId="18" w16cid:durableId="1103066846">
    <w:abstractNumId w:val="7"/>
  </w:num>
  <w:num w:numId="19" w16cid:durableId="1777092808">
    <w:abstractNumId w:val="18"/>
  </w:num>
  <w:num w:numId="20" w16cid:durableId="284772391">
    <w:abstractNumId w:val="8"/>
    <w:lvlOverride w:ilvl="1">
      <w:lvl w:ilvl="1">
        <w:start w:val="1"/>
        <w:numFmt w:val="decimal"/>
        <w:lvlText w:val="%1.%2."/>
        <w:lvlJc w:val="left"/>
        <w:pPr>
          <w:ind w:left="720" w:hanging="720"/>
        </w:pPr>
        <w:rPr>
          <w:rFonts w:hint="default"/>
        </w:rPr>
      </w:lvl>
    </w:lvlOverride>
  </w:num>
  <w:num w:numId="21" w16cid:durableId="1785807367">
    <w:abstractNumId w:val="15"/>
  </w:num>
  <w:num w:numId="22" w16cid:durableId="1577323466">
    <w:abstractNumId w:val="14"/>
  </w:num>
  <w:num w:numId="23" w16cid:durableId="883757111">
    <w:abstractNumId w:val="11"/>
  </w:num>
  <w:num w:numId="24" w16cid:durableId="19759413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60616804">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A1"/>
    <w:rsid w:val="00013BA1"/>
    <w:rsid w:val="00022BF9"/>
    <w:rsid w:val="00025137"/>
    <w:rsid w:val="00040E94"/>
    <w:rsid w:val="0004620A"/>
    <w:rsid w:val="0007463B"/>
    <w:rsid w:val="00094458"/>
    <w:rsid w:val="000A14A8"/>
    <w:rsid w:val="000C71CC"/>
    <w:rsid w:val="000D33A7"/>
    <w:rsid w:val="00115206"/>
    <w:rsid w:val="00126E61"/>
    <w:rsid w:val="00132F88"/>
    <w:rsid w:val="001564F5"/>
    <w:rsid w:val="00160891"/>
    <w:rsid w:val="001873A8"/>
    <w:rsid w:val="001C02DE"/>
    <w:rsid w:val="001E4E78"/>
    <w:rsid w:val="001F0F39"/>
    <w:rsid w:val="002056C7"/>
    <w:rsid w:val="002134C8"/>
    <w:rsid w:val="00222A29"/>
    <w:rsid w:val="00250E6E"/>
    <w:rsid w:val="00262560"/>
    <w:rsid w:val="00273798"/>
    <w:rsid w:val="00295179"/>
    <w:rsid w:val="002B0B95"/>
    <w:rsid w:val="002C2A68"/>
    <w:rsid w:val="002D51A4"/>
    <w:rsid w:val="00303CD1"/>
    <w:rsid w:val="003062F3"/>
    <w:rsid w:val="00323FF1"/>
    <w:rsid w:val="00330EBF"/>
    <w:rsid w:val="00344D67"/>
    <w:rsid w:val="003731BF"/>
    <w:rsid w:val="00377176"/>
    <w:rsid w:val="003B1D45"/>
    <w:rsid w:val="003B21E0"/>
    <w:rsid w:val="003D64EB"/>
    <w:rsid w:val="003E08D2"/>
    <w:rsid w:val="003E2658"/>
    <w:rsid w:val="003E6865"/>
    <w:rsid w:val="003E7AF2"/>
    <w:rsid w:val="0042006C"/>
    <w:rsid w:val="00465A2F"/>
    <w:rsid w:val="004948F9"/>
    <w:rsid w:val="004E0F81"/>
    <w:rsid w:val="00545E99"/>
    <w:rsid w:val="00562232"/>
    <w:rsid w:val="0056677B"/>
    <w:rsid w:val="00597E12"/>
    <w:rsid w:val="005A1DE5"/>
    <w:rsid w:val="005B6E0F"/>
    <w:rsid w:val="005B721F"/>
    <w:rsid w:val="005C4ACF"/>
    <w:rsid w:val="005E2A38"/>
    <w:rsid w:val="00603DCD"/>
    <w:rsid w:val="006225FA"/>
    <w:rsid w:val="006261C7"/>
    <w:rsid w:val="00636EDA"/>
    <w:rsid w:val="00660D6C"/>
    <w:rsid w:val="0066379C"/>
    <w:rsid w:val="006658DF"/>
    <w:rsid w:val="00667A11"/>
    <w:rsid w:val="00673408"/>
    <w:rsid w:val="006A527C"/>
    <w:rsid w:val="006D571E"/>
    <w:rsid w:val="006E2D03"/>
    <w:rsid w:val="0070298A"/>
    <w:rsid w:val="00746EC4"/>
    <w:rsid w:val="00765DBA"/>
    <w:rsid w:val="00766FD0"/>
    <w:rsid w:val="007743C1"/>
    <w:rsid w:val="007751B9"/>
    <w:rsid w:val="007A2059"/>
    <w:rsid w:val="008016D6"/>
    <w:rsid w:val="00803F76"/>
    <w:rsid w:val="00805131"/>
    <w:rsid w:val="00840EF3"/>
    <w:rsid w:val="00864F35"/>
    <w:rsid w:val="008977F1"/>
    <w:rsid w:val="008A6589"/>
    <w:rsid w:val="008E74D1"/>
    <w:rsid w:val="008F1BE2"/>
    <w:rsid w:val="008F589F"/>
    <w:rsid w:val="0092372F"/>
    <w:rsid w:val="00951A0C"/>
    <w:rsid w:val="00954A8C"/>
    <w:rsid w:val="00972EDE"/>
    <w:rsid w:val="00987281"/>
    <w:rsid w:val="009E27B8"/>
    <w:rsid w:val="009F2BDE"/>
    <w:rsid w:val="00A06FDE"/>
    <w:rsid w:val="00A13677"/>
    <w:rsid w:val="00A15E71"/>
    <w:rsid w:val="00A27709"/>
    <w:rsid w:val="00A40D74"/>
    <w:rsid w:val="00A416EB"/>
    <w:rsid w:val="00A430AE"/>
    <w:rsid w:val="00A60801"/>
    <w:rsid w:val="00A70D2A"/>
    <w:rsid w:val="00AB1CE2"/>
    <w:rsid w:val="00AB5236"/>
    <w:rsid w:val="00AD25B3"/>
    <w:rsid w:val="00B33240"/>
    <w:rsid w:val="00B41A3C"/>
    <w:rsid w:val="00B53DE5"/>
    <w:rsid w:val="00B57D21"/>
    <w:rsid w:val="00B934CF"/>
    <w:rsid w:val="00B93598"/>
    <w:rsid w:val="00B94367"/>
    <w:rsid w:val="00B94ED5"/>
    <w:rsid w:val="00BB6193"/>
    <w:rsid w:val="00BB70B8"/>
    <w:rsid w:val="00BC02B5"/>
    <w:rsid w:val="00BC41D2"/>
    <w:rsid w:val="00BD4E0C"/>
    <w:rsid w:val="00C11552"/>
    <w:rsid w:val="00C222D2"/>
    <w:rsid w:val="00C32871"/>
    <w:rsid w:val="00C41DED"/>
    <w:rsid w:val="00C54217"/>
    <w:rsid w:val="00C60DA2"/>
    <w:rsid w:val="00C743DD"/>
    <w:rsid w:val="00C8719C"/>
    <w:rsid w:val="00C93891"/>
    <w:rsid w:val="00CA64A5"/>
    <w:rsid w:val="00CA6A95"/>
    <w:rsid w:val="00CB57F6"/>
    <w:rsid w:val="00CC6436"/>
    <w:rsid w:val="00CD6174"/>
    <w:rsid w:val="00CD709A"/>
    <w:rsid w:val="00CF1136"/>
    <w:rsid w:val="00CF1A29"/>
    <w:rsid w:val="00CF6D8A"/>
    <w:rsid w:val="00D051B2"/>
    <w:rsid w:val="00D15371"/>
    <w:rsid w:val="00D213D0"/>
    <w:rsid w:val="00D414E8"/>
    <w:rsid w:val="00D46A11"/>
    <w:rsid w:val="00D50CC2"/>
    <w:rsid w:val="00D66920"/>
    <w:rsid w:val="00D76DC2"/>
    <w:rsid w:val="00D939D1"/>
    <w:rsid w:val="00D93B45"/>
    <w:rsid w:val="00D93C31"/>
    <w:rsid w:val="00D95387"/>
    <w:rsid w:val="00D9608F"/>
    <w:rsid w:val="00DB3082"/>
    <w:rsid w:val="00DD0D2E"/>
    <w:rsid w:val="00E13F03"/>
    <w:rsid w:val="00E30408"/>
    <w:rsid w:val="00E35371"/>
    <w:rsid w:val="00E44D8C"/>
    <w:rsid w:val="00E62AE2"/>
    <w:rsid w:val="00EA2D7C"/>
    <w:rsid w:val="00ED4A5B"/>
    <w:rsid w:val="00EF0361"/>
    <w:rsid w:val="00EF0A92"/>
    <w:rsid w:val="00EF7621"/>
    <w:rsid w:val="00F0385B"/>
    <w:rsid w:val="00F0514E"/>
    <w:rsid w:val="00F372A3"/>
    <w:rsid w:val="00F4041F"/>
    <w:rsid w:val="00F54836"/>
    <w:rsid w:val="00F6128D"/>
    <w:rsid w:val="00F7336F"/>
    <w:rsid w:val="00F94369"/>
    <w:rsid w:val="00F953C4"/>
    <w:rsid w:val="00FA2722"/>
    <w:rsid w:val="00FC6B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FBF38"/>
  <w15:chartTrackingRefBased/>
  <w15:docId w15:val="{4357CE73-1F01-42A4-B0E0-9A20E0C42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lang w:val="pt-B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71E"/>
  </w:style>
  <w:style w:type="paragraph" w:styleId="Ttulo1">
    <w:name w:val="heading 1"/>
    <w:basedOn w:val="Normal"/>
    <w:link w:val="Ttulo1Char"/>
    <w:autoRedefine/>
    <w:uiPriority w:val="9"/>
    <w:qFormat/>
    <w:rsid w:val="00022BF9"/>
    <w:pPr>
      <w:widowControl w:val="0"/>
      <w:numPr>
        <w:numId w:val="14"/>
      </w:numPr>
      <w:autoSpaceDE w:val="0"/>
      <w:autoSpaceDN w:val="0"/>
      <w:spacing w:before="240" w:after="120" w:line="276" w:lineRule="auto"/>
      <w:outlineLvl w:val="0"/>
    </w:pPr>
    <w:rPr>
      <w:rFonts w:ascii="Arial" w:eastAsia="Cambria" w:hAnsi="Arial" w:cs="Arial"/>
      <w:b/>
      <w:bCs/>
      <w:kern w:val="0"/>
      <w:sz w:val="24"/>
      <w:szCs w:val="24"/>
      <w:lang w:val="pt-PT" w:eastAsia="pt-BR"/>
    </w:rPr>
  </w:style>
  <w:style w:type="paragraph" w:styleId="Ttulo2">
    <w:name w:val="heading 2"/>
    <w:basedOn w:val="Normal"/>
    <w:next w:val="Normal"/>
    <w:link w:val="Ttulo2Char"/>
    <w:autoRedefine/>
    <w:qFormat/>
    <w:rsid w:val="00A40D74"/>
    <w:pPr>
      <w:keepNext/>
      <w:numPr>
        <w:ilvl w:val="1"/>
        <w:numId w:val="14"/>
      </w:numPr>
      <w:spacing w:before="240" w:after="120" w:line="360" w:lineRule="auto"/>
      <w:outlineLvl w:val="1"/>
    </w:pPr>
    <w:rPr>
      <w:rFonts w:ascii="Arial" w:hAnsi="Arial"/>
      <w:bCs/>
      <w:sz w:val="22"/>
      <w:szCs w:val="22"/>
      <w:lang w:eastAsia="ar-SA"/>
    </w:rPr>
  </w:style>
  <w:style w:type="paragraph" w:styleId="Ttulo3">
    <w:name w:val="heading 3"/>
    <w:basedOn w:val="Normal"/>
    <w:next w:val="Normal"/>
    <w:link w:val="Ttulo3Char"/>
    <w:uiPriority w:val="9"/>
    <w:semiHidden/>
    <w:unhideWhenUsed/>
    <w:qFormat/>
    <w:rsid w:val="00040E94"/>
    <w:pPr>
      <w:keepNext/>
      <w:keepLines/>
      <w:numPr>
        <w:ilvl w:val="2"/>
        <w:numId w:val="14"/>
      </w:numPr>
      <w:spacing w:before="40"/>
      <w:outlineLvl w:val="2"/>
    </w:pPr>
    <w:rPr>
      <w:rFonts w:asciiTheme="majorHAnsi" w:eastAsiaTheme="majorEastAsia" w:hAnsiTheme="majorHAnsi" w:cstheme="majorBidi"/>
      <w:color w:val="0A2F40" w:themeColor="accent1" w:themeShade="7F"/>
    </w:rPr>
  </w:style>
  <w:style w:type="paragraph" w:styleId="Ttulo4">
    <w:name w:val="heading 4"/>
    <w:basedOn w:val="Normal"/>
    <w:next w:val="Normal"/>
    <w:link w:val="Ttulo4Char"/>
    <w:uiPriority w:val="9"/>
    <w:semiHidden/>
    <w:unhideWhenUsed/>
    <w:qFormat/>
    <w:rsid w:val="00013BA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013BA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013BA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013BA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013BA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013BA1"/>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link w:val="TtuloChar"/>
    <w:uiPriority w:val="10"/>
    <w:qFormat/>
    <w:rsid w:val="001E4E78"/>
    <w:pPr>
      <w:widowControl w:val="0"/>
      <w:numPr>
        <w:numId w:val="1"/>
      </w:numPr>
      <w:autoSpaceDE w:val="0"/>
      <w:autoSpaceDN w:val="0"/>
      <w:spacing w:before="360" w:after="120" w:line="312" w:lineRule="auto"/>
    </w:pPr>
    <w:rPr>
      <w:rFonts w:ascii="Arial" w:eastAsiaTheme="majorEastAsia" w:hAnsi="Arial" w:cs="Arial"/>
      <w:b/>
      <w:bCs/>
      <w:spacing w:val="-10"/>
      <w:kern w:val="28"/>
      <w:sz w:val="26"/>
      <w:szCs w:val="26"/>
      <w:lang w:val="pt-PT"/>
    </w:rPr>
  </w:style>
  <w:style w:type="character" w:customStyle="1" w:styleId="TtuloChar">
    <w:name w:val="Título Char"/>
    <w:basedOn w:val="Fontepargpadro"/>
    <w:link w:val="Ttulo"/>
    <w:uiPriority w:val="10"/>
    <w:rsid w:val="001E4E78"/>
    <w:rPr>
      <w:rFonts w:ascii="Arial" w:eastAsiaTheme="majorEastAsia" w:hAnsi="Arial" w:cs="Arial"/>
      <w:b/>
      <w:bCs/>
      <w:spacing w:val="-10"/>
      <w:kern w:val="28"/>
      <w:sz w:val="26"/>
      <w:szCs w:val="26"/>
      <w:lang w:val="pt-PT"/>
    </w:rPr>
  </w:style>
  <w:style w:type="character" w:customStyle="1" w:styleId="Ttulo2Char">
    <w:name w:val="Título 2 Char"/>
    <w:basedOn w:val="Fontepargpadro"/>
    <w:link w:val="Ttulo2"/>
    <w:rsid w:val="00A40D74"/>
    <w:rPr>
      <w:rFonts w:ascii="Arial" w:hAnsi="Arial"/>
      <w:bCs/>
      <w:sz w:val="22"/>
      <w:szCs w:val="22"/>
      <w:lang w:eastAsia="ar-SA"/>
    </w:rPr>
  </w:style>
  <w:style w:type="character" w:customStyle="1" w:styleId="TextoChar">
    <w:name w:val="Texto Char"/>
    <w:basedOn w:val="Fontepargpadro"/>
    <w:link w:val="Texto"/>
    <w:rsid w:val="00864F35"/>
    <w:rPr>
      <w:rFonts w:ascii="Poppins Light" w:hAnsi="Poppins Light" w:cs="Poppins Light"/>
      <w:bCs/>
      <w:sz w:val="22"/>
      <w:szCs w:val="22"/>
      <w:lang w:eastAsia="zh-CN"/>
    </w:rPr>
  </w:style>
  <w:style w:type="paragraph" w:customStyle="1" w:styleId="texto0">
    <w:name w:val="texto"/>
    <w:basedOn w:val="Normal"/>
    <w:autoRedefine/>
    <w:qFormat/>
    <w:rsid w:val="00040E94"/>
    <w:pPr>
      <w:widowControl w:val="0"/>
      <w:suppressAutoHyphens/>
      <w:spacing w:before="160" w:line="312" w:lineRule="auto"/>
      <w:ind w:firstLine="1701"/>
      <w:jc w:val="both"/>
      <w:textAlignment w:val="baseline"/>
    </w:pPr>
    <w:rPr>
      <w:rFonts w:ascii="Arial" w:eastAsia="Calibri" w:hAnsi="Arial" w:cs="Times New Roman"/>
      <w:color w:val="00000A"/>
      <w:sz w:val="22"/>
    </w:rPr>
  </w:style>
  <w:style w:type="paragraph" w:styleId="Corpodetexto">
    <w:name w:val="Body Text"/>
    <w:basedOn w:val="Normal"/>
    <w:link w:val="CorpodetextoChar"/>
    <w:uiPriority w:val="99"/>
    <w:semiHidden/>
    <w:unhideWhenUsed/>
    <w:rsid w:val="008016D6"/>
    <w:pPr>
      <w:spacing w:after="120"/>
    </w:pPr>
  </w:style>
  <w:style w:type="character" w:customStyle="1" w:styleId="CorpodetextoChar">
    <w:name w:val="Corpo de texto Char"/>
    <w:basedOn w:val="Fontepargpadro"/>
    <w:link w:val="Corpodetexto"/>
    <w:uiPriority w:val="99"/>
    <w:semiHidden/>
    <w:rsid w:val="008016D6"/>
    <w:rPr>
      <w:rFonts w:ascii="Book Antiqua" w:hAnsi="Book Antiqua" w:cs="Times New Roman"/>
      <w:sz w:val="24"/>
      <w:szCs w:val="24"/>
      <w:lang w:eastAsia="pt-BR"/>
    </w:rPr>
  </w:style>
  <w:style w:type="character" w:customStyle="1" w:styleId="Ttulo1Char">
    <w:name w:val="Título 1 Char"/>
    <w:basedOn w:val="Fontepargpadro"/>
    <w:link w:val="Ttulo1"/>
    <w:uiPriority w:val="9"/>
    <w:rsid w:val="00022BF9"/>
    <w:rPr>
      <w:rFonts w:ascii="Arial" w:eastAsia="Cambria" w:hAnsi="Arial" w:cs="Arial"/>
      <w:b/>
      <w:bCs/>
      <w:kern w:val="0"/>
      <w:sz w:val="24"/>
      <w:szCs w:val="24"/>
      <w:lang w:val="pt-PT" w:eastAsia="pt-BR"/>
    </w:rPr>
  </w:style>
  <w:style w:type="paragraph" w:styleId="Citao">
    <w:name w:val="Quote"/>
    <w:basedOn w:val="Normal"/>
    <w:next w:val="Normal"/>
    <w:link w:val="CitaoChar"/>
    <w:autoRedefine/>
    <w:uiPriority w:val="29"/>
    <w:qFormat/>
    <w:rsid w:val="003062F3"/>
    <w:pPr>
      <w:spacing w:before="200" w:after="200"/>
      <w:ind w:left="2268"/>
      <w:contextualSpacing/>
      <w:jc w:val="both"/>
    </w:pPr>
    <w:rPr>
      <w:rFonts w:ascii="Arial" w:hAnsi="Arial"/>
      <w:i/>
      <w:iCs/>
      <w:color w:val="404040" w:themeColor="text1" w:themeTint="BF"/>
    </w:rPr>
  </w:style>
  <w:style w:type="character" w:customStyle="1" w:styleId="CitaoChar">
    <w:name w:val="Citação Char"/>
    <w:basedOn w:val="Fontepargpadro"/>
    <w:link w:val="Citao"/>
    <w:uiPriority w:val="29"/>
    <w:rsid w:val="003062F3"/>
    <w:rPr>
      <w:rFonts w:ascii="Arial" w:hAnsi="Arial"/>
      <w:i/>
      <w:iCs/>
      <w:color w:val="404040" w:themeColor="text1" w:themeTint="BF"/>
    </w:rPr>
  </w:style>
  <w:style w:type="paragraph" w:customStyle="1" w:styleId="Corpotexto">
    <w:name w:val="Corpo texto"/>
    <w:basedOn w:val="Normal"/>
    <w:link w:val="CorpotextoChar"/>
    <w:autoRedefine/>
    <w:qFormat/>
    <w:rsid w:val="00BC02B5"/>
  </w:style>
  <w:style w:type="character" w:customStyle="1" w:styleId="CorpotextoChar">
    <w:name w:val="Corpo texto Char"/>
    <w:basedOn w:val="Fontepargpadro"/>
    <w:link w:val="Corpotexto"/>
    <w:rsid w:val="00BC02B5"/>
    <w:rPr>
      <w:rFonts w:ascii="Book Antiqua" w:hAnsi="Book Antiqua"/>
      <w:sz w:val="24"/>
    </w:rPr>
  </w:style>
  <w:style w:type="paragraph" w:customStyle="1" w:styleId="Pedidos">
    <w:name w:val="Pedidos"/>
    <w:basedOn w:val="Ttulo3"/>
    <w:link w:val="PedidosChar"/>
    <w:autoRedefine/>
    <w:qFormat/>
    <w:rsid w:val="00BC02B5"/>
    <w:pPr>
      <w:keepNext w:val="0"/>
      <w:keepLines w:val="0"/>
      <w:numPr>
        <w:numId w:val="3"/>
      </w:numPr>
      <w:shd w:val="clear" w:color="auto" w:fill="FFFFFF"/>
      <w:spacing w:before="120"/>
      <w:ind w:left="924" w:hanging="357"/>
    </w:pPr>
    <w:rPr>
      <w:rFonts w:ascii="Book Antiqua" w:eastAsia="Times New Roman" w:hAnsi="Book Antiqua" w:cs="Times New Roman"/>
      <w:bCs/>
      <w:color w:val="auto"/>
    </w:rPr>
  </w:style>
  <w:style w:type="character" w:customStyle="1" w:styleId="PedidosChar">
    <w:name w:val="Pedidos Char"/>
    <w:basedOn w:val="Ttulo3Char"/>
    <w:link w:val="Pedidos"/>
    <w:rsid w:val="00BC02B5"/>
    <w:rPr>
      <w:rFonts w:ascii="Book Antiqua" w:eastAsiaTheme="majorEastAsia" w:hAnsi="Book Antiqua" w:cs="Times New Roman"/>
      <w:bCs/>
      <w:color w:val="0A2F40" w:themeColor="accent1" w:themeShade="7F"/>
      <w:shd w:val="clear" w:color="auto" w:fill="FFFFFF"/>
    </w:rPr>
  </w:style>
  <w:style w:type="character" w:customStyle="1" w:styleId="Ttulo3Char">
    <w:name w:val="Título 3 Char"/>
    <w:basedOn w:val="Fontepargpadro"/>
    <w:link w:val="Ttulo3"/>
    <w:uiPriority w:val="9"/>
    <w:semiHidden/>
    <w:rsid w:val="00BC02B5"/>
    <w:rPr>
      <w:rFonts w:asciiTheme="majorHAnsi" w:eastAsiaTheme="majorEastAsia" w:hAnsiTheme="majorHAnsi" w:cstheme="majorBidi"/>
      <w:color w:val="0A2F40" w:themeColor="accent1" w:themeShade="7F"/>
    </w:rPr>
  </w:style>
  <w:style w:type="paragraph" w:customStyle="1" w:styleId="Texto">
    <w:name w:val="Texto"/>
    <w:basedOn w:val="Normal"/>
    <w:link w:val="TextoChar"/>
    <w:qFormat/>
    <w:rsid w:val="00864F35"/>
    <w:pPr>
      <w:spacing w:before="160" w:line="312" w:lineRule="auto"/>
      <w:ind w:firstLine="1134"/>
      <w:jc w:val="both"/>
    </w:pPr>
    <w:rPr>
      <w:rFonts w:ascii="Poppins Light" w:hAnsi="Poppins Light" w:cs="Poppins Light"/>
      <w:bCs/>
      <w:sz w:val="22"/>
      <w:szCs w:val="22"/>
      <w:lang w:eastAsia="zh-CN"/>
    </w:rPr>
  </w:style>
  <w:style w:type="paragraph" w:customStyle="1" w:styleId="Textonumerado">
    <w:name w:val="Texto numerado"/>
    <w:basedOn w:val="Normal"/>
    <w:link w:val="TextonumeradoChar"/>
    <w:autoRedefine/>
    <w:qFormat/>
    <w:rsid w:val="007751B9"/>
    <w:pPr>
      <w:tabs>
        <w:tab w:val="left" w:pos="1134"/>
      </w:tabs>
      <w:ind w:left="360" w:hanging="360"/>
    </w:pPr>
    <w:rPr>
      <w:bCs/>
      <w:color w:val="000000" w:themeColor="text1"/>
      <w:spacing w:val="20"/>
    </w:rPr>
  </w:style>
  <w:style w:type="character" w:customStyle="1" w:styleId="TextonumeradoChar">
    <w:name w:val="Texto numerado Char"/>
    <w:basedOn w:val="Fontepargpadro"/>
    <w:link w:val="Textonumerado"/>
    <w:rsid w:val="007751B9"/>
    <w:rPr>
      <w:rFonts w:ascii="Segoe UI" w:hAnsi="Segoe UI" w:cs="Segoe UI"/>
      <w:bCs/>
      <w:color w:val="000000" w:themeColor="text1"/>
      <w:spacing w:val="20"/>
      <w:sz w:val="24"/>
      <w:szCs w:val="24"/>
      <w:lang w:eastAsia="pt-BR"/>
    </w:rPr>
  </w:style>
  <w:style w:type="paragraph" w:styleId="CitaoIntensa">
    <w:name w:val="Intense Quote"/>
    <w:basedOn w:val="Normal"/>
    <w:next w:val="Normal"/>
    <w:link w:val="CitaoIntensaChar"/>
    <w:autoRedefine/>
    <w:uiPriority w:val="30"/>
    <w:qFormat/>
    <w:rsid w:val="00DD0D2E"/>
    <w:pPr>
      <w:pBdr>
        <w:top w:val="single" w:sz="4" w:space="10" w:color="156082" w:themeColor="accent1"/>
        <w:bottom w:val="single" w:sz="4" w:space="10" w:color="156082" w:themeColor="accent1"/>
      </w:pBdr>
      <w:spacing w:before="360" w:after="360"/>
      <w:ind w:left="1701"/>
      <w:contextualSpacing/>
    </w:pPr>
    <w:rPr>
      <w:i/>
      <w:iCs/>
      <w:sz w:val="22"/>
      <w:szCs w:val="22"/>
    </w:rPr>
  </w:style>
  <w:style w:type="character" w:customStyle="1" w:styleId="CitaoIntensaChar">
    <w:name w:val="Citação Intensa Char"/>
    <w:basedOn w:val="Fontepargpadro"/>
    <w:link w:val="CitaoIntensa"/>
    <w:uiPriority w:val="30"/>
    <w:rsid w:val="00DD0D2E"/>
    <w:rPr>
      <w:rFonts w:ascii="Segoe UI" w:hAnsi="Segoe UI" w:cs="Segoe UI"/>
      <w:i/>
      <w:iCs/>
    </w:rPr>
  </w:style>
  <w:style w:type="paragraph" w:customStyle="1" w:styleId="PROCESSO">
    <w:name w:val="PROCESSO"/>
    <w:basedOn w:val="Ttulo1"/>
    <w:autoRedefine/>
    <w:qFormat/>
    <w:rsid w:val="00160891"/>
    <w:pPr>
      <w:numPr>
        <w:numId w:val="5"/>
      </w:numPr>
      <w:shd w:val="clear" w:color="auto" w:fill="E8E8E8" w:themeFill="background2"/>
    </w:pPr>
    <w:rPr>
      <w:bCs w:val="0"/>
    </w:rPr>
  </w:style>
  <w:style w:type="paragraph" w:customStyle="1" w:styleId="Contents1">
    <w:name w:val="Contents 1"/>
    <w:basedOn w:val="Normal"/>
    <w:next w:val="Normal"/>
    <w:autoRedefine/>
    <w:qFormat/>
    <w:rsid w:val="003E7AF2"/>
    <w:pPr>
      <w:numPr>
        <w:numId w:val="6"/>
      </w:numPr>
      <w:suppressAutoHyphens/>
      <w:spacing w:before="240" w:after="120" w:line="360" w:lineRule="auto"/>
    </w:pPr>
    <w:rPr>
      <w:rFonts w:ascii="Aptos Light" w:eastAsia="Cambria" w:hAnsi="Aptos Light" w:cs="Cambria"/>
      <w:b/>
      <w:caps/>
      <w:color w:val="00000A"/>
      <w:spacing w:val="16"/>
      <w:sz w:val="26"/>
      <w:szCs w:val="25"/>
      <w:lang w:eastAsia="zh-CN" w:bidi="hi-IN"/>
    </w:rPr>
  </w:style>
  <w:style w:type="paragraph" w:customStyle="1" w:styleId="Pargrafo">
    <w:name w:val="Parágrafo"/>
    <w:basedOn w:val="Normal"/>
    <w:link w:val="PargrafoChar"/>
    <w:autoRedefine/>
    <w:qFormat/>
    <w:rsid w:val="00295179"/>
    <w:pPr>
      <w:spacing w:before="160" w:line="312" w:lineRule="auto"/>
    </w:pPr>
    <w:rPr>
      <w:rFonts w:ascii="Poppins Light" w:hAnsi="Poppins Light" w:cs="Poppins Light"/>
      <w:bCs/>
      <w:sz w:val="22"/>
      <w:szCs w:val="22"/>
      <w:lang w:eastAsia="zh-CN"/>
    </w:rPr>
  </w:style>
  <w:style w:type="character" w:customStyle="1" w:styleId="PargrafoChar">
    <w:name w:val="Parágrafo Char"/>
    <w:basedOn w:val="Fontepargpadro"/>
    <w:link w:val="Pargrafo"/>
    <w:rsid w:val="00295179"/>
    <w:rPr>
      <w:rFonts w:ascii="Poppins Light" w:hAnsi="Poppins Light" w:cs="Poppins Light"/>
      <w:bCs/>
      <w:lang w:eastAsia="zh-CN"/>
    </w:rPr>
  </w:style>
  <w:style w:type="paragraph" w:customStyle="1" w:styleId="Citaotexto">
    <w:name w:val="Citação texto"/>
    <w:basedOn w:val="Normal"/>
    <w:autoRedefine/>
    <w:qFormat/>
    <w:rsid w:val="008A6589"/>
    <w:pPr>
      <w:spacing w:before="240" w:after="360"/>
      <w:ind w:left="1701"/>
      <w:contextualSpacing/>
    </w:pPr>
    <w:rPr>
      <w:rFonts w:ascii="Poppins Light" w:eastAsiaTheme="minorEastAsia" w:hAnsi="Poppins Light" w:cs="Poppins Light"/>
      <w:bCs/>
      <w:i/>
      <w:szCs w:val="22"/>
      <w:lang w:eastAsia="zh-CN" w:bidi="hi-IN"/>
    </w:rPr>
  </w:style>
  <w:style w:type="paragraph" w:styleId="NormalWeb">
    <w:name w:val="Normal (Web)"/>
    <w:basedOn w:val="Normal"/>
    <w:uiPriority w:val="99"/>
    <w:semiHidden/>
    <w:unhideWhenUsed/>
    <w:rsid w:val="00B41A3C"/>
    <w:rPr>
      <w:rFonts w:ascii="Times New Roman" w:hAnsi="Times New Roman" w:cs="Times New Roman"/>
    </w:rPr>
  </w:style>
  <w:style w:type="paragraph" w:customStyle="1" w:styleId="Estilo1">
    <w:name w:val="Estilo1"/>
    <w:basedOn w:val="Rodap"/>
    <w:link w:val="Estilo1Char"/>
    <w:autoRedefine/>
    <w:qFormat/>
    <w:rsid w:val="006D571E"/>
    <w:pPr>
      <w:spacing w:before="160" w:line="312" w:lineRule="auto"/>
    </w:pPr>
    <w:rPr>
      <w:rFonts w:ascii="Poppins Light" w:hAnsi="Poppins Light" w:cs="Poppins Light"/>
      <w:bCs/>
      <w:sz w:val="22"/>
      <w:szCs w:val="22"/>
      <w:lang w:val="en-US" w:eastAsia="zh-CN"/>
    </w:rPr>
  </w:style>
  <w:style w:type="character" w:customStyle="1" w:styleId="Estilo1Char">
    <w:name w:val="Estilo1 Char"/>
    <w:basedOn w:val="RodapChar"/>
    <w:link w:val="Estilo1"/>
    <w:rsid w:val="006D571E"/>
    <w:rPr>
      <w:rFonts w:ascii="Poppins Light" w:hAnsi="Poppins Light" w:cs="Poppins Light"/>
      <w:bCs/>
      <w:kern w:val="0"/>
      <w:sz w:val="24"/>
      <w:szCs w:val="24"/>
      <w:lang w:val="en-US" w:eastAsia="zh-CN"/>
    </w:rPr>
  </w:style>
  <w:style w:type="paragraph" w:styleId="Rodap">
    <w:name w:val="footer"/>
    <w:basedOn w:val="Normal"/>
    <w:link w:val="RodapChar"/>
    <w:uiPriority w:val="99"/>
    <w:unhideWhenUsed/>
    <w:rsid w:val="006D571E"/>
    <w:pPr>
      <w:tabs>
        <w:tab w:val="center" w:pos="4252"/>
        <w:tab w:val="right" w:pos="8504"/>
      </w:tabs>
    </w:pPr>
  </w:style>
  <w:style w:type="character" w:customStyle="1" w:styleId="RodapChar">
    <w:name w:val="Rodapé Char"/>
    <w:basedOn w:val="Fontepargpadro"/>
    <w:link w:val="Rodap"/>
    <w:uiPriority w:val="99"/>
    <w:rsid w:val="006D571E"/>
    <w:rPr>
      <w:rFonts w:ascii="Segoe UI" w:hAnsi="Segoe UI" w:cs="Segoe UI"/>
      <w:kern w:val="0"/>
      <w:sz w:val="24"/>
      <w:szCs w:val="24"/>
      <w:lang w:eastAsia="pt-BR"/>
    </w:rPr>
  </w:style>
  <w:style w:type="paragraph" w:customStyle="1" w:styleId="Citaojurisp">
    <w:name w:val="Citação jurisp"/>
    <w:basedOn w:val="Citao"/>
    <w:link w:val="CitaojurispChar"/>
    <w:autoRedefine/>
    <w:qFormat/>
    <w:rsid w:val="006D571E"/>
    <w:pPr>
      <w:spacing w:before="240" w:after="240" w:line="288" w:lineRule="auto"/>
    </w:pPr>
    <w:rPr>
      <w:rFonts w:ascii="Poppins Light" w:hAnsi="Poppins Light" w:cs="Poppins Light"/>
      <w:bCs/>
      <w:sz w:val="22"/>
      <w:lang w:eastAsia="zh-CN" w:bidi="hi-IN"/>
    </w:rPr>
  </w:style>
  <w:style w:type="character" w:customStyle="1" w:styleId="CitaojurispChar">
    <w:name w:val="Citação jurisp Char"/>
    <w:basedOn w:val="CitaoChar"/>
    <w:link w:val="Citaojurisp"/>
    <w:rsid w:val="006D571E"/>
    <w:rPr>
      <w:rFonts w:ascii="Poppins Light" w:eastAsia="Arial MT" w:hAnsi="Poppins Light" w:cs="Poppins Light"/>
      <w:bCs/>
      <w:i/>
      <w:iCs/>
      <w:color w:val="404040" w:themeColor="text1" w:themeTint="BF"/>
      <w:sz w:val="22"/>
      <w:szCs w:val="22"/>
      <w:lang w:eastAsia="zh-CN" w:bidi="hi-IN"/>
    </w:rPr>
  </w:style>
  <w:style w:type="paragraph" w:customStyle="1" w:styleId="Texto2">
    <w:name w:val="Texto2"/>
    <w:basedOn w:val="Normal"/>
    <w:link w:val="Texto2Char"/>
    <w:autoRedefine/>
    <w:qFormat/>
    <w:rsid w:val="008F1BE2"/>
    <w:pPr>
      <w:spacing w:before="120" w:line="24" w:lineRule="exact"/>
      <w:ind w:firstLine="851"/>
      <w:jc w:val="both"/>
    </w:pPr>
    <w:rPr>
      <w:rFonts w:ascii="Arial" w:hAnsi="Arial"/>
      <w:sz w:val="24"/>
      <w:lang w:eastAsia="pt-BR"/>
    </w:rPr>
  </w:style>
  <w:style w:type="character" w:customStyle="1" w:styleId="Texto2Char">
    <w:name w:val="Texto2 Char"/>
    <w:basedOn w:val="Fontepargpadro"/>
    <w:link w:val="Texto2"/>
    <w:rsid w:val="008F1BE2"/>
    <w:rPr>
      <w:rFonts w:ascii="Arial" w:hAnsi="Arial"/>
      <w:sz w:val="24"/>
      <w:lang w:eastAsia="pt-BR"/>
    </w:rPr>
  </w:style>
  <w:style w:type="paragraph" w:customStyle="1" w:styleId="Citao2">
    <w:name w:val="Citação2"/>
    <w:basedOn w:val="Pargrafo"/>
    <w:link w:val="Citao2Char"/>
    <w:autoRedefine/>
    <w:qFormat/>
    <w:rsid w:val="00864F35"/>
    <w:pPr>
      <w:spacing w:before="240" w:after="240" w:line="240" w:lineRule="auto"/>
      <w:ind w:left="1701"/>
      <w:contextualSpacing/>
      <w:jc w:val="both"/>
    </w:pPr>
    <w:rPr>
      <w:i/>
    </w:rPr>
  </w:style>
  <w:style w:type="character" w:customStyle="1" w:styleId="Citao2Char">
    <w:name w:val="Citação2 Char"/>
    <w:basedOn w:val="PargrafoChar"/>
    <w:link w:val="Citao2"/>
    <w:rsid w:val="00864F35"/>
    <w:rPr>
      <w:rFonts w:ascii="Poppins Light" w:hAnsi="Poppins Light" w:cs="Poppins Light"/>
      <w:bCs/>
      <w:i/>
      <w:sz w:val="22"/>
      <w:szCs w:val="22"/>
      <w:lang w:eastAsia="zh-CN"/>
    </w:rPr>
  </w:style>
  <w:style w:type="paragraph" w:customStyle="1" w:styleId="citao20">
    <w:name w:val="citação2"/>
    <w:basedOn w:val="Normal"/>
    <w:link w:val="citao2Char0"/>
    <w:qFormat/>
    <w:rsid w:val="00864F35"/>
    <w:pPr>
      <w:spacing w:before="240" w:after="240"/>
      <w:ind w:left="1701"/>
      <w:contextualSpacing/>
      <w:jc w:val="both"/>
    </w:pPr>
    <w:rPr>
      <w:rFonts w:ascii="Segoe UI" w:hAnsi="Segoe UI" w:cs="Segoe UI"/>
      <w:bCs/>
      <w:sz w:val="22"/>
      <w:szCs w:val="22"/>
      <w:lang w:eastAsia="zh-CN"/>
    </w:rPr>
  </w:style>
  <w:style w:type="character" w:customStyle="1" w:styleId="citao2Char0">
    <w:name w:val="citação2 Char"/>
    <w:basedOn w:val="Fontepargpadro"/>
    <w:link w:val="citao20"/>
    <w:rsid w:val="00864F35"/>
    <w:rPr>
      <w:rFonts w:ascii="Segoe UI" w:hAnsi="Segoe UI" w:cs="Segoe UI"/>
      <w:bCs/>
      <w:sz w:val="22"/>
      <w:szCs w:val="22"/>
      <w:lang w:eastAsia="zh-CN"/>
    </w:rPr>
  </w:style>
  <w:style w:type="paragraph" w:customStyle="1" w:styleId="Clausula">
    <w:name w:val="Clausula"/>
    <w:basedOn w:val="Normal"/>
    <w:link w:val="ClausulaChar"/>
    <w:qFormat/>
    <w:rsid w:val="0092372F"/>
    <w:pPr>
      <w:numPr>
        <w:ilvl w:val="1"/>
        <w:numId w:val="8"/>
      </w:numPr>
      <w:tabs>
        <w:tab w:val="left" w:pos="709"/>
        <w:tab w:val="left" w:pos="1134"/>
        <w:tab w:val="left" w:pos="1701"/>
        <w:tab w:val="left" w:pos="2268"/>
      </w:tabs>
      <w:spacing w:before="120" w:line="288" w:lineRule="auto"/>
      <w:ind w:left="0" w:firstLine="0"/>
      <w:jc w:val="both"/>
    </w:pPr>
    <w:rPr>
      <w:rFonts w:ascii="Arial" w:hAnsi="Arial" w:cs="Arial"/>
      <w:color w:val="000000"/>
      <w:sz w:val="24"/>
      <w:szCs w:val="24"/>
      <w:lang w:eastAsia="pt-BR"/>
    </w:rPr>
  </w:style>
  <w:style w:type="character" w:customStyle="1" w:styleId="ClausulaChar">
    <w:name w:val="Clausula Char"/>
    <w:basedOn w:val="Fontepargpadro"/>
    <w:link w:val="Clausula"/>
    <w:rsid w:val="0092372F"/>
    <w:rPr>
      <w:rFonts w:ascii="Arial" w:hAnsi="Arial" w:cs="Arial"/>
      <w:color w:val="000000"/>
      <w:sz w:val="24"/>
      <w:szCs w:val="24"/>
      <w:lang w:eastAsia="pt-BR"/>
    </w:rPr>
  </w:style>
  <w:style w:type="character" w:customStyle="1" w:styleId="Ttulo4Char">
    <w:name w:val="Título 4 Char"/>
    <w:basedOn w:val="Fontepargpadro"/>
    <w:link w:val="Ttulo4"/>
    <w:uiPriority w:val="9"/>
    <w:semiHidden/>
    <w:rsid w:val="00013BA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013BA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013BA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013BA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013BA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013BA1"/>
    <w:rPr>
      <w:rFonts w:eastAsiaTheme="majorEastAsia" w:cstheme="majorBidi"/>
      <w:color w:val="272727" w:themeColor="text1" w:themeTint="D8"/>
    </w:rPr>
  </w:style>
  <w:style w:type="paragraph" w:styleId="Subttulo">
    <w:name w:val="Subtitle"/>
    <w:basedOn w:val="Normal"/>
    <w:next w:val="Normal"/>
    <w:link w:val="SubttuloChar"/>
    <w:uiPriority w:val="11"/>
    <w:qFormat/>
    <w:rsid w:val="00013BA1"/>
    <w:pPr>
      <w:numPr>
        <w:ilvl w:val="1"/>
      </w:numPr>
      <w:spacing w:after="160"/>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013BA1"/>
    <w:rPr>
      <w:rFonts w:eastAsiaTheme="majorEastAsia" w:cstheme="majorBidi"/>
      <w:color w:val="595959" w:themeColor="text1" w:themeTint="A6"/>
      <w:spacing w:val="15"/>
      <w:sz w:val="28"/>
      <w:szCs w:val="28"/>
    </w:rPr>
  </w:style>
  <w:style w:type="paragraph" w:styleId="PargrafodaLista">
    <w:name w:val="List Paragraph"/>
    <w:basedOn w:val="Normal"/>
    <w:uiPriority w:val="34"/>
    <w:qFormat/>
    <w:rsid w:val="00013BA1"/>
    <w:pPr>
      <w:ind w:left="720"/>
      <w:contextualSpacing/>
    </w:pPr>
  </w:style>
  <w:style w:type="character" w:styleId="nfaseIntensa">
    <w:name w:val="Intense Emphasis"/>
    <w:basedOn w:val="Fontepargpadro"/>
    <w:uiPriority w:val="21"/>
    <w:qFormat/>
    <w:rsid w:val="00013BA1"/>
    <w:rPr>
      <w:i/>
      <w:iCs/>
      <w:color w:val="0F4761" w:themeColor="accent1" w:themeShade="BF"/>
    </w:rPr>
  </w:style>
  <w:style w:type="character" w:styleId="RefernciaIntensa">
    <w:name w:val="Intense Reference"/>
    <w:basedOn w:val="Fontepargpadro"/>
    <w:uiPriority w:val="32"/>
    <w:qFormat/>
    <w:rsid w:val="00013BA1"/>
    <w:rPr>
      <w:b/>
      <w:bCs/>
      <w:smallCaps/>
      <w:color w:val="0F4761" w:themeColor="accent1" w:themeShade="BF"/>
      <w:spacing w:val="5"/>
    </w:rPr>
  </w:style>
  <w:style w:type="numbering" w:customStyle="1" w:styleId="Estilo2">
    <w:name w:val="Estilo2"/>
    <w:uiPriority w:val="99"/>
    <w:rsid w:val="00A416EB"/>
    <w:pPr>
      <w:numPr>
        <w:numId w:val="19"/>
      </w:numPr>
    </w:pPr>
  </w:style>
  <w:style w:type="paragraph" w:styleId="Cabealho">
    <w:name w:val="header"/>
    <w:basedOn w:val="Normal"/>
    <w:link w:val="CabealhoChar"/>
    <w:uiPriority w:val="99"/>
    <w:unhideWhenUsed/>
    <w:rsid w:val="004948F9"/>
    <w:pPr>
      <w:tabs>
        <w:tab w:val="center" w:pos="4252"/>
        <w:tab w:val="right" w:pos="8504"/>
      </w:tabs>
    </w:pPr>
  </w:style>
  <w:style w:type="character" w:customStyle="1" w:styleId="CabealhoChar">
    <w:name w:val="Cabeçalho Char"/>
    <w:basedOn w:val="Fontepargpadro"/>
    <w:link w:val="Cabealho"/>
    <w:uiPriority w:val="99"/>
    <w:rsid w:val="004948F9"/>
  </w:style>
  <w:style w:type="paragraph" w:customStyle="1" w:styleId="Nivel01">
    <w:name w:val="Nivel 01"/>
    <w:basedOn w:val="Ttulo1"/>
    <w:next w:val="Normal"/>
    <w:link w:val="Nivel01Char"/>
    <w:qFormat/>
    <w:rsid w:val="00766FD0"/>
    <w:pPr>
      <w:keepNext/>
      <w:keepLines/>
      <w:widowControl/>
      <w:numPr>
        <w:numId w:val="24"/>
      </w:numPr>
      <w:tabs>
        <w:tab w:val="num" w:pos="360"/>
        <w:tab w:val="left" w:pos="567"/>
      </w:tabs>
      <w:autoSpaceDE/>
      <w:autoSpaceDN/>
      <w:spacing w:before="120"/>
      <w:ind w:left="0" w:firstLine="0"/>
      <w:jc w:val="both"/>
    </w:pPr>
    <w:rPr>
      <w:rFonts w:eastAsiaTheme="majorEastAsia"/>
      <w:sz w:val="20"/>
      <w:szCs w:val="20"/>
      <w:lang w:val="pt-BR" w:eastAsia="en-US"/>
      <w14:ligatures w14:val="none"/>
    </w:rPr>
  </w:style>
  <w:style w:type="character" w:customStyle="1" w:styleId="Nivel2Char">
    <w:name w:val="Nivel 2 Char"/>
    <w:basedOn w:val="Fontepargpadro"/>
    <w:link w:val="Nivel2"/>
    <w:locked/>
    <w:rsid w:val="00766FD0"/>
    <w:rPr>
      <w:rFonts w:ascii="Arial" w:hAnsi="Arial" w:cs="Arial"/>
    </w:rPr>
  </w:style>
  <w:style w:type="paragraph" w:customStyle="1" w:styleId="Nivel2">
    <w:name w:val="Nivel 2"/>
    <w:basedOn w:val="Normal"/>
    <w:link w:val="Nivel2Char"/>
    <w:qFormat/>
    <w:rsid w:val="00766FD0"/>
    <w:pPr>
      <w:numPr>
        <w:ilvl w:val="1"/>
        <w:numId w:val="24"/>
      </w:numPr>
      <w:autoSpaceDE w:val="0"/>
      <w:autoSpaceDN w:val="0"/>
      <w:adjustRightInd w:val="0"/>
      <w:spacing w:before="120" w:after="120" w:line="276" w:lineRule="auto"/>
      <w:ind w:left="0" w:firstLine="0"/>
      <w:jc w:val="both"/>
    </w:pPr>
    <w:rPr>
      <w:rFonts w:ascii="Arial" w:hAnsi="Arial" w:cs="Arial"/>
    </w:rPr>
  </w:style>
  <w:style w:type="paragraph" w:customStyle="1" w:styleId="Nvel3-R">
    <w:name w:val="Nível 3-R"/>
    <w:basedOn w:val="Normal"/>
    <w:qFormat/>
    <w:rsid w:val="00766FD0"/>
    <w:pPr>
      <w:numPr>
        <w:ilvl w:val="2"/>
        <w:numId w:val="24"/>
      </w:numPr>
      <w:spacing w:before="120" w:after="120" w:line="276" w:lineRule="auto"/>
      <w:ind w:left="284" w:firstLine="0"/>
      <w:jc w:val="both"/>
    </w:pPr>
    <w:rPr>
      <w:rFonts w:ascii="Arial" w:eastAsiaTheme="minorEastAsia" w:hAnsi="Arial" w:cs="Arial"/>
      <w:i/>
      <w:iCs/>
      <w:color w:val="FF0000"/>
      <w:kern w:val="0"/>
      <w:lang w:eastAsia="pt-BR"/>
      <w14:ligatures w14:val="none"/>
    </w:rPr>
  </w:style>
  <w:style w:type="paragraph" w:customStyle="1" w:styleId="Nvel4">
    <w:name w:val="Nível 4"/>
    <w:basedOn w:val="Normal"/>
    <w:link w:val="Nvel4Char"/>
    <w:qFormat/>
    <w:rsid w:val="00766FD0"/>
    <w:pPr>
      <w:numPr>
        <w:ilvl w:val="3"/>
        <w:numId w:val="24"/>
      </w:numPr>
      <w:spacing w:before="120" w:after="120" w:line="276" w:lineRule="auto"/>
      <w:ind w:left="567" w:firstLine="0"/>
      <w:jc w:val="both"/>
    </w:pPr>
    <w:rPr>
      <w:rFonts w:ascii="Arial" w:hAnsi="Arial" w:cs="Arial"/>
      <w:kern w:val="0"/>
      <w:lang w:eastAsia="pt-BR"/>
      <w14:ligatures w14:val="none"/>
    </w:rPr>
  </w:style>
  <w:style w:type="paragraph" w:styleId="Textodecomentrio">
    <w:name w:val="annotation text"/>
    <w:basedOn w:val="Normal"/>
    <w:link w:val="TextodecomentrioChar"/>
    <w:semiHidden/>
    <w:unhideWhenUsed/>
    <w:rsid w:val="005B6E0F"/>
    <w:rPr>
      <w:rFonts w:ascii="Ecofont_Spranq_eco_Sans" w:hAnsi="Ecofont_Spranq_eco_Sans" w:cs="Tahoma"/>
      <w:kern w:val="0"/>
      <w:lang w:eastAsia="pt-BR"/>
      <w14:ligatures w14:val="none"/>
    </w:rPr>
  </w:style>
  <w:style w:type="character" w:customStyle="1" w:styleId="TextodecomentrioChar">
    <w:name w:val="Texto de comentário Char"/>
    <w:basedOn w:val="Fontepargpadro"/>
    <w:link w:val="Textodecomentrio"/>
    <w:semiHidden/>
    <w:rsid w:val="005B6E0F"/>
    <w:rPr>
      <w:rFonts w:ascii="Ecofont_Spranq_eco_Sans" w:hAnsi="Ecofont_Spranq_eco_Sans" w:cs="Tahoma"/>
      <w:kern w:val="0"/>
      <w:lang w:eastAsia="pt-BR"/>
      <w14:ligatures w14:val="none"/>
    </w:rPr>
  </w:style>
  <w:style w:type="character" w:customStyle="1" w:styleId="Nivel01Char">
    <w:name w:val="Nivel 01 Char"/>
    <w:basedOn w:val="Fontepargpadro"/>
    <w:link w:val="Nivel01"/>
    <w:locked/>
    <w:rsid w:val="005B6E0F"/>
    <w:rPr>
      <w:rFonts w:ascii="Arial" w:eastAsiaTheme="majorEastAsia" w:hAnsi="Arial" w:cs="Arial"/>
      <w:b/>
      <w:bCs/>
      <w:kern w:val="0"/>
      <w14:ligatures w14:val="none"/>
    </w:rPr>
  </w:style>
  <w:style w:type="character" w:customStyle="1" w:styleId="Nvel3Char">
    <w:name w:val="Nível 3 Char"/>
    <w:basedOn w:val="Fontepargpadro"/>
    <w:link w:val="Nvel3"/>
    <w:locked/>
    <w:rsid w:val="005B6E0F"/>
    <w:rPr>
      <w:rFonts w:ascii="Arial" w:hAnsi="Arial" w:cs="Arial"/>
    </w:rPr>
  </w:style>
  <w:style w:type="paragraph" w:customStyle="1" w:styleId="Nvel3">
    <w:name w:val="Nível 3"/>
    <w:basedOn w:val="Nvel3-R"/>
    <w:link w:val="Nvel3Char"/>
    <w:qFormat/>
    <w:rsid w:val="005B6E0F"/>
    <w:pPr>
      <w:numPr>
        <w:numId w:val="1"/>
      </w:numPr>
      <w:ind w:left="284" w:firstLine="0"/>
    </w:pPr>
    <w:rPr>
      <w:rFonts w:eastAsia="Times New Roman"/>
      <w:i w:val="0"/>
      <w:iCs w:val="0"/>
      <w:color w:val="auto"/>
      <w:kern w:val="2"/>
      <w:lang w:eastAsia="en-US"/>
      <w14:ligatures w14:val="standardContextual"/>
    </w:rPr>
  </w:style>
  <w:style w:type="character" w:styleId="Refdecomentrio">
    <w:name w:val="annotation reference"/>
    <w:basedOn w:val="Fontepargpadro"/>
    <w:semiHidden/>
    <w:unhideWhenUsed/>
    <w:rsid w:val="005B6E0F"/>
    <w:rPr>
      <w:sz w:val="16"/>
      <w:szCs w:val="16"/>
    </w:rPr>
  </w:style>
  <w:style w:type="character" w:customStyle="1" w:styleId="Nvel4Char">
    <w:name w:val="Nível 4 Char"/>
    <w:basedOn w:val="Nvel3Char"/>
    <w:link w:val="Nvel4"/>
    <w:locked/>
    <w:rsid w:val="00660D6C"/>
    <w:rPr>
      <w:rFonts w:ascii="Arial" w:hAnsi="Arial" w:cs="Arial"/>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37075">
      <w:bodyDiv w:val="1"/>
      <w:marLeft w:val="0"/>
      <w:marRight w:val="0"/>
      <w:marTop w:val="0"/>
      <w:marBottom w:val="0"/>
      <w:divBdr>
        <w:top w:val="none" w:sz="0" w:space="0" w:color="auto"/>
        <w:left w:val="none" w:sz="0" w:space="0" w:color="auto"/>
        <w:bottom w:val="none" w:sz="0" w:space="0" w:color="auto"/>
        <w:right w:val="none" w:sz="0" w:space="0" w:color="auto"/>
      </w:divBdr>
    </w:div>
    <w:div w:id="125439044">
      <w:bodyDiv w:val="1"/>
      <w:marLeft w:val="0"/>
      <w:marRight w:val="0"/>
      <w:marTop w:val="0"/>
      <w:marBottom w:val="0"/>
      <w:divBdr>
        <w:top w:val="none" w:sz="0" w:space="0" w:color="auto"/>
        <w:left w:val="none" w:sz="0" w:space="0" w:color="auto"/>
        <w:bottom w:val="none" w:sz="0" w:space="0" w:color="auto"/>
        <w:right w:val="none" w:sz="0" w:space="0" w:color="auto"/>
      </w:divBdr>
    </w:div>
    <w:div w:id="249891419">
      <w:bodyDiv w:val="1"/>
      <w:marLeft w:val="0"/>
      <w:marRight w:val="0"/>
      <w:marTop w:val="0"/>
      <w:marBottom w:val="0"/>
      <w:divBdr>
        <w:top w:val="none" w:sz="0" w:space="0" w:color="auto"/>
        <w:left w:val="none" w:sz="0" w:space="0" w:color="auto"/>
        <w:bottom w:val="none" w:sz="0" w:space="0" w:color="auto"/>
        <w:right w:val="none" w:sz="0" w:space="0" w:color="auto"/>
      </w:divBdr>
    </w:div>
    <w:div w:id="848372054">
      <w:bodyDiv w:val="1"/>
      <w:marLeft w:val="0"/>
      <w:marRight w:val="0"/>
      <w:marTop w:val="0"/>
      <w:marBottom w:val="0"/>
      <w:divBdr>
        <w:top w:val="none" w:sz="0" w:space="0" w:color="auto"/>
        <w:left w:val="none" w:sz="0" w:space="0" w:color="auto"/>
        <w:bottom w:val="none" w:sz="0" w:space="0" w:color="auto"/>
        <w:right w:val="none" w:sz="0" w:space="0" w:color="auto"/>
      </w:divBdr>
    </w:div>
    <w:div w:id="208024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10</Pages>
  <Words>13669</Words>
  <Characters>13669</Characters>
  <Application>Microsoft Office Word</Application>
  <DocSecurity>0</DocSecurity>
  <Lines>427</Lines>
  <Paragraphs>359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Viviane Romano</dc:creator>
  <cp:keywords/>
  <dc:description/>
  <cp:lastModifiedBy>Viviane Romano</cp:lastModifiedBy>
  <cp:revision>57</cp:revision>
  <dcterms:created xsi:type="dcterms:W3CDTF">2026-04-10T17:35:00Z</dcterms:created>
  <dcterms:modified xsi:type="dcterms:W3CDTF">2026-04-10T18:32:00Z</dcterms:modified>
</cp:coreProperties>
</file>