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4D175" w14:textId="77777777" w:rsidR="004E76A7" w:rsidRDefault="00000000">
      <w:pPr>
        <w:spacing w:after="117" w:line="259" w:lineRule="auto"/>
        <w:ind w:left="10" w:right="0"/>
        <w:jc w:val="center"/>
      </w:pPr>
      <w:r>
        <w:rPr>
          <w:b/>
        </w:rPr>
        <w:t>EDITAL DO CREDENCIAMENTO Nº 02/2025</w:t>
      </w:r>
    </w:p>
    <w:p w14:paraId="3D543AF7" w14:textId="77777777" w:rsidR="004E76A7" w:rsidRDefault="00000000">
      <w:pPr>
        <w:spacing w:after="93" w:line="259" w:lineRule="auto"/>
        <w:ind w:left="17" w:right="0"/>
        <w:jc w:val="center"/>
        <w:rPr>
          <w:b/>
        </w:rPr>
      </w:pPr>
      <w:r>
        <w:rPr>
          <w:b/>
        </w:rPr>
        <w:t>(PROCESSO ADMINISTRATIVO: 55/2025)</w:t>
      </w:r>
    </w:p>
    <w:p w14:paraId="13B76E02" w14:textId="57AA4357" w:rsidR="00ED66C8" w:rsidRPr="00F92852" w:rsidRDefault="00ED66C8">
      <w:pPr>
        <w:spacing w:after="93" w:line="259" w:lineRule="auto"/>
        <w:ind w:left="17" w:right="0"/>
        <w:jc w:val="center"/>
        <w:rPr>
          <w:sz w:val="28"/>
          <w:szCs w:val="28"/>
        </w:rPr>
      </w:pPr>
      <w:r w:rsidRPr="00F92852">
        <w:rPr>
          <w:b/>
          <w:sz w:val="28"/>
          <w:szCs w:val="28"/>
        </w:rPr>
        <w:t>ERRATA Nº 01</w:t>
      </w:r>
    </w:p>
    <w:p w14:paraId="6366D7D1" w14:textId="77777777" w:rsidR="004E76A7" w:rsidRDefault="00000000">
      <w:pPr>
        <w:spacing w:after="0" w:line="259" w:lineRule="auto"/>
        <w:ind w:right="0" w:firstLine="14"/>
      </w:pPr>
      <w:r>
        <w:rPr>
          <w:b/>
        </w:rPr>
        <w:t xml:space="preserve"> </w:t>
      </w:r>
    </w:p>
    <w:tbl>
      <w:tblPr>
        <w:tblStyle w:val="a6"/>
        <w:tblW w:w="9071" w:type="dxa"/>
        <w:tblInd w:w="-94" w:type="dxa"/>
        <w:tblLayout w:type="fixed"/>
        <w:tblLook w:val="0400" w:firstRow="0" w:lastRow="0" w:firstColumn="0" w:lastColumn="0" w:noHBand="0" w:noVBand="1"/>
      </w:tblPr>
      <w:tblGrid>
        <w:gridCol w:w="2372"/>
        <w:gridCol w:w="1848"/>
        <w:gridCol w:w="2537"/>
        <w:gridCol w:w="2314"/>
      </w:tblGrid>
      <w:tr w:rsidR="004E76A7" w14:paraId="6B42512A" w14:textId="77777777">
        <w:trPr>
          <w:trHeight w:val="496"/>
        </w:trPr>
        <w:tc>
          <w:tcPr>
            <w:tcW w:w="9071" w:type="dxa"/>
            <w:gridSpan w:val="4"/>
            <w:tcBorders>
              <w:top w:val="single" w:sz="4" w:space="0" w:color="666666"/>
              <w:left w:val="nil"/>
              <w:bottom w:val="single" w:sz="4" w:space="0" w:color="666666"/>
              <w:right w:val="nil"/>
            </w:tcBorders>
          </w:tcPr>
          <w:p w14:paraId="7B724EB4" w14:textId="77777777" w:rsidR="004E76A7" w:rsidRDefault="00000000">
            <w:pPr>
              <w:spacing w:after="160" w:line="259" w:lineRule="auto"/>
              <w:ind w:left="0" w:right="0"/>
              <w:jc w:val="center"/>
            </w:pPr>
            <w:r>
              <w:rPr>
                <w:b/>
                <w:u w:val="single"/>
              </w:rPr>
              <w:t>Resumo do Certame Licitatório</w:t>
            </w:r>
          </w:p>
        </w:tc>
      </w:tr>
      <w:tr w:rsidR="004E76A7" w14:paraId="57F5866E" w14:textId="77777777">
        <w:trPr>
          <w:trHeight w:val="696"/>
        </w:trPr>
        <w:tc>
          <w:tcPr>
            <w:tcW w:w="6757" w:type="dxa"/>
            <w:gridSpan w:val="3"/>
            <w:tcBorders>
              <w:top w:val="single" w:sz="4" w:space="0" w:color="666666"/>
              <w:left w:val="nil"/>
              <w:bottom w:val="single" w:sz="4" w:space="0" w:color="666666"/>
              <w:right w:val="nil"/>
            </w:tcBorders>
            <w:shd w:val="clear" w:color="auto" w:fill="CCCCCC"/>
            <w:vAlign w:val="center"/>
          </w:tcPr>
          <w:p w14:paraId="6A30A92C" w14:textId="77777777" w:rsidR="004E76A7" w:rsidRDefault="00000000">
            <w:pPr>
              <w:spacing w:line="276" w:lineRule="auto"/>
              <w:ind w:left="0" w:right="0"/>
              <w:jc w:val="left"/>
            </w:pPr>
            <w:r>
              <w:rPr>
                <w:b/>
              </w:rPr>
              <w:t>Prefeitura Municipal de Rio Espera / MG</w:t>
            </w:r>
            <w:r>
              <w:rPr>
                <w:b/>
                <w:vertAlign w:val="subscript"/>
              </w:rPr>
              <w:t xml:space="preserve"> </w:t>
            </w:r>
          </w:p>
        </w:tc>
        <w:tc>
          <w:tcPr>
            <w:tcW w:w="2314" w:type="dxa"/>
            <w:tcBorders>
              <w:top w:val="single" w:sz="4" w:space="0" w:color="666666"/>
              <w:left w:val="nil"/>
              <w:bottom w:val="single" w:sz="4" w:space="0" w:color="666666"/>
              <w:right w:val="nil"/>
            </w:tcBorders>
            <w:shd w:val="clear" w:color="auto" w:fill="CCCCCC"/>
          </w:tcPr>
          <w:p w14:paraId="67D6F2FF" w14:textId="77777777" w:rsidR="004E76A7" w:rsidRDefault="00000000">
            <w:pPr>
              <w:spacing w:line="276" w:lineRule="auto"/>
              <w:ind w:left="0" w:right="0"/>
            </w:pPr>
            <w:r>
              <w:t xml:space="preserve">CNPJ: </w:t>
            </w:r>
          </w:p>
          <w:p w14:paraId="3C34FDB3" w14:textId="77777777" w:rsidR="004E76A7" w:rsidRDefault="00000000">
            <w:pPr>
              <w:spacing w:line="276" w:lineRule="auto"/>
              <w:ind w:left="0" w:right="0"/>
            </w:pPr>
            <w:r>
              <w:rPr>
                <w:b/>
              </w:rPr>
              <w:t xml:space="preserve">24.179.665/0001-72 </w:t>
            </w:r>
          </w:p>
        </w:tc>
      </w:tr>
      <w:tr w:rsidR="004E76A7" w14:paraId="03DABE2E" w14:textId="77777777">
        <w:trPr>
          <w:trHeight w:val="739"/>
        </w:trPr>
        <w:tc>
          <w:tcPr>
            <w:tcW w:w="2372" w:type="dxa"/>
            <w:tcBorders>
              <w:top w:val="single" w:sz="4" w:space="0" w:color="666666"/>
              <w:left w:val="nil"/>
              <w:bottom w:val="single" w:sz="4" w:space="0" w:color="666666"/>
              <w:right w:val="nil"/>
            </w:tcBorders>
          </w:tcPr>
          <w:p w14:paraId="013311F7" w14:textId="77777777" w:rsidR="004E76A7" w:rsidRDefault="00000000">
            <w:pPr>
              <w:spacing w:line="276" w:lineRule="auto"/>
              <w:ind w:left="0" w:right="0"/>
            </w:pPr>
            <w:r>
              <w:t xml:space="preserve">Modalidade: </w:t>
            </w:r>
          </w:p>
          <w:p w14:paraId="1F44E8B4" w14:textId="77777777" w:rsidR="004E76A7" w:rsidRDefault="00000000">
            <w:pPr>
              <w:spacing w:line="276" w:lineRule="auto"/>
              <w:ind w:left="0" w:right="0"/>
            </w:pPr>
            <w:r>
              <w:rPr>
                <w:b/>
              </w:rPr>
              <w:t xml:space="preserve">Credenciamento </w:t>
            </w:r>
          </w:p>
        </w:tc>
        <w:tc>
          <w:tcPr>
            <w:tcW w:w="1848" w:type="dxa"/>
            <w:tcBorders>
              <w:top w:val="single" w:sz="4" w:space="0" w:color="666666"/>
              <w:left w:val="nil"/>
              <w:bottom w:val="single" w:sz="4" w:space="0" w:color="666666"/>
              <w:right w:val="nil"/>
            </w:tcBorders>
          </w:tcPr>
          <w:p w14:paraId="31A00F2B" w14:textId="77777777" w:rsidR="004E76A7" w:rsidRDefault="00000000">
            <w:pPr>
              <w:spacing w:line="276" w:lineRule="auto"/>
              <w:ind w:left="0" w:right="0"/>
            </w:pPr>
            <w:r>
              <w:t xml:space="preserve">Forma: </w:t>
            </w:r>
          </w:p>
          <w:p w14:paraId="6472B86D" w14:textId="77777777" w:rsidR="004E76A7" w:rsidRDefault="00000000">
            <w:pPr>
              <w:spacing w:line="276" w:lineRule="auto"/>
              <w:ind w:left="0" w:right="0"/>
              <w:jc w:val="left"/>
            </w:pPr>
            <w:r>
              <w:rPr>
                <w:b/>
              </w:rPr>
              <w:t xml:space="preserve">Eletrônica e presencial </w:t>
            </w:r>
          </w:p>
        </w:tc>
        <w:tc>
          <w:tcPr>
            <w:tcW w:w="2537" w:type="dxa"/>
            <w:tcBorders>
              <w:top w:val="single" w:sz="4" w:space="0" w:color="666666"/>
              <w:left w:val="nil"/>
              <w:bottom w:val="single" w:sz="4" w:space="0" w:color="666666"/>
              <w:right w:val="nil"/>
            </w:tcBorders>
          </w:tcPr>
          <w:p w14:paraId="201A20F4" w14:textId="77777777" w:rsidR="004E76A7" w:rsidRDefault="00000000">
            <w:pPr>
              <w:spacing w:line="276" w:lineRule="auto"/>
              <w:ind w:left="0" w:right="0"/>
              <w:jc w:val="left"/>
            </w:pPr>
            <w:r>
              <w:t xml:space="preserve">Modo de Disputa: </w:t>
            </w:r>
          </w:p>
          <w:p w14:paraId="256EE94A" w14:textId="77777777" w:rsidR="004E76A7" w:rsidRDefault="00000000">
            <w:pPr>
              <w:spacing w:line="276" w:lineRule="auto"/>
              <w:ind w:left="0" w:right="0"/>
              <w:jc w:val="left"/>
            </w:pPr>
            <w:r>
              <w:rPr>
                <w:b/>
              </w:rPr>
              <w:t>Não se aplica</w:t>
            </w:r>
            <w:r>
              <w:rPr>
                <w:b/>
                <w:vertAlign w:val="subscript"/>
              </w:rPr>
              <w:t xml:space="preserve"> </w:t>
            </w:r>
          </w:p>
        </w:tc>
        <w:tc>
          <w:tcPr>
            <w:tcW w:w="2314" w:type="dxa"/>
            <w:tcBorders>
              <w:top w:val="single" w:sz="4" w:space="0" w:color="666666"/>
              <w:left w:val="nil"/>
              <w:bottom w:val="single" w:sz="4" w:space="0" w:color="666666"/>
              <w:right w:val="nil"/>
            </w:tcBorders>
          </w:tcPr>
          <w:p w14:paraId="2AF87BA6" w14:textId="77777777" w:rsidR="004E76A7" w:rsidRDefault="00000000">
            <w:pPr>
              <w:spacing w:line="276" w:lineRule="auto"/>
              <w:ind w:left="0" w:right="0"/>
              <w:jc w:val="left"/>
            </w:pPr>
            <w:r>
              <w:t xml:space="preserve">Critério de Julgamento: </w:t>
            </w:r>
          </w:p>
          <w:p w14:paraId="19AC58E3" w14:textId="77777777" w:rsidR="004E76A7" w:rsidRDefault="00000000">
            <w:pPr>
              <w:spacing w:line="276" w:lineRule="auto"/>
              <w:ind w:left="0" w:right="0"/>
              <w:jc w:val="left"/>
            </w:pPr>
            <w:r>
              <w:rPr>
                <w:b/>
              </w:rPr>
              <w:t xml:space="preserve">Não se aplica </w:t>
            </w:r>
          </w:p>
        </w:tc>
      </w:tr>
      <w:tr w:rsidR="004E76A7" w14:paraId="74EF29EE" w14:textId="77777777">
        <w:trPr>
          <w:trHeight w:val="1198"/>
        </w:trPr>
        <w:tc>
          <w:tcPr>
            <w:tcW w:w="4220" w:type="dxa"/>
            <w:gridSpan w:val="2"/>
            <w:tcBorders>
              <w:top w:val="single" w:sz="4" w:space="0" w:color="666666"/>
              <w:left w:val="nil"/>
              <w:bottom w:val="single" w:sz="4" w:space="0" w:color="666666"/>
              <w:right w:val="nil"/>
            </w:tcBorders>
            <w:shd w:val="clear" w:color="auto" w:fill="CCCCCC"/>
          </w:tcPr>
          <w:p w14:paraId="79BEA9A6" w14:textId="77777777" w:rsidR="004E76A7" w:rsidRDefault="00000000">
            <w:pPr>
              <w:spacing w:line="276" w:lineRule="auto"/>
              <w:ind w:left="0" w:right="0"/>
            </w:pPr>
            <w:r>
              <w:t>Início Recebimento documentos</w:t>
            </w:r>
          </w:p>
          <w:p w14:paraId="227F3553" w14:textId="77777777" w:rsidR="004E76A7" w:rsidRDefault="00000000">
            <w:pPr>
              <w:spacing w:line="276" w:lineRule="auto"/>
              <w:ind w:left="0" w:right="0"/>
            </w:pPr>
            <w:r>
              <w:t xml:space="preserve">Data: </w:t>
            </w:r>
          </w:p>
          <w:p w14:paraId="052D79E9" w14:textId="600BE69A" w:rsidR="004E76A7" w:rsidRDefault="00ED66C8">
            <w:pPr>
              <w:spacing w:line="276" w:lineRule="auto"/>
              <w:ind w:left="0" w:right="0"/>
            </w:pPr>
            <w:r>
              <w:rPr>
                <w:b/>
              </w:rPr>
              <w:t>15</w:t>
            </w:r>
            <w:r w:rsidR="00000000">
              <w:rPr>
                <w:b/>
              </w:rPr>
              <w:t>/08/2025</w:t>
            </w:r>
            <w:r w:rsidR="00F92852">
              <w:rPr>
                <w:b/>
              </w:rPr>
              <w:t xml:space="preserve"> a 03/09/2025</w:t>
            </w:r>
          </w:p>
        </w:tc>
        <w:tc>
          <w:tcPr>
            <w:tcW w:w="4851" w:type="dxa"/>
            <w:gridSpan w:val="2"/>
            <w:tcBorders>
              <w:top w:val="single" w:sz="4" w:space="0" w:color="666666"/>
              <w:left w:val="nil"/>
              <w:bottom w:val="single" w:sz="4" w:space="0" w:color="666666"/>
              <w:right w:val="nil"/>
            </w:tcBorders>
            <w:shd w:val="clear" w:color="auto" w:fill="CCCCCC"/>
          </w:tcPr>
          <w:p w14:paraId="3CAAA16F" w14:textId="77777777" w:rsidR="004E76A7" w:rsidRDefault="00000000">
            <w:pPr>
              <w:spacing w:line="276" w:lineRule="auto"/>
              <w:ind w:left="0" w:right="0"/>
            </w:pPr>
            <w:r>
              <w:t xml:space="preserve">Plataforma: </w:t>
            </w:r>
          </w:p>
          <w:p w14:paraId="78FFE53B" w14:textId="77777777" w:rsidR="004E76A7" w:rsidRDefault="00000000">
            <w:pPr>
              <w:spacing w:line="276" w:lineRule="auto"/>
              <w:ind w:left="0" w:right="0"/>
              <w:rPr>
                <w:b/>
              </w:rPr>
            </w:pPr>
            <w:r>
              <w:rPr>
                <w:b/>
              </w:rPr>
              <w:t xml:space="preserve">BLL COMPRAS - </w:t>
            </w:r>
            <w:hyperlink r:id="rId8">
              <w:r w:rsidR="004E76A7">
                <w:rPr>
                  <w:b/>
                  <w:color w:val="467886"/>
                  <w:u w:val="single"/>
                </w:rPr>
                <w:t>https://bll.org.br/</w:t>
              </w:r>
            </w:hyperlink>
            <w:r>
              <w:rPr>
                <w:b/>
              </w:rPr>
              <w:t xml:space="preserve"> ou</w:t>
            </w:r>
          </w:p>
          <w:p w14:paraId="0C09F455" w14:textId="77777777" w:rsidR="004E76A7" w:rsidRDefault="00000000">
            <w:pPr>
              <w:spacing w:line="276" w:lineRule="auto"/>
              <w:ind w:left="0" w:right="0"/>
            </w:pPr>
            <w:r>
              <w:t>Entrega documentos sede prefeitura</w:t>
            </w:r>
          </w:p>
        </w:tc>
      </w:tr>
      <w:tr w:rsidR="004E76A7" w14:paraId="28E25FE4" w14:textId="77777777">
        <w:trPr>
          <w:trHeight w:val="703"/>
        </w:trPr>
        <w:tc>
          <w:tcPr>
            <w:tcW w:w="2372" w:type="dxa"/>
            <w:tcBorders>
              <w:top w:val="single" w:sz="4" w:space="0" w:color="666666"/>
              <w:left w:val="nil"/>
              <w:bottom w:val="single" w:sz="4" w:space="0" w:color="666666"/>
              <w:right w:val="nil"/>
            </w:tcBorders>
          </w:tcPr>
          <w:p w14:paraId="1628937D" w14:textId="77777777" w:rsidR="004E76A7" w:rsidRDefault="00000000">
            <w:pPr>
              <w:spacing w:line="276" w:lineRule="auto"/>
              <w:ind w:left="0" w:right="0"/>
            </w:pPr>
            <w:r>
              <w:t xml:space="preserve">Exige Amostra? </w:t>
            </w:r>
          </w:p>
          <w:p w14:paraId="2DAED7FC" w14:textId="77777777" w:rsidR="004E76A7" w:rsidRDefault="00000000">
            <w:pPr>
              <w:spacing w:line="276" w:lineRule="auto"/>
              <w:ind w:left="0" w:right="0"/>
            </w:pPr>
            <w:r>
              <w:rPr>
                <w:b/>
              </w:rPr>
              <w:t xml:space="preserve">Não </w:t>
            </w:r>
          </w:p>
        </w:tc>
        <w:tc>
          <w:tcPr>
            <w:tcW w:w="1848" w:type="dxa"/>
            <w:tcBorders>
              <w:top w:val="single" w:sz="4" w:space="0" w:color="666666"/>
              <w:left w:val="nil"/>
              <w:bottom w:val="single" w:sz="4" w:space="0" w:color="666666"/>
              <w:right w:val="nil"/>
            </w:tcBorders>
          </w:tcPr>
          <w:p w14:paraId="27A0B384" w14:textId="77777777" w:rsidR="004E76A7" w:rsidRDefault="00000000">
            <w:pPr>
              <w:spacing w:line="276" w:lineRule="auto"/>
              <w:ind w:left="0" w:right="0"/>
            </w:pPr>
            <w:r>
              <w:t xml:space="preserve">Participação: </w:t>
            </w:r>
          </w:p>
          <w:p w14:paraId="5B13A80B" w14:textId="77777777" w:rsidR="004E76A7" w:rsidRDefault="00000000">
            <w:pPr>
              <w:spacing w:line="276" w:lineRule="auto"/>
              <w:ind w:left="0" w:right="0"/>
            </w:pPr>
            <w:r>
              <w:rPr>
                <w:b/>
              </w:rPr>
              <w:t xml:space="preserve">Não se aplica </w:t>
            </w:r>
          </w:p>
        </w:tc>
        <w:tc>
          <w:tcPr>
            <w:tcW w:w="4851" w:type="dxa"/>
            <w:gridSpan w:val="2"/>
            <w:tcBorders>
              <w:top w:val="single" w:sz="4" w:space="0" w:color="666666"/>
              <w:left w:val="nil"/>
              <w:bottom w:val="single" w:sz="4" w:space="0" w:color="666666"/>
              <w:right w:val="nil"/>
            </w:tcBorders>
          </w:tcPr>
          <w:p w14:paraId="1C2286B7" w14:textId="77777777" w:rsidR="004E76A7" w:rsidRDefault="00000000">
            <w:pPr>
              <w:spacing w:line="276" w:lineRule="auto"/>
              <w:ind w:left="0" w:right="0"/>
            </w:pPr>
            <w:r>
              <w:t xml:space="preserve">Reserva de Cota ME/EPP? </w:t>
            </w:r>
          </w:p>
          <w:p w14:paraId="7396D05A" w14:textId="77777777" w:rsidR="004E76A7" w:rsidRDefault="00000000">
            <w:pPr>
              <w:spacing w:line="276" w:lineRule="auto"/>
              <w:ind w:left="0" w:right="0"/>
            </w:pPr>
            <w:r>
              <w:rPr>
                <w:b/>
              </w:rPr>
              <w:t xml:space="preserve">Não </w:t>
            </w:r>
          </w:p>
          <w:p w14:paraId="7BC3FD89" w14:textId="77777777" w:rsidR="004E76A7" w:rsidRDefault="00000000">
            <w:pPr>
              <w:spacing w:line="276" w:lineRule="auto"/>
              <w:ind w:left="0" w:right="0"/>
            </w:pPr>
            <w:r>
              <w:rPr>
                <w:b/>
              </w:rPr>
              <w:t xml:space="preserve"> </w:t>
            </w:r>
          </w:p>
        </w:tc>
      </w:tr>
      <w:tr w:rsidR="004E76A7" w14:paraId="13FF0686" w14:textId="77777777">
        <w:trPr>
          <w:trHeight w:val="1111"/>
        </w:trPr>
        <w:tc>
          <w:tcPr>
            <w:tcW w:w="2372" w:type="dxa"/>
            <w:tcBorders>
              <w:top w:val="single" w:sz="4" w:space="0" w:color="666666"/>
              <w:left w:val="nil"/>
              <w:bottom w:val="single" w:sz="4" w:space="0" w:color="666666"/>
              <w:right w:val="nil"/>
            </w:tcBorders>
            <w:shd w:val="clear" w:color="auto" w:fill="CCCCCC"/>
          </w:tcPr>
          <w:p w14:paraId="0F856FB2" w14:textId="77777777" w:rsidR="004E76A7" w:rsidRDefault="00000000">
            <w:pPr>
              <w:spacing w:line="276" w:lineRule="auto"/>
              <w:ind w:left="0" w:right="0"/>
            </w:pPr>
            <w:r>
              <w:t xml:space="preserve">Registro de Preços? </w:t>
            </w:r>
          </w:p>
          <w:p w14:paraId="0D1AA62E" w14:textId="77777777" w:rsidR="004E76A7" w:rsidRDefault="00000000">
            <w:pPr>
              <w:spacing w:line="276" w:lineRule="auto"/>
              <w:ind w:left="0" w:right="0"/>
            </w:pPr>
            <w:r>
              <w:rPr>
                <w:b/>
              </w:rPr>
              <w:t xml:space="preserve">Não se aplica </w:t>
            </w:r>
          </w:p>
        </w:tc>
        <w:tc>
          <w:tcPr>
            <w:tcW w:w="1848" w:type="dxa"/>
            <w:tcBorders>
              <w:top w:val="single" w:sz="4" w:space="0" w:color="666666"/>
              <w:left w:val="nil"/>
              <w:bottom w:val="single" w:sz="4" w:space="0" w:color="666666"/>
              <w:right w:val="nil"/>
            </w:tcBorders>
            <w:shd w:val="clear" w:color="auto" w:fill="CCCCCC"/>
          </w:tcPr>
          <w:p w14:paraId="5265F41F" w14:textId="77777777" w:rsidR="004E76A7" w:rsidRDefault="00000000">
            <w:pPr>
              <w:spacing w:line="276" w:lineRule="auto"/>
              <w:ind w:left="0" w:right="0"/>
            </w:pPr>
            <w:r>
              <w:t xml:space="preserve">Vistoria? </w:t>
            </w:r>
          </w:p>
          <w:p w14:paraId="2C53390E" w14:textId="77777777" w:rsidR="004E76A7" w:rsidRDefault="00000000">
            <w:pPr>
              <w:spacing w:line="276" w:lineRule="auto"/>
              <w:ind w:left="0" w:right="0"/>
            </w:pPr>
            <w:r>
              <w:rPr>
                <w:b/>
              </w:rPr>
              <w:t xml:space="preserve">Não se aplica </w:t>
            </w:r>
          </w:p>
        </w:tc>
        <w:tc>
          <w:tcPr>
            <w:tcW w:w="4851" w:type="dxa"/>
            <w:gridSpan w:val="2"/>
            <w:tcBorders>
              <w:top w:val="single" w:sz="4" w:space="0" w:color="666666"/>
              <w:left w:val="nil"/>
              <w:bottom w:val="single" w:sz="4" w:space="0" w:color="666666"/>
              <w:right w:val="nil"/>
            </w:tcBorders>
            <w:shd w:val="clear" w:color="auto" w:fill="CCCCCC"/>
          </w:tcPr>
          <w:p w14:paraId="0FC0A83A" w14:textId="77777777" w:rsidR="004E76A7" w:rsidRDefault="00000000">
            <w:pPr>
              <w:spacing w:line="276" w:lineRule="auto"/>
              <w:ind w:left="0" w:right="0"/>
            </w:pPr>
            <w:r>
              <w:t xml:space="preserve">Instrumento Contratual: </w:t>
            </w:r>
          </w:p>
          <w:p w14:paraId="6D028040" w14:textId="77777777" w:rsidR="004E76A7" w:rsidRDefault="00000000">
            <w:pPr>
              <w:spacing w:line="276" w:lineRule="auto"/>
              <w:ind w:left="0" w:right="0"/>
            </w:pPr>
            <w:r>
              <w:rPr>
                <w:b/>
              </w:rPr>
              <w:t>Termo de Credenciamento</w:t>
            </w:r>
            <w:r>
              <w:t xml:space="preserve"> </w:t>
            </w:r>
          </w:p>
        </w:tc>
      </w:tr>
    </w:tbl>
    <w:p w14:paraId="39A9EC1E" w14:textId="77777777" w:rsidR="004E76A7" w:rsidRDefault="00000000">
      <w:pPr>
        <w:spacing w:after="0" w:line="276" w:lineRule="auto"/>
        <w:ind w:left="0" w:right="0"/>
      </w:pPr>
      <w:r>
        <w:t xml:space="preserve">Objeto: </w:t>
      </w:r>
    </w:p>
    <w:p w14:paraId="46D3FF88" w14:textId="77777777" w:rsidR="004E76A7" w:rsidRDefault="00000000">
      <w:pPr>
        <w:spacing w:after="0" w:line="276" w:lineRule="auto"/>
        <w:ind w:left="0" w:right="0"/>
      </w:pPr>
      <w:r>
        <w:rPr>
          <w:b/>
        </w:rPr>
        <w:t xml:space="preserve">Credenciamento para prestação de serviços de plantões médicos 12 horas. </w:t>
      </w:r>
    </w:p>
    <w:tbl>
      <w:tblPr>
        <w:tblStyle w:val="a7"/>
        <w:tblW w:w="9071" w:type="dxa"/>
        <w:tblInd w:w="-94" w:type="dxa"/>
        <w:tblLayout w:type="fixed"/>
        <w:tblLook w:val="0400" w:firstRow="0" w:lastRow="0" w:firstColumn="0" w:lastColumn="0" w:noHBand="0" w:noVBand="1"/>
      </w:tblPr>
      <w:tblGrid>
        <w:gridCol w:w="4220"/>
        <w:gridCol w:w="4851"/>
      </w:tblGrid>
      <w:tr w:rsidR="004E76A7" w14:paraId="39A332FE" w14:textId="77777777">
        <w:trPr>
          <w:trHeight w:val="698"/>
        </w:trPr>
        <w:tc>
          <w:tcPr>
            <w:tcW w:w="4220" w:type="dxa"/>
            <w:tcBorders>
              <w:top w:val="single" w:sz="4" w:space="0" w:color="666666"/>
              <w:left w:val="nil"/>
              <w:bottom w:val="single" w:sz="4" w:space="0" w:color="666666"/>
              <w:right w:val="nil"/>
            </w:tcBorders>
            <w:shd w:val="clear" w:color="auto" w:fill="CCCCCC"/>
          </w:tcPr>
          <w:p w14:paraId="4DFEECEE" w14:textId="77777777" w:rsidR="004E76A7" w:rsidRDefault="00000000">
            <w:pPr>
              <w:spacing w:line="276" w:lineRule="auto"/>
              <w:ind w:left="0" w:right="0"/>
            </w:pPr>
            <w:r>
              <w:t xml:space="preserve">Valor Estimado: </w:t>
            </w:r>
          </w:p>
        </w:tc>
        <w:tc>
          <w:tcPr>
            <w:tcW w:w="4851" w:type="dxa"/>
            <w:tcBorders>
              <w:top w:val="single" w:sz="4" w:space="0" w:color="666666"/>
              <w:left w:val="nil"/>
              <w:bottom w:val="single" w:sz="4" w:space="0" w:color="666666"/>
              <w:right w:val="nil"/>
            </w:tcBorders>
            <w:shd w:val="clear" w:color="auto" w:fill="CCCCCC"/>
            <w:vAlign w:val="bottom"/>
          </w:tcPr>
          <w:p w14:paraId="47D44F36" w14:textId="77777777" w:rsidR="004E76A7" w:rsidRDefault="004E76A7">
            <w:pPr>
              <w:spacing w:line="276" w:lineRule="auto"/>
              <w:ind w:left="0" w:right="0"/>
            </w:pPr>
          </w:p>
          <w:tbl>
            <w:tblPr>
              <w:tblStyle w:val="a8"/>
              <w:tblW w:w="1262" w:type="dxa"/>
              <w:tblInd w:w="55" w:type="dxa"/>
              <w:tblLayout w:type="fixed"/>
              <w:tblLook w:val="0400" w:firstRow="0" w:lastRow="0" w:firstColumn="0" w:lastColumn="0" w:noHBand="0" w:noVBand="1"/>
            </w:tblPr>
            <w:tblGrid>
              <w:gridCol w:w="1262"/>
            </w:tblGrid>
            <w:tr w:rsidR="004E76A7" w14:paraId="22233293" w14:textId="77777777">
              <w:trPr>
                <w:trHeight w:val="278"/>
              </w:trPr>
              <w:tc>
                <w:tcPr>
                  <w:tcW w:w="1262" w:type="dxa"/>
                  <w:tcBorders>
                    <w:top w:val="nil"/>
                    <w:left w:val="nil"/>
                    <w:bottom w:val="nil"/>
                    <w:right w:val="nil"/>
                  </w:tcBorders>
                </w:tcPr>
                <w:p w14:paraId="36EFA1E9" w14:textId="77777777" w:rsidR="004E76A7" w:rsidRDefault="00000000">
                  <w:pPr>
                    <w:spacing w:line="276" w:lineRule="auto"/>
                    <w:ind w:left="0" w:right="0"/>
                  </w:pPr>
                  <w:r>
                    <w:rPr>
                      <w:b/>
                    </w:rPr>
                    <w:t>1.080.000,00</w:t>
                  </w:r>
                </w:p>
              </w:tc>
            </w:tr>
          </w:tbl>
          <w:p w14:paraId="3B57FD75" w14:textId="77777777" w:rsidR="004E76A7" w:rsidRDefault="004E76A7">
            <w:pPr>
              <w:spacing w:line="276" w:lineRule="auto"/>
              <w:ind w:left="0" w:right="0"/>
            </w:pPr>
          </w:p>
        </w:tc>
      </w:tr>
      <w:tr w:rsidR="004E76A7" w14:paraId="48DA64E1" w14:textId="77777777">
        <w:trPr>
          <w:trHeight w:val="701"/>
        </w:trPr>
        <w:tc>
          <w:tcPr>
            <w:tcW w:w="4220" w:type="dxa"/>
            <w:tcBorders>
              <w:top w:val="single" w:sz="4" w:space="0" w:color="666666"/>
              <w:left w:val="nil"/>
              <w:bottom w:val="single" w:sz="4" w:space="0" w:color="666666"/>
              <w:right w:val="nil"/>
            </w:tcBorders>
          </w:tcPr>
          <w:p w14:paraId="44E80AAC" w14:textId="77777777" w:rsidR="004E76A7" w:rsidRDefault="00000000">
            <w:pPr>
              <w:spacing w:line="276" w:lineRule="auto"/>
              <w:ind w:left="0" w:right="0"/>
            </w:pPr>
            <w:r>
              <w:t xml:space="preserve">Agente de Contratação(a): </w:t>
            </w:r>
          </w:p>
          <w:p w14:paraId="14EE3E81" w14:textId="77777777" w:rsidR="004E76A7" w:rsidRDefault="00000000">
            <w:pPr>
              <w:spacing w:line="276" w:lineRule="auto"/>
              <w:ind w:left="0" w:right="0"/>
            </w:pPr>
            <w:r>
              <w:rPr>
                <w:b/>
              </w:rPr>
              <w:t xml:space="preserve">Edmar Aparecido dos Santos </w:t>
            </w:r>
          </w:p>
        </w:tc>
        <w:tc>
          <w:tcPr>
            <w:tcW w:w="4851" w:type="dxa"/>
            <w:tcBorders>
              <w:top w:val="single" w:sz="4" w:space="0" w:color="666666"/>
              <w:left w:val="nil"/>
              <w:bottom w:val="single" w:sz="4" w:space="0" w:color="666666"/>
              <w:right w:val="nil"/>
            </w:tcBorders>
          </w:tcPr>
          <w:p w14:paraId="12E0A26C" w14:textId="77777777" w:rsidR="004E76A7" w:rsidRDefault="00000000">
            <w:pPr>
              <w:spacing w:line="276" w:lineRule="auto"/>
              <w:ind w:left="0" w:right="0"/>
            </w:pPr>
            <w:r>
              <w:t xml:space="preserve">Ato de Designação: </w:t>
            </w:r>
          </w:p>
          <w:p w14:paraId="4EC3CE9E" w14:textId="14AA2C89" w:rsidR="004E76A7" w:rsidRDefault="00000000">
            <w:pPr>
              <w:spacing w:line="276" w:lineRule="auto"/>
              <w:ind w:left="0" w:right="0"/>
            </w:pPr>
            <w:r>
              <w:rPr>
                <w:b/>
              </w:rPr>
              <w:t xml:space="preserve">Decreto nº </w:t>
            </w:r>
            <w:r w:rsidR="009479D8">
              <w:rPr>
                <w:b/>
              </w:rPr>
              <w:t>25</w:t>
            </w:r>
            <w:r>
              <w:rPr>
                <w:b/>
              </w:rPr>
              <w:t>/2025</w:t>
            </w:r>
            <w:r>
              <w:t xml:space="preserve"> </w:t>
            </w:r>
          </w:p>
        </w:tc>
      </w:tr>
      <w:tr w:rsidR="004E76A7" w14:paraId="4F7B04B2" w14:textId="77777777">
        <w:trPr>
          <w:trHeight w:val="698"/>
        </w:trPr>
        <w:tc>
          <w:tcPr>
            <w:tcW w:w="4220" w:type="dxa"/>
            <w:tcBorders>
              <w:top w:val="single" w:sz="4" w:space="0" w:color="666666"/>
              <w:left w:val="nil"/>
              <w:bottom w:val="single" w:sz="4" w:space="0" w:color="666666"/>
              <w:right w:val="nil"/>
            </w:tcBorders>
            <w:shd w:val="clear" w:color="auto" w:fill="CCCCCC"/>
          </w:tcPr>
          <w:p w14:paraId="7D5CF1A3" w14:textId="77777777" w:rsidR="004E76A7" w:rsidRDefault="00000000">
            <w:pPr>
              <w:spacing w:line="276" w:lineRule="auto"/>
              <w:ind w:left="0" w:right="0"/>
            </w:pPr>
            <w:r>
              <w:t xml:space="preserve">Lei de Regência: </w:t>
            </w:r>
          </w:p>
          <w:p w14:paraId="71AEFB9D" w14:textId="77777777" w:rsidR="004E76A7" w:rsidRDefault="00000000">
            <w:pPr>
              <w:spacing w:line="276" w:lineRule="auto"/>
              <w:ind w:left="0" w:right="0"/>
            </w:pPr>
            <w:r>
              <w:rPr>
                <w:b/>
              </w:rPr>
              <w:t xml:space="preserve">Lei Federal nº 14.133, de 2021 </w:t>
            </w:r>
          </w:p>
        </w:tc>
        <w:tc>
          <w:tcPr>
            <w:tcW w:w="4851" w:type="dxa"/>
            <w:tcBorders>
              <w:top w:val="single" w:sz="4" w:space="0" w:color="666666"/>
              <w:left w:val="nil"/>
              <w:bottom w:val="single" w:sz="4" w:space="0" w:color="666666"/>
              <w:right w:val="nil"/>
            </w:tcBorders>
            <w:shd w:val="clear" w:color="auto" w:fill="CCCCCC"/>
          </w:tcPr>
          <w:p w14:paraId="60F7AA8C" w14:textId="77777777" w:rsidR="004E76A7" w:rsidRDefault="00000000">
            <w:pPr>
              <w:spacing w:line="276" w:lineRule="auto"/>
              <w:ind w:left="0" w:right="0"/>
            </w:pPr>
            <w:r>
              <w:t>Regulamento:</w:t>
            </w:r>
          </w:p>
          <w:p w14:paraId="1856A816" w14:textId="77777777" w:rsidR="004E76A7" w:rsidRDefault="00000000">
            <w:pPr>
              <w:spacing w:line="276" w:lineRule="auto"/>
              <w:ind w:left="0" w:right="0"/>
              <w:rPr>
                <w:b/>
              </w:rPr>
            </w:pPr>
            <w:r>
              <w:rPr>
                <w:b/>
              </w:rPr>
              <w:t xml:space="preserve">Decreto municipal nº 01/2023 </w:t>
            </w:r>
          </w:p>
        </w:tc>
      </w:tr>
      <w:tr w:rsidR="004E76A7" w14:paraId="4F4A8971" w14:textId="77777777">
        <w:trPr>
          <w:trHeight w:val="698"/>
        </w:trPr>
        <w:tc>
          <w:tcPr>
            <w:tcW w:w="9071" w:type="dxa"/>
            <w:gridSpan w:val="2"/>
            <w:tcBorders>
              <w:top w:val="single" w:sz="4" w:space="0" w:color="666666"/>
              <w:left w:val="nil"/>
              <w:bottom w:val="single" w:sz="4" w:space="0" w:color="666666"/>
              <w:right w:val="nil"/>
            </w:tcBorders>
          </w:tcPr>
          <w:p w14:paraId="3D6FFD0D" w14:textId="77777777" w:rsidR="004E76A7" w:rsidRDefault="00000000">
            <w:pPr>
              <w:spacing w:line="276" w:lineRule="auto"/>
              <w:ind w:left="0" w:right="0"/>
              <w:rPr>
                <w:b/>
              </w:rPr>
            </w:pPr>
            <w:r>
              <w:rPr>
                <w:b/>
              </w:rPr>
              <w:t>Recebimento das Solicitações de Credenciamento:</w:t>
            </w:r>
          </w:p>
          <w:p w14:paraId="0C4BB424" w14:textId="77777777" w:rsidR="004E76A7" w:rsidRDefault="00000000">
            <w:pPr>
              <w:spacing w:line="276" w:lineRule="auto"/>
              <w:ind w:left="0" w:right="0"/>
            </w:pPr>
            <w:r>
              <w:rPr>
                <w:b/>
              </w:rPr>
              <w:t xml:space="preserve">Endereço: </w:t>
            </w:r>
            <w:r>
              <w:t xml:space="preserve">Praça Nossa Senhora da Piedade, nº 36, Centro, Rio Espera/MG CEP 36.460-000 aos cuidados do Agente de Contratação </w:t>
            </w:r>
            <w:r>
              <w:rPr>
                <w:b/>
              </w:rPr>
              <w:t>ou</w:t>
            </w:r>
            <w:r>
              <w:t xml:space="preserve"> através do portal BLL COMPRAS.</w:t>
            </w:r>
          </w:p>
        </w:tc>
      </w:tr>
      <w:tr w:rsidR="004E76A7" w14:paraId="6086538F" w14:textId="77777777">
        <w:trPr>
          <w:trHeight w:val="698"/>
        </w:trPr>
        <w:tc>
          <w:tcPr>
            <w:tcW w:w="9071" w:type="dxa"/>
            <w:gridSpan w:val="2"/>
            <w:tcBorders>
              <w:top w:val="single" w:sz="4" w:space="0" w:color="666666"/>
              <w:left w:val="nil"/>
              <w:bottom w:val="single" w:sz="4" w:space="0" w:color="666666"/>
              <w:right w:val="nil"/>
            </w:tcBorders>
            <w:shd w:val="clear" w:color="auto" w:fill="D9D9D9"/>
            <w:vAlign w:val="center"/>
          </w:tcPr>
          <w:p w14:paraId="79878F03" w14:textId="19568AA3" w:rsidR="004E76A7" w:rsidRDefault="00000000">
            <w:pPr>
              <w:spacing w:line="276" w:lineRule="auto"/>
              <w:ind w:left="0" w:right="0"/>
              <w:jc w:val="left"/>
              <w:rPr>
                <w:b/>
              </w:rPr>
            </w:pPr>
            <w:r>
              <w:rPr>
                <w:b/>
              </w:rPr>
              <w:t xml:space="preserve">Data: </w:t>
            </w:r>
            <w:r>
              <w:t xml:space="preserve">O recebimento de pedidos de credenciamento será </w:t>
            </w:r>
            <w:r>
              <w:rPr>
                <w:b/>
              </w:rPr>
              <w:t xml:space="preserve">a partir de </w:t>
            </w:r>
            <w:r w:rsidR="00ED66C8">
              <w:rPr>
                <w:b/>
              </w:rPr>
              <w:t>15</w:t>
            </w:r>
            <w:r>
              <w:rPr>
                <w:b/>
              </w:rPr>
              <w:t>/08/2025</w:t>
            </w:r>
            <w:r>
              <w:t>.</w:t>
            </w:r>
          </w:p>
        </w:tc>
      </w:tr>
      <w:tr w:rsidR="004E76A7" w14:paraId="7114B3F6" w14:textId="77777777">
        <w:trPr>
          <w:trHeight w:val="698"/>
        </w:trPr>
        <w:tc>
          <w:tcPr>
            <w:tcW w:w="9071" w:type="dxa"/>
            <w:gridSpan w:val="2"/>
            <w:tcBorders>
              <w:top w:val="single" w:sz="4" w:space="0" w:color="666666"/>
              <w:left w:val="nil"/>
              <w:bottom w:val="single" w:sz="4" w:space="0" w:color="666666"/>
              <w:right w:val="nil"/>
            </w:tcBorders>
            <w:vAlign w:val="center"/>
          </w:tcPr>
          <w:p w14:paraId="1C407D54" w14:textId="77777777" w:rsidR="004E76A7" w:rsidRDefault="00000000">
            <w:pPr>
              <w:spacing w:line="276" w:lineRule="auto"/>
              <w:ind w:left="0" w:right="0"/>
            </w:pPr>
            <w:r>
              <w:rPr>
                <w:b/>
              </w:rPr>
              <w:t xml:space="preserve">Esclarecimentos: </w:t>
            </w:r>
            <w:r>
              <w:t>Pedidos de esclarecimentos poderão ser enviados para o e-mail licitacaorioespera@gmail.com ou pelo portal BBL COMPRAS.</w:t>
            </w:r>
          </w:p>
        </w:tc>
      </w:tr>
    </w:tbl>
    <w:p w14:paraId="4E03EBAF" w14:textId="77777777" w:rsidR="009479D8" w:rsidRDefault="009479D8">
      <w:pPr>
        <w:ind w:left="0" w:right="0" w:firstLine="708"/>
        <w:rPr>
          <w:b/>
        </w:rPr>
      </w:pPr>
    </w:p>
    <w:p w14:paraId="65F61E53" w14:textId="43EB7809" w:rsidR="009479D8" w:rsidRDefault="009479D8" w:rsidP="00F92852">
      <w:pPr>
        <w:rPr>
          <w:b/>
        </w:rPr>
      </w:pPr>
      <w:r>
        <w:rPr>
          <w:b/>
        </w:rPr>
        <w:br w:type="page"/>
      </w:r>
      <w:r w:rsidR="00F92852">
        <w:rPr>
          <w:b/>
        </w:rPr>
        <w:lastRenderedPageBreak/>
        <w:t xml:space="preserve">ERRATA Nº 1 DO </w:t>
      </w:r>
      <w:r>
        <w:rPr>
          <w:b/>
        </w:rPr>
        <w:t>EDITAL DE CHAMAMENTO PÚBLICO</w:t>
      </w:r>
    </w:p>
    <w:p w14:paraId="014F1502" w14:textId="10D8C1D2" w:rsidR="009479D8" w:rsidRDefault="009479D8" w:rsidP="009479D8">
      <w:pPr>
        <w:ind w:left="0" w:right="0"/>
        <w:rPr>
          <w:b/>
        </w:rPr>
      </w:pPr>
      <w:r>
        <w:rPr>
          <w:b/>
        </w:rPr>
        <w:t>Processo administrativo nº 55/2025</w:t>
      </w:r>
    </w:p>
    <w:p w14:paraId="48B753B4" w14:textId="7E155DC2" w:rsidR="009479D8" w:rsidRDefault="009479D8" w:rsidP="009479D8">
      <w:pPr>
        <w:ind w:left="0" w:right="0"/>
        <w:rPr>
          <w:b/>
        </w:rPr>
      </w:pPr>
      <w:r>
        <w:rPr>
          <w:b/>
        </w:rPr>
        <w:t>Credenciamento nº 02/2025</w:t>
      </w:r>
    </w:p>
    <w:p w14:paraId="28878DEA" w14:textId="77777777" w:rsidR="009479D8" w:rsidRDefault="009479D8">
      <w:pPr>
        <w:ind w:left="0" w:right="0" w:firstLine="708"/>
        <w:rPr>
          <w:b/>
        </w:rPr>
      </w:pPr>
    </w:p>
    <w:p w14:paraId="4248EA44" w14:textId="56A4CFE4" w:rsidR="004E76A7" w:rsidRDefault="00000000">
      <w:pPr>
        <w:ind w:left="0" w:right="0" w:firstLine="708"/>
      </w:pPr>
      <w:r>
        <w:rPr>
          <w:b/>
        </w:rPr>
        <w:t>O MUNICÍPIO DE RIO ESPERA/MG</w:t>
      </w:r>
      <w:r>
        <w:t xml:space="preserve">, pessoa jurídica de direito público interno, inscrita no CNPJ </w:t>
      </w:r>
      <w:r w:rsidR="009479D8">
        <w:t>2</w:t>
      </w:r>
      <w:r>
        <w:t xml:space="preserve">4.179.665/0001-72, com sede na Praça Nossa Senhora da Piedade, nº 36, Centro, Rio Espera/MG, CEP 36460-000, torna público, para conhecimento dos interessados, que está realizando processo de Inexigibilidade de Licitação, com utilização do procedimento auxiliar de </w:t>
      </w:r>
      <w:r>
        <w:rPr>
          <w:b/>
        </w:rPr>
        <w:t xml:space="preserve">CREDENCIAMENTO, </w:t>
      </w:r>
      <w:r>
        <w:t>visando credenciar</w:t>
      </w:r>
      <w:r>
        <w:rPr>
          <w:b/>
        </w:rPr>
        <w:t xml:space="preserve"> empresas especializadas na prestação de serviços de plantões médicos de 12 </w:t>
      </w:r>
      <w:r w:rsidR="009479D8">
        <w:rPr>
          <w:b/>
        </w:rPr>
        <w:t xml:space="preserve">(doze) </w:t>
      </w:r>
      <w:r>
        <w:rPr>
          <w:b/>
        </w:rPr>
        <w:t>horas, por um período de 12</w:t>
      </w:r>
      <w:r w:rsidR="009479D8">
        <w:rPr>
          <w:b/>
        </w:rPr>
        <w:t xml:space="preserve"> (doze)</w:t>
      </w:r>
      <w:r>
        <w:rPr>
          <w:b/>
        </w:rPr>
        <w:t xml:space="preserve"> meses, a fim de atender a demandas da </w:t>
      </w:r>
      <w:r w:rsidR="009479D8">
        <w:rPr>
          <w:b/>
        </w:rPr>
        <w:t>S</w:t>
      </w:r>
      <w:r>
        <w:rPr>
          <w:b/>
        </w:rPr>
        <w:t xml:space="preserve">ecretaria </w:t>
      </w:r>
      <w:r w:rsidR="009479D8">
        <w:rPr>
          <w:b/>
        </w:rPr>
        <w:t>M</w:t>
      </w:r>
      <w:r>
        <w:rPr>
          <w:b/>
        </w:rPr>
        <w:t xml:space="preserve">unicipal de </w:t>
      </w:r>
      <w:r w:rsidR="009479D8">
        <w:rPr>
          <w:b/>
        </w:rPr>
        <w:t>S</w:t>
      </w:r>
      <w:r>
        <w:rPr>
          <w:b/>
        </w:rPr>
        <w:t xml:space="preserve">aúde </w:t>
      </w:r>
      <w:r>
        <w:t xml:space="preserve">nos termos e nas condições estabelecidas no instrumento convocatório </w:t>
      </w:r>
      <w:r w:rsidR="00F92852" w:rsidRPr="00DD1611">
        <w:rPr>
          <w:b/>
          <w:bCs/>
          <w:u w:val="single"/>
        </w:rPr>
        <w:t>ACRESCID</w:t>
      </w:r>
      <w:r w:rsidR="00DD1611">
        <w:rPr>
          <w:b/>
          <w:bCs/>
          <w:u w:val="single"/>
        </w:rPr>
        <w:t>AS</w:t>
      </w:r>
      <w:r w:rsidR="00F92852" w:rsidRPr="00DD1611">
        <w:rPr>
          <w:b/>
          <w:bCs/>
          <w:u w:val="single"/>
        </w:rPr>
        <w:t xml:space="preserve"> DAS ALTERAÇÕES REALIZADAS POR ESTA ERRATA Nº 01 AO EDITAL</w:t>
      </w:r>
      <w:r>
        <w:t>, que se subordinam às normas gerais da Lei Federal nº 14.133/2021.</w:t>
      </w:r>
    </w:p>
    <w:p w14:paraId="1C34B589" w14:textId="273EF859" w:rsidR="00F92852" w:rsidRDefault="00F92852">
      <w:pPr>
        <w:ind w:left="0" w:right="0" w:firstLine="708"/>
      </w:pPr>
      <w:r>
        <w:t>Publica-se a presente errata tendo em vista o acolhimento parcial de impugnação ao edital original incluindo dois documentos para habilitação na parte de Qualificação Técnica.</w:t>
      </w:r>
    </w:p>
    <w:p w14:paraId="024FFCF6" w14:textId="77777777" w:rsidR="004E76A7" w:rsidRDefault="00000000">
      <w:pPr>
        <w:pStyle w:val="Ttulo1"/>
        <w:pBdr>
          <w:bottom w:val="none" w:sz="0" w:space="0" w:color="000000"/>
        </w:pBdr>
        <w:shd w:val="clear" w:color="auto" w:fill="auto"/>
        <w:spacing w:before="240" w:after="120" w:line="288" w:lineRule="auto"/>
        <w:ind w:left="11" w:hanging="11"/>
      </w:pPr>
      <w:r>
        <w:t xml:space="preserve">1. DO OBJETO  </w:t>
      </w:r>
    </w:p>
    <w:p w14:paraId="51A81D11" w14:textId="77777777" w:rsidR="004E76A7" w:rsidRDefault="00000000">
      <w:pPr>
        <w:spacing w:after="1" w:line="288" w:lineRule="auto"/>
        <w:ind w:left="12" w:right="0" w:hanging="10"/>
      </w:pPr>
      <w:r>
        <w:rPr>
          <w:b/>
        </w:rPr>
        <w:t xml:space="preserve">1.1 </w:t>
      </w:r>
      <w:r>
        <w:t xml:space="preserve">É objeto do presente Edital o </w:t>
      </w:r>
      <w:r>
        <w:rPr>
          <w:b/>
        </w:rPr>
        <w:t>Credenciamento cujo objeto é para prestação de serviços de plantões médicos, por um período de 12 (doze) meses, a fim de atender ao município de Rio Espera/MG.</w:t>
      </w:r>
      <w:r>
        <w:t xml:space="preserve"> </w:t>
      </w:r>
    </w:p>
    <w:p w14:paraId="396FFBC1" w14:textId="36362F73" w:rsidR="004E76A7" w:rsidRDefault="00000000">
      <w:pPr>
        <w:spacing w:line="288" w:lineRule="auto"/>
        <w:ind w:left="0" w:right="0"/>
      </w:pPr>
      <w:r>
        <w:rPr>
          <w:b/>
        </w:rPr>
        <w:t xml:space="preserve">1.2 </w:t>
      </w:r>
      <w:r>
        <w:t xml:space="preserve">A forma de execução do fornecimento, seus quantitativos, valores, prazos etc. estão previstos </w:t>
      </w:r>
      <w:r w:rsidR="00F92852">
        <w:t>no Edital original já publicado em 06/08/2025, que fica integralmente mantido, exceto no que for alterado pelas cláusulas abaixo</w:t>
      </w:r>
      <w:r>
        <w:t>.</w:t>
      </w:r>
    </w:p>
    <w:p w14:paraId="0ACAB0FA" w14:textId="3F07785E" w:rsidR="00F92852" w:rsidRPr="00F92852" w:rsidRDefault="00F92852">
      <w:pPr>
        <w:spacing w:line="288" w:lineRule="auto"/>
        <w:ind w:left="0" w:right="0"/>
      </w:pPr>
      <w:r>
        <w:rPr>
          <w:b/>
          <w:bCs/>
        </w:rPr>
        <w:t>1.3.</w:t>
      </w:r>
      <w:r>
        <w:t xml:space="preserve"> A presente errata acrescenta dois documentos a serem apresentados, mas para facilitar a compreensão, a lista integral dos documentos será repetida com os dois itens adicionados destacados em negrito.</w:t>
      </w:r>
    </w:p>
    <w:p w14:paraId="385DF4BA" w14:textId="16862928" w:rsidR="004E76A7" w:rsidRDefault="00000000">
      <w:pPr>
        <w:pStyle w:val="Ttulo1"/>
        <w:pBdr>
          <w:bottom w:val="none" w:sz="0" w:space="0" w:color="000000"/>
        </w:pBdr>
        <w:shd w:val="clear" w:color="auto" w:fill="auto"/>
        <w:spacing w:before="240" w:after="120" w:line="288" w:lineRule="auto"/>
        <w:ind w:left="11" w:hanging="11"/>
      </w:pPr>
      <w:r>
        <w:t xml:space="preserve">2. </w:t>
      </w:r>
      <w:r w:rsidR="00F92852">
        <w:t>PRAZO PARA APRESENTAÇÃO SOLICITAÇÃO DE CREDENCIAMENTO</w:t>
      </w:r>
      <w:r>
        <w:t xml:space="preserve">  </w:t>
      </w:r>
    </w:p>
    <w:p w14:paraId="035895D3" w14:textId="415D009A" w:rsidR="004E76A7" w:rsidRPr="00F92852" w:rsidRDefault="00000000" w:rsidP="00F92852">
      <w:pPr>
        <w:spacing w:line="288" w:lineRule="auto"/>
        <w:ind w:left="0" w:right="54"/>
        <w:rPr>
          <w:sz w:val="26"/>
          <w:szCs w:val="26"/>
        </w:rPr>
      </w:pPr>
      <w:r w:rsidRPr="00F92852">
        <w:rPr>
          <w:b/>
          <w:sz w:val="26"/>
          <w:szCs w:val="26"/>
        </w:rPr>
        <w:t>2.1</w:t>
      </w:r>
      <w:r w:rsidR="00F92852" w:rsidRPr="00F92852">
        <w:rPr>
          <w:b/>
          <w:sz w:val="26"/>
          <w:szCs w:val="26"/>
        </w:rPr>
        <w:t>.</w:t>
      </w:r>
      <w:r w:rsidRPr="00F92852">
        <w:rPr>
          <w:sz w:val="26"/>
          <w:szCs w:val="26"/>
        </w:rPr>
        <w:t xml:space="preserve"> </w:t>
      </w:r>
      <w:r w:rsidR="00F92852" w:rsidRPr="00F92852">
        <w:rPr>
          <w:b/>
          <w:bCs/>
          <w:sz w:val="26"/>
          <w:szCs w:val="26"/>
        </w:rPr>
        <w:t>De 15/08/2025 até 03/09/2025</w:t>
      </w:r>
      <w:r w:rsidR="00F92852" w:rsidRPr="00F92852">
        <w:rPr>
          <w:sz w:val="26"/>
          <w:szCs w:val="26"/>
        </w:rPr>
        <w:t>, pelos meios e regras do Edital já publicado;</w:t>
      </w:r>
    </w:p>
    <w:p w14:paraId="408E9A15" w14:textId="373D3CD1" w:rsidR="00F92852" w:rsidRDefault="00F92852" w:rsidP="00F92852">
      <w:pPr>
        <w:spacing w:line="288" w:lineRule="auto"/>
        <w:ind w:left="0" w:right="54"/>
        <w:rPr>
          <w:b/>
        </w:rPr>
      </w:pPr>
      <w:r w:rsidRPr="00F92852">
        <w:rPr>
          <w:b/>
          <w:bCs/>
        </w:rPr>
        <w:t>2.2.</w:t>
      </w:r>
      <w:r>
        <w:t xml:space="preserve"> Caso a empresa já tenha feito o protocolo do requerimento segundo as regras do Edital original, terá até 03/09/2025 para incluir o novo documento solicitado na habilitação e até a convocação para assinatura do Termo de Credenciamento para apresentar o outro.</w:t>
      </w:r>
    </w:p>
    <w:p w14:paraId="40418686" w14:textId="4E906D9F" w:rsidR="004E76A7" w:rsidRDefault="00000000" w:rsidP="00F92852">
      <w:pPr>
        <w:pStyle w:val="Ttulo1"/>
        <w:pBdr>
          <w:bottom w:val="none" w:sz="0" w:space="0" w:color="000000"/>
        </w:pBdr>
        <w:shd w:val="clear" w:color="auto" w:fill="auto"/>
        <w:spacing w:before="240" w:after="120" w:line="288" w:lineRule="auto"/>
        <w:ind w:left="11" w:hanging="11"/>
      </w:pPr>
      <w:r>
        <w:lastRenderedPageBreak/>
        <w:t xml:space="preserve"> 3. DOCUMENTAÇÃO PARA CREDENCIAMENTO  </w:t>
      </w:r>
    </w:p>
    <w:p w14:paraId="2CD28B70" w14:textId="77777777" w:rsidR="004E76A7" w:rsidRDefault="00000000" w:rsidP="00F92852">
      <w:pPr>
        <w:pStyle w:val="Ttulo2"/>
        <w:spacing w:line="288" w:lineRule="auto"/>
        <w:ind w:left="12" w:right="0" w:hanging="12"/>
      </w:pPr>
      <w:r>
        <w:t xml:space="preserve"> 3.1 PESSOAS JURÍDICAS </w:t>
      </w:r>
    </w:p>
    <w:p w14:paraId="243C097A" w14:textId="77777777" w:rsidR="004E76A7" w:rsidRDefault="00000000">
      <w:pPr>
        <w:spacing w:after="123" w:line="288" w:lineRule="auto"/>
        <w:ind w:right="0" w:firstLine="14"/>
      </w:pPr>
      <w:r>
        <w:t xml:space="preserve"> </w:t>
      </w:r>
      <w:r>
        <w:rPr>
          <w:b/>
        </w:rPr>
        <w:t xml:space="preserve">3.1.1 Relativos à habilitação jurídica  </w:t>
      </w:r>
    </w:p>
    <w:p w14:paraId="2E44533B" w14:textId="77777777" w:rsidR="004E76A7" w:rsidRDefault="00000000">
      <w:pPr>
        <w:numPr>
          <w:ilvl w:val="0"/>
          <w:numId w:val="1"/>
        </w:numPr>
        <w:tabs>
          <w:tab w:val="left" w:pos="426"/>
        </w:tabs>
        <w:spacing w:after="116" w:line="288" w:lineRule="auto"/>
        <w:ind w:left="0" w:right="55" w:firstLine="0"/>
      </w:pPr>
      <w:r>
        <w:t xml:space="preserve">Cédula de identidade de todos os sócios da pessoa jurídica ou do empresário;  </w:t>
      </w:r>
    </w:p>
    <w:p w14:paraId="0E39C3F8" w14:textId="77777777" w:rsidR="004E76A7" w:rsidRDefault="00000000">
      <w:pPr>
        <w:numPr>
          <w:ilvl w:val="0"/>
          <w:numId w:val="1"/>
        </w:numPr>
        <w:tabs>
          <w:tab w:val="left" w:pos="426"/>
        </w:tabs>
        <w:spacing w:after="118" w:line="288" w:lineRule="auto"/>
        <w:ind w:left="0" w:right="55" w:firstLine="0"/>
      </w:pPr>
      <w:r>
        <w:t xml:space="preserve">Certificado de condição de Microempreendedor Individual, no caso de MEI, ou;  </w:t>
      </w:r>
    </w:p>
    <w:p w14:paraId="591FCA26" w14:textId="77777777" w:rsidR="004E76A7" w:rsidRDefault="00000000">
      <w:pPr>
        <w:numPr>
          <w:ilvl w:val="0"/>
          <w:numId w:val="1"/>
        </w:numPr>
        <w:tabs>
          <w:tab w:val="left" w:pos="426"/>
        </w:tabs>
        <w:spacing w:after="116" w:line="288" w:lineRule="auto"/>
        <w:ind w:left="0" w:right="55" w:firstLine="0"/>
      </w:pPr>
      <w:r>
        <w:t xml:space="preserve">Registro comercial, no caso de empresa individual, ou;  </w:t>
      </w:r>
    </w:p>
    <w:p w14:paraId="339AF177" w14:textId="77777777" w:rsidR="004E76A7" w:rsidRDefault="00000000">
      <w:pPr>
        <w:numPr>
          <w:ilvl w:val="0"/>
          <w:numId w:val="1"/>
        </w:numPr>
        <w:tabs>
          <w:tab w:val="left" w:pos="426"/>
        </w:tabs>
        <w:spacing w:line="288" w:lineRule="auto"/>
        <w:ind w:left="0" w:right="55" w:firstLine="0"/>
      </w:pPr>
      <w:r>
        <w:t xml:space="preserve">Ato constitutivo, estatuto ou contrato social e todas as suas alterações, se for caso, devidamente registrados na Junta Comercial, ou contrato social consolidado em vigor, em se tratando de sociedades comerciais, e, no caso de sociedades por ações, acompanhado da documentação de eleição dos seus administradores, ou;  </w:t>
      </w:r>
    </w:p>
    <w:p w14:paraId="5A2E3E04" w14:textId="77777777" w:rsidR="004E76A7" w:rsidRDefault="00000000">
      <w:pPr>
        <w:numPr>
          <w:ilvl w:val="0"/>
          <w:numId w:val="1"/>
        </w:numPr>
        <w:tabs>
          <w:tab w:val="left" w:pos="426"/>
        </w:tabs>
        <w:spacing w:line="288" w:lineRule="auto"/>
        <w:ind w:left="0" w:right="55" w:firstLine="0"/>
      </w:pPr>
      <w:r>
        <w:t xml:space="preserve">Inscrição do ato constitutivo, no caso e sociedades civis, acompanhada de prova da diretoria em exercício, ou;  </w:t>
      </w:r>
    </w:p>
    <w:p w14:paraId="3B0E0CD9" w14:textId="77777777" w:rsidR="004E76A7" w:rsidRDefault="00000000">
      <w:pPr>
        <w:numPr>
          <w:ilvl w:val="0"/>
          <w:numId w:val="1"/>
        </w:numPr>
        <w:tabs>
          <w:tab w:val="left" w:pos="426"/>
        </w:tabs>
        <w:spacing w:line="288" w:lineRule="auto"/>
        <w:ind w:left="0" w:right="55" w:firstLine="0"/>
      </w:pPr>
      <w:r>
        <w:t xml:space="preserve">Decreto de autorização, em se tratando de empresa ou sociedade estrangeira em funcionamento no País e ato de registro ou autorização para funcionamento expedido pelo órgão competente, quando a atividade assim o exigir, ou;  </w:t>
      </w:r>
    </w:p>
    <w:p w14:paraId="250FC22A" w14:textId="77777777" w:rsidR="004E76A7" w:rsidRDefault="00000000">
      <w:pPr>
        <w:numPr>
          <w:ilvl w:val="0"/>
          <w:numId w:val="1"/>
        </w:numPr>
        <w:tabs>
          <w:tab w:val="left" w:pos="426"/>
        </w:tabs>
        <w:spacing w:line="288" w:lineRule="auto"/>
        <w:ind w:left="0" w:right="55" w:firstLine="0"/>
      </w:pPr>
      <w:r>
        <w:t>Registro ou certificado de fins filantrópicos e/ou ato de declaração de utilidade pública, no caso de sociedades civis sem fins lucrativos ou de utilidade pública.</w:t>
      </w:r>
    </w:p>
    <w:p w14:paraId="68989D39" w14:textId="204BF3D3" w:rsidR="004E76A7" w:rsidRDefault="00000000">
      <w:pPr>
        <w:numPr>
          <w:ilvl w:val="0"/>
          <w:numId w:val="1"/>
        </w:numPr>
        <w:tabs>
          <w:tab w:val="left" w:pos="426"/>
        </w:tabs>
        <w:spacing w:line="288" w:lineRule="auto"/>
        <w:ind w:left="0" w:right="55" w:firstLine="0"/>
      </w:pPr>
      <w:r>
        <w:t xml:space="preserve">Declaração simplificada da Junta Comercial comprovando o enquadramento como microempresa, empresa de pequeno porte nos termos da Lei </w:t>
      </w:r>
      <w:r w:rsidR="00F92852">
        <w:t xml:space="preserve">Complementar nº </w:t>
      </w:r>
      <w:r>
        <w:t>123/06.</w:t>
      </w:r>
    </w:p>
    <w:p w14:paraId="41D476FD" w14:textId="77777777" w:rsidR="004E76A7" w:rsidRDefault="00000000">
      <w:pPr>
        <w:pStyle w:val="Ttulo3"/>
        <w:tabs>
          <w:tab w:val="left" w:pos="426"/>
        </w:tabs>
        <w:spacing w:before="120" w:after="0" w:line="288" w:lineRule="auto"/>
        <w:ind w:left="0" w:right="0" w:firstLine="0"/>
      </w:pPr>
      <w:r>
        <w:t xml:space="preserve">3.1.2 Relativos à regularidade fiscal e trabalhista </w:t>
      </w:r>
      <w:r>
        <w:rPr>
          <w:b w:val="0"/>
        </w:rPr>
        <w:t xml:space="preserve"> </w:t>
      </w:r>
    </w:p>
    <w:p w14:paraId="0EE5953D" w14:textId="77777777" w:rsidR="004E76A7" w:rsidRDefault="00000000">
      <w:pPr>
        <w:numPr>
          <w:ilvl w:val="0"/>
          <w:numId w:val="18"/>
        </w:numPr>
        <w:tabs>
          <w:tab w:val="left" w:pos="426"/>
        </w:tabs>
        <w:spacing w:after="0" w:line="288" w:lineRule="auto"/>
        <w:ind w:left="0" w:right="0" w:firstLine="0"/>
      </w:pPr>
      <w:r>
        <w:t xml:space="preserve">Prova de inscrição no Cadastro Nacional de Pessoas Jurídicas – Cartão do CNPJ/MF;  </w:t>
      </w:r>
    </w:p>
    <w:p w14:paraId="189B0A06" w14:textId="77777777" w:rsidR="004E76A7" w:rsidRDefault="00000000">
      <w:pPr>
        <w:numPr>
          <w:ilvl w:val="0"/>
          <w:numId w:val="18"/>
        </w:numPr>
        <w:tabs>
          <w:tab w:val="left" w:pos="426"/>
        </w:tabs>
        <w:spacing w:after="0" w:line="288" w:lineRule="auto"/>
        <w:ind w:left="0" w:right="0" w:firstLine="0"/>
      </w:pPr>
      <w:r>
        <w:t xml:space="preserve">Prova de regularidade perante a Fazenda Nacional (Dívida Ativa da União e Contribuições </w:t>
      </w:r>
    </w:p>
    <w:p w14:paraId="0EDC38E3" w14:textId="77777777" w:rsidR="004E76A7" w:rsidRDefault="00000000">
      <w:pPr>
        <w:tabs>
          <w:tab w:val="left" w:pos="426"/>
        </w:tabs>
        <w:spacing w:after="0" w:line="288" w:lineRule="auto"/>
        <w:ind w:left="0" w:right="162"/>
      </w:pPr>
      <w:r>
        <w:t xml:space="preserve">Federais);  </w:t>
      </w:r>
    </w:p>
    <w:p w14:paraId="317F127D" w14:textId="77777777" w:rsidR="004E76A7" w:rsidRDefault="00000000">
      <w:pPr>
        <w:numPr>
          <w:ilvl w:val="0"/>
          <w:numId w:val="18"/>
        </w:numPr>
        <w:tabs>
          <w:tab w:val="left" w:pos="426"/>
        </w:tabs>
        <w:spacing w:after="0" w:line="288" w:lineRule="auto"/>
        <w:ind w:left="0" w:right="0" w:firstLine="0"/>
      </w:pPr>
      <w:r>
        <w:t xml:space="preserve">Prova de regularidade perante o Fundo de Garantia por Tempo de Serviço (FGTS), demonstrando situação regular no cumprimento dos encargos sociais instituídos por lei;  </w:t>
      </w:r>
    </w:p>
    <w:p w14:paraId="72F51DD3" w14:textId="77777777" w:rsidR="004E76A7" w:rsidRDefault="00000000">
      <w:pPr>
        <w:numPr>
          <w:ilvl w:val="0"/>
          <w:numId w:val="18"/>
        </w:numPr>
        <w:tabs>
          <w:tab w:val="left" w:pos="426"/>
        </w:tabs>
        <w:spacing w:after="0" w:line="288" w:lineRule="auto"/>
        <w:ind w:left="0" w:right="0" w:firstLine="0"/>
      </w:pPr>
      <w:r>
        <w:t xml:space="preserve">Prova de inscrição no cadastro estadual ou municipal de contribuintes, se houver, relativa ao domicílio ou sede do licitante, pertinente ao seu ramo de atividade e compatível com o objeto da licitação;  </w:t>
      </w:r>
    </w:p>
    <w:p w14:paraId="40860E61" w14:textId="77777777" w:rsidR="004E76A7" w:rsidRDefault="00000000">
      <w:pPr>
        <w:numPr>
          <w:ilvl w:val="0"/>
          <w:numId w:val="18"/>
        </w:numPr>
        <w:tabs>
          <w:tab w:val="left" w:pos="426"/>
        </w:tabs>
        <w:spacing w:after="0" w:line="288" w:lineRule="auto"/>
        <w:ind w:left="0" w:right="0" w:firstLine="0"/>
      </w:pPr>
      <w:r>
        <w:t xml:space="preserve">Prova de regularidade perante a fazenda estadual (certidão negativa de débitos) do domicílio ou sede do licitante, ou outra equivalente, na forma de lei;  </w:t>
      </w:r>
    </w:p>
    <w:p w14:paraId="71E27A46" w14:textId="77777777" w:rsidR="004E76A7" w:rsidRDefault="00000000">
      <w:pPr>
        <w:numPr>
          <w:ilvl w:val="0"/>
          <w:numId w:val="18"/>
        </w:numPr>
        <w:tabs>
          <w:tab w:val="left" w:pos="426"/>
        </w:tabs>
        <w:spacing w:after="0" w:line="288" w:lineRule="auto"/>
        <w:ind w:left="0" w:right="0" w:firstLine="0"/>
      </w:pPr>
      <w:r>
        <w:t xml:space="preserve">Prova de regularidade perante a fazenda municipal (certidão negativa de débitos) do domicílio ou sede do licitante, ou outra equivalente, na forma de lei;  </w:t>
      </w:r>
    </w:p>
    <w:p w14:paraId="1879C3DF" w14:textId="77777777" w:rsidR="004E76A7" w:rsidRDefault="00000000">
      <w:pPr>
        <w:numPr>
          <w:ilvl w:val="0"/>
          <w:numId w:val="18"/>
        </w:numPr>
        <w:tabs>
          <w:tab w:val="left" w:pos="426"/>
        </w:tabs>
        <w:spacing w:after="0" w:line="288" w:lineRule="auto"/>
        <w:ind w:left="0" w:right="0" w:firstLine="0"/>
      </w:pPr>
      <w:r>
        <w:t xml:space="preserve">Prova de regularidade perante a Justiça do Trabalho – Certidão Negativa de Débitos Trabalhistas.  </w:t>
      </w:r>
    </w:p>
    <w:p w14:paraId="125BFFFB" w14:textId="77777777" w:rsidR="004E76A7" w:rsidRDefault="00000000">
      <w:pPr>
        <w:pStyle w:val="Ttulo3"/>
        <w:spacing w:before="120" w:after="0" w:line="288" w:lineRule="auto"/>
        <w:ind w:left="11" w:right="0" w:hanging="11"/>
      </w:pPr>
      <w:r>
        <w:t xml:space="preserve">3.1.3 Relativos à qualificação econômico-financeira  </w:t>
      </w:r>
    </w:p>
    <w:p w14:paraId="6E77FBF9" w14:textId="77777777" w:rsidR="004E76A7" w:rsidRDefault="00000000">
      <w:pPr>
        <w:numPr>
          <w:ilvl w:val="0"/>
          <w:numId w:val="19"/>
        </w:numPr>
        <w:tabs>
          <w:tab w:val="left" w:pos="426"/>
        </w:tabs>
        <w:spacing w:after="0" w:line="288" w:lineRule="auto"/>
        <w:ind w:left="0" w:right="0" w:firstLine="0"/>
      </w:pPr>
      <w:r>
        <w:t xml:space="preserve">Certidão negativa de feitos sobre falência expedida pelo distribuidor da sede do licitante. </w:t>
      </w:r>
    </w:p>
    <w:p w14:paraId="0C0A7DB7" w14:textId="77777777" w:rsidR="004E76A7" w:rsidRDefault="00000000">
      <w:pPr>
        <w:spacing w:before="120" w:after="0" w:line="288" w:lineRule="auto"/>
        <w:ind w:left="11" w:right="0" w:hanging="11"/>
      </w:pPr>
      <w:r>
        <w:rPr>
          <w:b/>
        </w:rPr>
        <w:t xml:space="preserve">3.1.4 Relativos à qualificação Técnica:  </w:t>
      </w:r>
    </w:p>
    <w:p w14:paraId="09858B82" w14:textId="77777777" w:rsidR="004E76A7" w:rsidRDefault="00000000">
      <w:pPr>
        <w:numPr>
          <w:ilvl w:val="0"/>
          <w:numId w:val="9"/>
        </w:numPr>
        <w:tabs>
          <w:tab w:val="left" w:pos="567"/>
        </w:tabs>
        <w:spacing w:after="0" w:line="288" w:lineRule="auto"/>
        <w:ind w:left="0" w:right="6" w:firstLine="0"/>
      </w:pPr>
      <w:r>
        <w:lastRenderedPageBreak/>
        <w:t xml:space="preserve">Atestado de Capacidade Técnica fornecido por pessoa jurídica de direito público ou privado, que comprove que a licitante tenha fornecido, satisfatoriamente, objeto pertinente e compatível em características, quantidades e prazos com o da presente licitação;  </w:t>
      </w:r>
    </w:p>
    <w:p w14:paraId="6345AC47" w14:textId="77777777" w:rsidR="004E76A7" w:rsidRDefault="00000000">
      <w:pPr>
        <w:numPr>
          <w:ilvl w:val="1"/>
          <w:numId w:val="9"/>
        </w:numPr>
        <w:tabs>
          <w:tab w:val="left" w:pos="567"/>
        </w:tabs>
        <w:spacing w:after="0" w:line="288" w:lineRule="auto"/>
        <w:ind w:left="0" w:right="6" w:firstLine="0"/>
      </w:pPr>
      <w:r>
        <w:t xml:space="preserve">O(s) atestado(s) deve(m) ser emitido(s) em papel timbrado da empresa ou órgão contratante, assinado por seu representante legal, discriminando o teor da contratação e os dados da empresa contratada. </w:t>
      </w:r>
    </w:p>
    <w:p w14:paraId="02EF0686" w14:textId="77777777" w:rsidR="004E76A7" w:rsidRDefault="00000000">
      <w:pPr>
        <w:numPr>
          <w:ilvl w:val="1"/>
          <w:numId w:val="9"/>
        </w:numPr>
        <w:tabs>
          <w:tab w:val="left" w:pos="567"/>
        </w:tabs>
        <w:spacing w:after="0" w:line="288" w:lineRule="auto"/>
        <w:ind w:left="0" w:right="6" w:firstLine="0"/>
      </w:pPr>
      <w:r>
        <w:t>CRM do médico credenciante que prestará os serviços ao município;</w:t>
      </w:r>
    </w:p>
    <w:p w14:paraId="5B7E66CE" w14:textId="2DD9043F" w:rsidR="009479D8" w:rsidRDefault="009479D8">
      <w:pPr>
        <w:numPr>
          <w:ilvl w:val="1"/>
          <w:numId w:val="9"/>
        </w:numPr>
        <w:tabs>
          <w:tab w:val="left" w:pos="567"/>
        </w:tabs>
        <w:spacing w:after="0" w:line="288" w:lineRule="auto"/>
        <w:ind w:left="0" w:right="6" w:firstLine="0"/>
      </w:pPr>
      <w:r>
        <w:t>Certidão de Antecedentes Criminais negativa da comarca de domicílio do profissional médico;</w:t>
      </w:r>
    </w:p>
    <w:p w14:paraId="26D9F748" w14:textId="27ECEE76" w:rsidR="004E76A7" w:rsidRDefault="00000000">
      <w:pPr>
        <w:numPr>
          <w:ilvl w:val="1"/>
          <w:numId w:val="9"/>
        </w:numPr>
        <w:tabs>
          <w:tab w:val="left" w:pos="567"/>
        </w:tabs>
        <w:spacing w:after="0" w:line="288" w:lineRule="auto"/>
        <w:ind w:left="0" w:right="6" w:firstLine="0"/>
      </w:pPr>
      <w:r>
        <w:t>O município de Rio Espera/MG poderá promover diligências e exigir documentos adicionais para averiguar a veracidade das informações constantes na documentação apresentada, caso julgue necessário, estando sujeita à inabilitação o licitante que apresentar documentos em desacordo com as informações obtidas, além de incorrer nas sanções previstas na Lei n.º 14.133/2021.</w:t>
      </w:r>
    </w:p>
    <w:p w14:paraId="651E7047" w14:textId="1AB9FE94" w:rsidR="00F92852" w:rsidRPr="00F92852" w:rsidRDefault="00F92852">
      <w:pPr>
        <w:numPr>
          <w:ilvl w:val="1"/>
          <w:numId w:val="9"/>
        </w:numPr>
        <w:tabs>
          <w:tab w:val="left" w:pos="567"/>
        </w:tabs>
        <w:spacing w:after="0" w:line="288" w:lineRule="auto"/>
        <w:ind w:left="0" w:right="6" w:firstLine="0"/>
        <w:rPr>
          <w:b/>
          <w:bCs/>
          <w:sz w:val="26"/>
          <w:szCs w:val="26"/>
        </w:rPr>
      </w:pPr>
      <w:r w:rsidRPr="00F92852">
        <w:rPr>
          <w:b/>
          <w:bCs/>
          <w:sz w:val="26"/>
          <w:szCs w:val="26"/>
        </w:rPr>
        <w:t>Comprovante de registro da pessoa jurídica junto ao Conselho Regional de Medicina</w:t>
      </w:r>
      <w:r>
        <w:rPr>
          <w:b/>
          <w:bCs/>
          <w:sz w:val="26"/>
          <w:szCs w:val="26"/>
        </w:rPr>
        <w:t>, apresentado junto com a solicitação de credenciamento (habilitação)</w:t>
      </w:r>
      <w:r w:rsidRPr="00F92852">
        <w:rPr>
          <w:b/>
          <w:bCs/>
          <w:sz w:val="26"/>
          <w:szCs w:val="26"/>
        </w:rPr>
        <w:t>;</w:t>
      </w:r>
    </w:p>
    <w:p w14:paraId="50D95DB5" w14:textId="73E398FE" w:rsidR="00F92852" w:rsidRPr="00F92852" w:rsidRDefault="00F92852">
      <w:pPr>
        <w:numPr>
          <w:ilvl w:val="1"/>
          <w:numId w:val="9"/>
        </w:numPr>
        <w:tabs>
          <w:tab w:val="left" w:pos="567"/>
        </w:tabs>
        <w:spacing w:after="0" w:line="288" w:lineRule="auto"/>
        <w:ind w:left="0" w:right="6" w:firstLine="0"/>
        <w:rPr>
          <w:b/>
          <w:bCs/>
          <w:sz w:val="26"/>
          <w:szCs w:val="26"/>
        </w:rPr>
      </w:pPr>
      <w:r w:rsidRPr="00F92852">
        <w:rPr>
          <w:b/>
          <w:bCs/>
          <w:sz w:val="26"/>
          <w:szCs w:val="26"/>
        </w:rPr>
        <w:t>Comprovante de registro no Cadastro Nacional de Estabelecimento de Saúde – CNES, que deve ser apresentado até a assinatura do Termo de Credenciamento.</w:t>
      </w:r>
    </w:p>
    <w:p w14:paraId="12F04C45" w14:textId="77777777" w:rsidR="004E76A7" w:rsidRDefault="004E76A7">
      <w:pPr>
        <w:spacing w:after="115" w:line="288" w:lineRule="auto"/>
        <w:ind w:right="0" w:firstLine="14"/>
      </w:pPr>
    </w:p>
    <w:p w14:paraId="27AAA5A5" w14:textId="77777777" w:rsidR="004E76A7" w:rsidRDefault="00000000">
      <w:pPr>
        <w:spacing w:after="117" w:line="288" w:lineRule="auto"/>
        <w:ind w:left="12" w:right="0" w:hanging="10"/>
      </w:pPr>
      <w:r>
        <w:rPr>
          <w:b/>
        </w:rPr>
        <w:t xml:space="preserve">3.1.5 Outros documentos:  </w:t>
      </w:r>
    </w:p>
    <w:p w14:paraId="58A175B8" w14:textId="77777777" w:rsidR="004E76A7" w:rsidRDefault="00000000">
      <w:pPr>
        <w:spacing w:line="288" w:lineRule="auto"/>
        <w:ind w:right="0" w:firstLine="14"/>
      </w:pPr>
      <w:r>
        <w:rPr>
          <w:b/>
        </w:rPr>
        <w:t xml:space="preserve">3.1.5.1 </w:t>
      </w:r>
      <w:r>
        <w:t xml:space="preserve">Sob pena de inabilitação, o licitante deverá apresentar declaração, conforme modelo constante no Anexo IV, de que: </w:t>
      </w:r>
    </w:p>
    <w:p w14:paraId="452DF853" w14:textId="77777777" w:rsidR="004E76A7" w:rsidRDefault="00000000">
      <w:pPr>
        <w:numPr>
          <w:ilvl w:val="4"/>
          <w:numId w:val="11"/>
        </w:numPr>
        <w:spacing w:line="288" w:lineRule="auto"/>
        <w:ind w:left="426" w:right="1" w:hanging="426"/>
      </w:pPr>
      <w:r>
        <w:t xml:space="preserve">está ciente e concorda com as condições contidas no Edital e seus anexos, bem como de que cumpre plenamente os requisitos de habilitação definidos no Edital; </w:t>
      </w:r>
    </w:p>
    <w:p w14:paraId="0F9C51E3" w14:textId="77777777" w:rsidR="004E76A7" w:rsidRDefault="00000000">
      <w:pPr>
        <w:numPr>
          <w:ilvl w:val="4"/>
          <w:numId w:val="11"/>
        </w:numPr>
        <w:spacing w:line="288" w:lineRule="auto"/>
        <w:ind w:left="426" w:right="1" w:hanging="426"/>
      </w:pPr>
      <w:r>
        <w:t>inexistem fatos impeditivos para sua habilitação no certame, ciente da obrigatoriedade de declarar ocorrências posteriores;</w:t>
      </w:r>
    </w:p>
    <w:p w14:paraId="7AFE1ABF" w14:textId="77777777" w:rsidR="004E76A7" w:rsidRDefault="00000000">
      <w:pPr>
        <w:numPr>
          <w:ilvl w:val="4"/>
          <w:numId w:val="11"/>
        </w:numPr>
        <w:spacing w:line="288" w:lineRule="auto"/>
        <w:ind w:left="426" w:right="1" w:hanging="426"/>
      </w:pPr>
      <w:r>
        <w:t>não emprega menor de 18 (dezoito) anos em trabalho noturno, perigoso ou insalubre e não emprega menor de 16 anos, salvo menor, a partir de 14 anos, na condição de aprendiz, nos termos do art. 7°, XXXIII, da Constituição Federal de 1988</w:t>
      </w:r>
      <w:hyperlink r:id="rId9" w:anchor="art7">
        <w:r w:rsidR="004E76A7">
          <w:t>;</w:t>
        </w:r>
      </w:hyperlink>
      <w:r>
        <w:t xml:space="preserve"> </w:t>
      </w:r>
    </w:p>
    <w:p w14:paraId="015514D1" w14:textId="77777777" w:rsidR="004E76A7" w:rsidRDefault="00000000">
      <w:pPr>
        <w:numPr>
          <w:ilvl w:val="4"/>
          <w:numId w:val="11"/>
        </w:numPr>
        <w:spacing w:after="118" w:line="288" w:lineRule="auto"/>
        <w:ind w:left="426" w:right="0" w:hanging="426"/>
      </w:pPr>
      <w:r>
        <w:t xml:space="preserve">não possui empregados executando trabalho degradante ou forçado, observando o disposto nos </w:t>
      </w:r>
      <w:hyperlink r:id="rId10" w:anchor="art5">
        <w:r w:rsidR="004E76A7">
          <w:t>incisos III e IV do art. 1º e no inciso III do art. 5º da Constituição</w:t>
        </w:r>
      </w:hyperlink>
      <w:r>
        <w:t xml:space="preserve"> </w:t>
      </w:r>
      <w:hyperlink r:id="rId11" w:anchor="art5">
        <w:r w:rsidR="004E76A7">
          <w:t>Federal de 1988;</w:t>
        </w:r>
      </w:hyperlink>
      <w:r>
        <w:t xml:space="preserve"> </w:t>
      </w:r>
    </w:p>
    <w:p w14:paraId="380C3A1E" w14:textId="77777777" w:rsidR="004E76A7" w:rsidRDefault="00000000">
      <w:pPr>
        <w:numPr>
          <w:ilvl w:val="4"/>
          <w:numId w:val="11"/>
        </w:numPr>
        <w:spacing w:line="288" w:lineRule="auto"/>
        <w:ind w:left="426" w:right="1" w:hanging="426"/>
      </w:pPr>
      <w:r>
        <w:t>não mantém vínculo de natureza técnica, comercial, econômica, financeira, trabalhista ou civil com dirigente da Prefeitura Municipal de Rio Espera/MG ou que deles seja cônjuge, companheiro ou parente em linha reta, colateral ou por afinidade, até o terceiro grau (art. 14, IV, da Lei Federal nº 14.133, de 2021</w:t>
      </w:r>
      <w:hyperlink r:id="rId12" w:anchor="art14">
        <w:r w:rsidR="004E76A7">
          <w:t>)</w:t>
        </w:r>
      </w:hyperlink>
      <w:r>
        <w:t xml:space="preserve">; </w:t>
      </w:r>
    </w:p>
    <w:p w14:paraId="481E6079" w14:textId="77777777" w:rsidR="004E76A7" w:rsidRDefault="00000000">
      <w:pPr>
        <w:numPr>
          <w:ilvl w:val="4"/>
          <w:numId w:val="11"/>
        </w:numPr>
        <w:spacing w:line="288" w:lineRule="auto"/>
        <w:ind w:left="426" w:right="1" w:hanging="426"/>
      </w:pPr>
      <w:r>
        <w:t xml:space="preserve">cumpre as exigências de reserva de cargos para pessoa com deficiência e para reabilitado da Previdência Social, previstas em lei e em outras normas específicas, em especial no </w:t>
      </w:r>
      <w:hyperlink r:id="rId13" w:anchor="art93">
        <w:r w:rsidR="004E76A7">
          <w:t xml:space="preserve">art. 93 da Lei Federal nº 8.213, de 1991 </w:t>
        </w:r>
      </w:hyperlink>
      <w:hyperlink r:id="rId14" w:anchor="art63">
        <w:r w:rsidR="004E76A7">
          <w:t>(art. 63, IV, da Lei Federal nº 14.133, de 2021)</w:t>
        </w:r>
      </w:hyperlink>
      <w:r>
        <w:t xml:space="preserve">. </w:t>
      </w:r>
    </w:p>
    <w:p w14:paraId="5067E383" w14:textId="77777777" w:rsidR="004E76A7" w:rsidRDefault="00000000">
      <w:pPr>
        <w:numPr>
          <w:ilvl w:val="3"/>
          <w:numId w:val="13"/>
        </w:numPr>
        <w:tabs>
          <w:tab w:val="left" w:pos="851"/>
        </w:tabs>
        <w:spacing w:line="288" w:lineRule="auto"/>
        <w:ind w:right="5" w:firstLine="0"/>
      </w:pPr>
      <w:r>
        <w:t xml:space="preserve">O fornecedor enquadrado como microempresa ou empresa de pequeno porte deverá declarar, ainda, em campo próprio do sistema eletrônico, que cumpre os requisitos </w:t>
      </w:r>
      <w:r>
        <w:lastRenderedPageBreak/>
        <w:t xml:space="preserve">estabelecidos no </w:t>
      </w:r>
      <w:hyperlink r:id="rId15" w:anchor="art3">
        <w:r w:rsidR="004E76A7">
          <w:t>artigo 3° da Lei Complementar Federal nº 123, de 2006,</w:t>
        </w:r>
      </w:hyperlink>
      <w:r>
        <w:t xml:space="preserve"> estando apto a usufruir do tratamento favorecido estabelecido em seus </w:t>
      </w:r>
      <w:hyperlink r:id="rId16" w:anchor="art42">
        <w:r w:rsidR="004E76A7">
          <w:t>arts. 42 a 49,</w:t>
        </w:r>
      </w:hyperlink>
      <w:r>
        <w:t xml:space="preserve"> observado o disposto nos </w:t>
      </w:r>
      <w:hyperlink r:id="rId17" w:anchor="art4%C2%A71">
        <w:r w:rsidR="004E76A7">
          <w:t xml:space="preserve">§§ 1º ao 3º do art. 4º, da Lei Federal nº 14.133, de 2021. </w:t>
        </w:r>
      </w:hyperlink>
    </w:p>
    <w:p w14:paraId="3C900576" w14:textId="77777777" w:rsidR="004E76A7" w:rsidRDefault="00000000">
      <w:pPr>
        <w:numPr>
          <w:ilvl w:val="3"/>
          <w:numId w:val="13"/>
        </w:numPr>
        <w:spacing w:line="288" w:lineRule="auto"/>
        <w:ind w:right="5" w:firstLine="0"/>
      </w:pPr>
      <w:r>
        <w:t xml:space="preserve">A declaração falsa relativa ao cumprimento de qualquer condição sujeitará o licitante às sanções previstas em lei e neste Edital, em especial a infração administrativa prevista no </w:t>
      </w:r>
      <w:hyperlink r:id="rId18" w:anchor="art156">
        <w:r w:rsidR="004E76A7">
          <w:t>art. 156, IV, da Lei Federal nº 14.133, de 2021.</w:t>
        </w:r>
      </w:hyperlink>
      <w:r>
        <w:t xml:space="preserve"> </w:t>
      </w:r>
    </w:p>
    <w:p w14:paraId="18C42B79" w14:textId="77777777" w:rsidR="004E76A7" w:rsidRDefault="00000000">
      <w:pPr>
        <w:pStyle w:val="Ttulo3"/>
        <w:spacing w:before="120" w:after="0" w:line="288" w:lineRule="auto"/>
        <w:ind w:left="11" w:right="0" w:hanging="11"/>
      </w:pPr>
      <w:r>
        <w:t xml:space="preserve">3.1.6 Documentos complementares  </w:t>
      </w:r>
    </w:p>
    <w:p w14:paraId="38C47B54" w14:textId="77777777" w:rsidR="004E76A7" w:rsidRDefault="00000000">
      <w:pPr>
        <w:numPr>
          <w:ilvl w:val="0"/>
          <w:numId w:val="14"/>
        </w:numPr>
        <w:spacing w:after="118" w:line="288" w:lineRule="auto"/>
        <w:ind w:right="162" w:hanging="221"/>
      </w:pPr>
      <w:r>
        <w:t xml:space="preserve">Solicitação de Credenciamento (Anexo III);  </w:t>
      </w:r>
    </w:p>
    <w:p w14:paraId="64BC0C19" w14:textId="77777777" w:rsidR="004E76A7" w:rsidRDefault="00000000">
      <w:pPr>
        <w:numPr>
          <w:ilvl w:val="0"/>
          <w:numId w:val="14"/>
        </w:numPr>
        <w:spacing w:after="112" w:line="288" w:lineRule="auto"/>
        <w:ind w:right="162" w:hanging="221"/>
      </w:pPr>
      <w:r>
        <w:t xml:space="preserve">Declaração Conjunta (Anexo IV);  </w:t>
      </w:r>
    </w:p>
    <w:p w14:paraId="74B275F2" w14:textId="1C7BB934" w:rsidR="009479D8" w:rsidRDefault="009479D8">
      <w:pPr>
        <w:numPr>
          <w:ilvl w:val="0"/>
          <w:numId w:val="14"/>
        </w:numPr>
        <w:spacing w:after="112" w:line="288" w:lineRule="auto"/>
        <w:ind w:right="162" w:hanging="221"/>
      </w:pPr>
      <w:r>
        <w:t xml:space="preserve">Consulta Unificada da Pessoa Jurídica no Tribunal de Contas da União para comprovação de que não há imposição de condenação ou restrição à contratação com a Administração Pública, disponível no site </w:t>
      </w:r>
      <w:hyperlink r:id="rId19" w:history="1">
        <w:r w:rsidRPr="00223A40">
          <w:rPr>
            <w:rStyle w:val="Hyperlink"/>
          </w:rPr>
          <w:t>https://certidoes-apf.apps.tcu.gov.br/</w:t>
        </w:r>
      </w:hyperlink>
    </w:p>
    <w:p w14:paraId="1D28F8F8" w14:textId="77777777" w:rsidR="004E76A7" w:rsidRDefault="00000000">
      <w:pPr>
        <w:spacing w:after="0" w:line="288" w:lineRule="auto"/>
        <w:ind w:right="0" w:firstLine="14"/>
      </w:pPr>
      <w:r>
        <w:t xml:space="preserve">  </w:t>
      </w:r>
      <w:r>
        <w:tab/>
        <w:t xml:space="preserve">  </w:t>
      </w:r>
    </w:p>
    <w:p w14:paraId="47E40C6C" w14:textId="77777777" w:rsidR="004E76A7" w:rsidRDefault="00000000">
      <w:pPr>
        <w:spacing w:line="288" w:lineRule="auto"/>
        <w:ind w:left="10" w:right="0"/>
      </w:pPr>
      <w:r>
        <w:rPr>
          <w:b/>
        </w:rPr>
        <w:t xml:space="preserve">3.2 </w:t>
      </w:r>
      <w:r>
        <w:t xml:space="preserve">Caso o interessado se faça representar por meio de procurador, faz-se necessária apresentação de:  </w:t>
      </w:r>
    </w:p>
    <w:p w14:paraId="12BD6C45" w14:textId="77777777" w:rsidR="004E76A7" w:rsidRDefault="00000000">
      <w:pPr>
        <w:numPr>
          <w:ilvl w:val="2"/>
          <w:numId w:val="15"/>
        </w:numPr>
        <w:tabs>
          <w:tab w:val="left" w:pos="567"/>
        </w:tabs>
        <w:spacing w:after="116" w:line="288" w:lineRule="auto"/>
        <w:ind w:left="0" w:right="0" w:hanging="7"/>
      </w:pPr>
      <w:r>
        <w:t xml:space="preserve">Cópia da cédula de identidade ou documento equivalente do procurador;   </w:t>
      </w:r>
    </w:p>
    <w:p w14:paraId="07EF4F2A" w14:textId="77777777" w:rsidR="004E76A7" w:rsidRDefault="00000000">
      <w:pPr>
        <w:numPr>
          <w:ilvl w:val="2"/>
          <w:numId w:val="15"/>
        </w:numPr>
        <w:tabs>
          <w:tab w:val="left" w:pos="567"/>
        </w:tabs>
        <w:spacing w:line="288" w:lineRule="auto"/>
        <w:ind w:left="0" w:right="0" w:hanging="7"/>
      </w:pPr>
      <w:r>
        <w:t xml:space="preserve">Procuração (com menção expressa de que lhe confere amplos poderes, inclusive para formular propostas, para recebimento de intimações e notificações, desistência ou não de recursos, bem como demais atos pertinentes ao certame) com firma reconhecida em cartório, ou por instrumento público.  </w:t>
      </w:r>
    </w:p>
    <w:p w14:paraId="02BCA54D" w14:textId="77777777" w:rsidR="004E76A7" w:rsidRDefault="00000000">
      <w:pPr>
        <w:spacing w:after="115" w:line="288" w:lineRule="auto"/>
        <w:ind w:right="0" w:firstLine="14"/>
      </w:pPr>
      <w:r>
        <w:rPr>
          <w:b/>
          <w:color w:val="FF0000"/>
        </w:rPr>
        <w:t xml:space="preserve"> </w:t>
      </w:r>
      <w:r>
        <w:t xml:space="preserve"> </w:t>
      </w:r>
    </w:p>
    <w:p w14:paraId="1A1E2070" w14:textId="42880976" w:rsidR="004E76A7" w:rsidRDefault="00000000">
      <w:pPr>
        <w:pStyle w:val="Ttulo1"/>
        <w:pBdr>
          <w:bottom w:val="none" w:sz="0" w:space="0" w:color="000000"/>
        </w:pBdr>
        <w:shd w:val="clear" w:color="auto" w:fill="auto"/>
        <w:spacing w:before="240" w:after="120" w:line="288" w:lineRule="auto"/>
        <w:ind w:left="11" w:hanging="11"/>
      </w:pPr>
      <w:r>
        <w:t xml:space="preserve">4. </w:t>
      </w:r>
      <w:r w:rsidR="00F92852">
        <w:t>RATIFICAÇÃO DOS DEMAIS ITENS DO EDITAL</w:t>
      </w:r>
      <w:r>
        <w:t xml:space="preserve">  </w:t>
      </w:r>
    </w:p>
    <w:p w14:paraId="10CF3BA3" w14:textId="7B56B97F" w:rsidR="00F92852" w:rsidRPr="00F92852" w:rsidRDefault="00000000" w:rsidP="00F92852">
      <w:pPr>
        <w:spacing w:line="288" w:lineRule="auto"/>
        <w:ind w:right="0" w:firstLine="14"/>
        <w:rPr>
          <w:bCs/>
        </w:rPr>
      </w:pPr>
      <w:r>
        <w:rPr>
          <w:b/>
        </w:rPr>
        <w:t>4.1</w:t>
      </w:r>
      <w:r w:rsidR="00F92852">
        <w:rPr>
          <w:b/>
        </w:rPr>
        <w:t xml:space="preserve">. </w:t>
      </w:r>
      <w:r w:rsidR="00F92852">
        <w:rPr>
          <w:bCs/>
        </w:rPr>
        <w:t>Ficam ratificadas</w:t>
      </w:r>
      <w:r w:rsidR="00DD1611">
        <w:rPr>
          <w:bCs/>
        </w:rPr>
        <w:t xml:space="preserve"> as</w:t>
      </w:r>
      <w:r w:rsidR="00F92852">
        <w:rPr>
          <w:bCs/>
        </w:rPr>
        <w:t xml:space="preserve"> demais cláusulas do Edital publicado em 06/08/2025 no Portal BLL Compras</w:t>
      </w:r>
      <w:r w:rsidR="00DD1611">
        <w:rPr>
          <w:bCs/>
        </w:rPr>
        <w:t>.</w:t>
      </w:r>
    </w:p>
    <w:p w14:paraId="27B4812B" w14:textId="55204558" w:rsidR="004E76A7" w:rsidRPr="000366DE" w:rsidRDefault="004E76A7">
      <w:pPr>
        <w:tabs>
          <w:tab w:val="left" w:pos="567"/>
        </w:tabs>
        <w:spacing w:after="0" w:line="288" w:lineRule="auto"/>
        <w:ind w:left="0" w:right="0"/>
      </w:pPr>
    </w:p>
    <w:p w14:paraId="52CC13DB" w14:textId="6F6B495E" w:rsidR="004E76A7" w:rsidRPr="000366DE" w:rsidRDefault="00000000">
      <w:pPr>
        <w:tabs>
          <w:tab w:val="left" w:pos="567"/>
        </w:tabs>
        <w:spacing w:after="0" w:line="288" w:lineRule="auto"/>
        <w:ind w:left="0" w:right="0"/>
      </w:pPr>
      <w:r w:rsidRPr="000366DE">
        <w:t xml:space="preserve">Rio Espera/MG, </w:t>
      </w:r>
      <w:r w:rsidR="00F92852">
        <w:t>14 de agosto</w:t>
      </w:r>
      <w:r w:rsidRPr="000366DE">
        <w:t xml:space="preserve"> de 2025.</w:t>
      </w:r>
    </w:p>
    <w:p w14:paraId="7A228C1A" w14:textId="77777777" w:rsidR="004E76A7" w:rsidRPr="000366DE" w:rsidRDefault="004E76A7">
      <w:pPr>
        <w:spacing w:after="0" w:line="240" w:lineRule="auto"/>
        <w:ind w:left="0" w:right="0"/>
        <w:jc w:val="center"/>
        <w:rPr>
          <w:b/>
        </w:rPr>
      </w:pPr>
    </w:p>
    <w:p w14:paraId="1A65AF98" w14:textId="77777777" w:rsidR="004E76A7" w:rsidRPr="000366DE" w:rsidRDefault="004E76A7">
      <w:pPr>
        <w:spacing w:after="0" w:line="240" w:lineRule="auto"/>
        <w:ind w:left="0" w:right="0"/>
        <w:jc w:val="center"/>
        <w:rPr>
          <w:b/>
        </w:rPr>
      </w:pPr>
    </w:p>
    <w:p w14:paraId="4A0E0E4B" w14:textId="77777777" w:rsidR="004E76A7" w:rsidRPr="000366DE" w:rsidRDefault="004E76A7">
      <w:pPr>
        <w:spacing w:after="0" w:line="240" w:lineRule="auto"/>
        <w:ind w:left="0" w:right="0"/>
        <w:jc w:val="center"/>
        <w:rPr>
          <w:b/>
        </w:rPr>
      </w:pPr>
    </w:p>
    <w:p w14:paraId="1847364E" w14:textId="77777777" w:rsidR="004E76A7" w:rsidRPr="000366DE" w:rsidRDefault="00000000">
      <w:pPr>
        <w:spacing w:after="0" w:line="240" w:lineRule="auto"/>
        <w:ind w:left="0" w:right="0"/>
        <w:jc w:val="center"/>
        <w:rPr>
          <w:b/>
        </w:rPr>
      </w:pPr>
      <w:r w:rsidRPr="000366DE">
        <w:rPr>
          <w:rFonts w:eastAsia="Arial"/>
          <w:b/>
        </w:rPr>
        <w:t>Samir Bittencourt da Silva Lopes</w:t>
      </w:r>
    </w:p>
    <w:p w14:paraId="7EFB06C1" w14:textId="77777777" w:rsidR="004E76A7" w:rsidRPr="000366DE" w:rsidRDefault="00000000">
      <w:pPr>
        <w:spacing w:after="0" w:line="240" w:lineRule="auto"/>
        <w:ind w:left="0" w:right="0"/>
        <w:jc w:val="center"/>
        <w:rPr>
          <w:b/>
        </w:rPr>
      </w:pPr>
      <w:r w:rsidRPr="000366DE">
        <w:rPr>
          <w:b/>
        </w:rPr>
        <w:t>Secretário Municipal de Saúde</w:t>
      </w:r>
    </w:p>
    <w:p w14:paraId="7F3F11B2" w14:textId="77777777" w:rsidR="004E76A7" w:rsidRPr="000366DE" w:rsidRDefault="004E76A7">
      <w:pPr>
        <w:spacing w:after="0" w:line="240" w:lineRule="auto"/>
        <w:ind w:left="0" w:right="0"/>
        <w:jc w:val="center"/>
        <w:rPr>
          <w:b/>
        </w:rPr>
      </w:pPr>
    </w:p>
    <w:p w14:paraId="3196D5F9" w14:textId="77777777" w:rsidR="004E76A7" w:rsidRPr="000366DE" w:rsidRDefault="004E76A7">
      <w:pPr>
        <w:spacing w:after="0" w:line="240" w:lineRule="auto"/>
        <w:ind w:left="0" w:right="0"/>
        <w:jc w:val="center"/>
        <w:rPr>
          <w:b/>
        </w:rPr>
      </w:pPr>
    </w:p>
    <w:p w14:paraId="029B7220" w14:textId="77777777" w:rsidR="004E76A7" w:rsidRPr="000366DE" w:rsidRDefault="004E76A7">
      <w:pPr>
        <w:spacing w:after="0" w:line="240" w:lineRule="auto"/>
        <w:ind w:left="0" w:right="0"/>
        <w:jc w:val="center"/>
        <w:rPr>
          <w:b/>
        </w:rPr>
      </w:pPr>
    </w:p>
    <w:p w14:paraId="2075DFBD" w14:textId="77777777" w:rsidR="004E76A7" w:rsidRPr="000366DE" w:rsidRDefault="004E76A7">
      <w:pPr>
        <w:spacing w:after="0" w:line="240" w:lineRule="auto"/>
        <w:ind w:left="0" w:right="0"/>
        <w:jc w:val="center"/>
        <w:rPr>
          <w:b/>
        </w:rPr>
      </w:pPr>
    </w:p>
    <w:p w14:paraId="65150C49" w14:textId="77777777" w:rsidR="004E76A7" w:rsidRPr="000366DE" w:rsidRDefault="00000000">
      <w:pPr>
        <w:spacing w:after="0" w:line="240" w:lineRule="auto"/>
        <w:ind w:left="0" w:right="0"/>
        <w:jc w:val="center"/>
        <w:rPr>
          <w:b/>
        </w:rPr>
      </w:pPr>
      <w:r w:rsidRPr="000366DE">
        <w:rPr>
          <w:b/>
        </w:rPr>
        <w:t>Edmar Aparecido dos Santos</w:t>
      </w:r>
    </w:p>
    <w:p w14:paraId="738526F5" w14:textId="77777777" w:rsidR="004E76A7" w:rsidRPr="000366DE" w:rsidRDefault="00000000">
      <w:pPr>
        <w:spacing w:after="0" w:line="240" w:lineRule="auto"/>
        <w:ind w:left="0" w:right="0"/>
        <w:jc w:val="center"/>
      </w:pPr>
      <w:r w:rsidRPr="000366DE">
        <w:rPr>
          <w:b/>
        </w:rPr>
        <w:t>Agente de Contratação</w:t>
      </w:r>
    </w:p>
    <w:p w14:paraId="5634680F" w14:textId="77777777" w:rsidR="004E76A7" w:rsidRDefault="004E76A7">
      <w:pPr>
        <w:spacing w:after="115" w:line="259" w:lineRule="auto"/>
        <w:ind w:left="627" w:right="0"/>
      </w:pPr>
    </w:p>
    <w:p w14:paraId="3388E662" w14:textId="77777777" w:rsidR="004E76A7" w:rsidRDefault="00000000">
      <w:pPr>
        <w:spacing w:after="112" w:line="259" w:lineRule="auto"/>
        <w:ind w:left="627" w:right="0"/>
      </w:pPr>
      <w:r>
        <w:rPr>
          <w:b/>
        </w:rPr>
        <w:t xml:space="preserve"> </w:t>
      </w:r>
    </w:p>
    <w:p w14:paraId="25FB1CC3" w14:textId="77777777" w:rsidR="004E76A7" w:rsidRDefault="00000000">
      <w:pPr>
        <w:spacing w:after="115" w:line="259" w:lineRule="auto"/>
        <w:ind w:left="627" w:right="0"/>
      </w:pPr>
      <w:r>
        <w:rPr>
          <w:b/>
        </w:rPr>
        <w:t xml:space="preserve"> </w:t>
      </w:r>
    </w:p>
    <w:p w14:paraId="2D8B328B" w14:textId="77777777" w:rsidR="004E76A7" w:rsidRDefault="00000000">
      <w:pPr>
        <w:spacing w:after="112" w:line="259" w:lineRule="auto"/>
        <w:ind w:left="627" w:right="0"/>
      </w:pPr>
      <w:r>
        <w:rPr>
          <w:b/>
        </w:rPr>
        <w:lastRenderedPageBreak/>
        <w:t xml:space="preserve"> </w:t>
      </w:r>
    </w:p>
    <w:p w14:paraId="501EBFD5" w14:textId="77777777" w:rsidR="004E76A7" w:rsidRDefault="00000000">
      <w:pPr>
        <w:spacing w:after="115" w:line="259" w:lineRule="auto"/>
        <w:ind w:left="627" w:right="0"/>
      </w:pPr>
      <w:r>
        <w:rPr>
          <w:b/>
        </w:rPr>
        <w:t xml:space="preserve"> </w:t>
      </w:r>
    </w:p>
    <w:p w14:paraId="46B23734" w14:textId="77777777" w:rsidR="004E76A7" w:rsidRDefault="00000000">
      <w:pPr>
        <w:spacing w:after="112" w:line="259" w:lineRule="auto"/>
        <w:ind w:left="627" w:right="0"/>
      </w:pPr>
      <w:r>
        <w:rPr>
          <w:b/>
        </w:rPr>
        <w:t xml:space="preserve"> </w:t>
      </w:r>
    </w:p>
    <w:p w14:paraId="3DFCA427" w14:textId="77777777" w:rsidR="004E76A7" w:rsidRDefault="00000000">
      <w:pPr>
        <w:spacing w:after="115" w:line="259" w:lineRule="auto"/>
        <w:ind w:left="627" w:right="0"/>
      </w:pPr>
      <w:r>
        <w:rPr>
          <w:b/>
        </w:rPr>
        <w:t xml:space="preserve"> </w:t>
      </w:r>
    </w:p>
    <w:p w14:paraId="203232FA" w14:textId="77777777" w:rsidR="004E76A7" w:rsidRDefault="00000000">
      <w:pPr>
        <w:spacing w:after="112" w:line="259" w:lineRule="auto"/>
        <w:ind w:left="627" w:right="0"/>
      </w:pPr>
      <w:r>
        <w:rPr>
          <w:b/>
        </w:rPr>
        <w:t xml:space="preserve"> </w:t>
      </w:r>
    </w:p>
    <w:p w14:paraId="40DA6D3F" w14:textId="77777777" w:rsidR="004E76A7" w:rsidRDefault="00000000">
      <w:pPr>
        <w:spacing w:after="115" w:line="259" w:lineRule="auto"/>
        <w:ind w:left="627" w:right="0"/>
      </w:pPr>
      <w:r>
        <w:rPr>
          <w:b/>
        </w:rPr>
        <w:t xml:space="preserve"> </w:t>
      </w:r>
    </w:p>
    <w:p w14:paraId="169DEE38" w14:textId="77777777" w:rsidR="004E76A7" w:rsidRDefault="00000000">
      <w:pPr>
        <w:spacing w:after="113" w:line="259" w:lineRule="auto"/>
        <w:ind w:left="627" w:right="0"/>
      </w:pPr>
      <w:r>
        <w:rPr>
          <w:b/>
        </w:rPr>
        <w:t xml:space="preserve"> </w:t>
      </w:r>
    </w:p>
    <w:p w14:paraId="43C89623" w14:textId="77777777" w:rsidR="004E76A7" w:rsidRDefault="00000000">
      <w:pPr>
        <w:spacing w:after="115" w:line="259" w:lineRule="auto"/>
        <w:ind w:left="627" w:right="0"/>
      </w:pPr>
      <w:r>
        <w:rPr>
          <w:b/>
        </w:rPr>
        <w:t xml:space="preserve"> </w:t>
      </w:r>
    </w:p>
    <w:p w14:paraId="0134949C" w14:textId="77777777" w:rsidR="004E76A7" w:rsidRDefault="00000000">
      <w:pPr>
        <w:spacing w:after="112" w:line="259" w:lineRule="auto"/>
        <w:ind w:left="627" w:right="0"/>
      </w:pPr>
      <w:r>
        <w:rPr>
          <w:b/>
        </w:rPr>
        <w:t xml:space="preserve"> </w:t>
      </w:r>
    </w:p>
    <w:p w14:paraId="5935DA9E" w14:textId="77777777" w:rsidR="004E76A7" w:rsidRDefault="00000000">
      <w:pPr>
        <w:spacing w:after="115" w:line="259" w:lineRule="auto"/>
        <w:ind w:left="627" w:right="0"/>
      </w:pPr>
      <w:r>
        <w:rPr>
          <w:b/>
        </w:rPr>
        <w:t xml:space="preserve"> </w:t>
      </w:r>
    </w:p>
    <w:p w14:paraId="0210D737" w14:textId="77777777" w:rsidR="004E76A7" w:rsidRDefault="00000000">
      <w:pPr>
        <w:spacing w:after="112" w:line="259" w:lineRule="auto"/>
        <w:ind w:left="627" w:right="0"/>
      </w:pPr>
      <w:r>
        <w:rPr>
          <w:b/>
        </w:rPr>
        <w:t xml:space="preserve"> </w:t>
      </w:r>
    </w:p>
    <w:p w14:paraId="5B1D0290" w14:textId="77777777" w:rsidR="004E76A7" w:rsidRDefault="00000000">
      <w:pPr>
        <w:spacing w:after="0" w:line="259" w:lineRule="auto"/>
        <w:ind w:left="627" w:right="0"/>
        <w:sectPr w:rsidR="004E76A7">
          <w:headerReference w:type="even" r:id="rId20"/>
          <w:headerReference w:type="default" r:id="rId21"/>
          <w:footerReference w:type="even" r:id="rId22"/>
          <w:headerReference w:type="first" r:id="rId23"/>
          <w:footerReference w:type="first" r:id="rId24"/>
          <w:pgSz w:w="11906" w:h="16838"/>
          <w:pgMar w:top="2268" w:right="1134" w:bottom="851" w:left="1701" w:header="708" w:footer="709" w:gutter="0"/>
          <w:pgNumType w:start="1"/>
          <w:cols w:space="720"/>
        </w:sectPr>
      </w:pPr>
      <w:r>
        <w:rPr>
          <w:b/>
        </w:rPr>
        <w:t xml:space="preserve"> </w:t>
      </w:r>
    </w:p>
    <w:p w14:paraId="02F84741" w14:textId="77777777" w:rsidR="004E76A7" w:rsidRDefault="00000000" w:rsidP="003711C6">
      <w:pPr>
        <w:pStyle w:val="Ttulo"/>
        <w:widowControl w:val="0"/>
        <w:ind w:firstLine="1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ANEXO I - TERMO DE REFERÊNCIA</w:t>
      </w:r>
    </w:p>
    <w:p w14:paraId="09D2332D" w14:textId="77777777" w:rsidR="004E76A7" w:rsidRDefault="004E76A7" w:rsidP="003711C6">
      <w:pPr>
        <w:widowControl w:val="0"/>
        <w:spacing w:after="115" w:line="259" w:lineRule="auto"/>
        <w:ind w:left="627" w:right="0"/>
      </w:pPr>
    </w:p>
    <w:p w14:paraId="6001FF6B" w14:textId="77777777" w:rsidR="004E76A7" w:rsidRDefault="00000000" w:rsidP="003711C6">
      <w:pPr>
        <w:widowControl w:val="0"/>
        <w:numPr>
          <w:ilvl w:val="0"/>
          <w:numId w:val="17"/>
        </w:numPr>
        <w:spacing w:after="112" w:line="259" w:lineRule="auto"/>
        <w:ind w:left="709" w:right="992" w:firstLine="0"/>
        <w:rPr>
          <w:b/>
        </w:rPr>
      </w:pPr>
      <w:r>
        <w:t xml:space="preserve"> </w:t>
      </w:r>
      <w:r>
        <w:rPr>
          <w:b/>
        </w:rPr>
        <w:t>DO OBJETO</w:t>
      </w:r>
    </w:p>
    <w:p w14:paraId="47B093F0" w14:textId="77777777" w:rsidR="004E76A7" w:rsidRDefault="004E76A7" w:rsidP="003711C6">
      <w:pPr>
        <w:widowControl w:val="0"/>
        <w:spacing w:after="112" w:line="259" w:lineRule="auto"/>
        <w:ind w:left="709" w:right="992"/>
        <w:rPr>
          <w:b/>
        </w:rPr>
      </w:pPr>
    </w:p>
    <w:p w14:paraId="5C283434" w14:textId="5CC0E621" w:rsidR="004E76A7" w:rsidRDefault="00000000" w:rsidP="003711C6">
      <w:pPr>
        <w:widowControl w:val="0"/>
        <w:spacing w:after="112" w:line="259" w:lineRule="auto"/>
        <w:ind w:left="709" w:right="992"/>
      </w:pPr>
      <w:r>
        <w:t xml:space="preserve">Este Termo de Referência tem como finalidade detalhar a necessidade do Município de Rio Espera a contratação </w:t>
      </w:r>
      <w:r w:rsidR="000366DE">
        <w:t>de pessoa jurídica para a disponibilização de profissionais médicos capacitados para a realização de plantão médico de 12 (doze) horas no Hospital e Maternidade São Francisco em Rio Espera/MG</w:t>
      </w:r>
      <w:r>
        <w:t xml:space="preserve">, </w:t>
      </w:r>
      <w:r w:rsidR="000366DE">
        <w:t>em atenção à solicitação</w:t>
      </w:r>
      <w:r>
        <w:t xml:space="preserve"> da Secretaria Municipal de Saúde de Rio Espera, na modalidade de </w:t>
      </w:r>
      <w:r>
        <w:rPr>
          <w:b/>
        </w:rPr>
        <w:t>CREDENCIAMENTO</w:t>
      </w:r>
      <w:r w:rsidR="000366DE" w:rsidRPr="000366DE">
        <w:t xml:space="preserve"> </w:t>
      </w:r>
      <w:r w:rsidR="000366DE">
        <w:t>para contratações paralelas e não excludentes</w:t>
      </w:r>
      <w:r>
        <w:t>.</w:t>
      </w:r>
    </w:p>
    <w:p w14:paraId="0D679CD0" w14:textId="77777777" w:rsidR="004E76A7" w:rsidRDefault="00000000" w:rsidP="003711C6">
      <w:pPr>
        <w:widowControl w:val="0"/>
        <w:numPr>
          <w:ilvl w:val="1"/>
          <w:numId w:val="17"/>
        </w:numPr>
        <w:spacing w:after="112" w:line="259" w:lineRule="auto"/>
        <w:ind w:left="709" w:right="992" w:firstLine="0"/>
        <w:rPr>
          <w:b/>
        </w:rPr>
      </w:pPr>
      <w:r>
        <w:rPr>
          <w:b/>
        </w:rPr>
        <w:t>Descrição do Objeto:</w:t>
      </w:r>
    </w:p>
    <w:tbl>
      <w:tblPr>
        <w:tblStyle w:val="a9"/>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3969"/>
        <w:gridCol w:w="1134"/>
        <w:gridCol w:w="1276"/>
        <w:gridCol w:w="1134"/>
        <w:gridCol w:w="1418"/>
      </w:tblGrid>
      <w:tr w:rsidR="004E76A7" w:rsidRPr="000366DE" w14:paraId="4B892123" w14:textId="77777777" w:rsidTr="000366DE">
        <w:tc>
          <w:tcPr>
            <w:tcW w:w="425" w:type="dxa"/>
            <w:vAlign w:val="center"/>
          </w:tcPr>
          <w:p w14:paraId="5AF79CF2" w14:textId="22A8FAA3" w:rsidR="004E76A7" w:rsidRPr="000366DE" w:rsidRDefault="000366DE" w:rsidP="003711C6">
            <w:pPr>
              <w:widowControl w:val="0"/>
              <w:spacing w:after="0" w:line="240" w:lineRule="auto"/>
              <w:ind w:left="22" w:right="0" w:hanging="11"/>
              <w:jc w:val="center"/>
              <w:rPr>
                <w:rFonts w:eastAsia="Arial"/>
                <w:b/>
                <w:bCs/>
                <w:sz w:val="20"/>
                <w:szCs w:val="20"/>
              </w:rPr>
            </w:pPr>
            <w:r>
              <w:rPr>
                <w:rFonts w:eastAsia="Arial"/>
                <w:b/>
                <w:bCs/>
                <w:sz w:val="20"/>
                <w:szCs w:val="20"/>
              </w:rPr>
              <w:t>N</w:t>
            </w:r>
          </w:p>
        </w:tc>
        <w:tc>
          <w:tcPr>
            <w:tcW w:w="3969" w:type="dxa"/>
            <w:vAlign w:val="center"/>
          </w:tcPr>
          <w:p w14:paraId="684CD165" w14:textId="19E240B0" w:rsidR="004E76A7" w:rsidRPr="000366DE" w:rsidRDefault="00000000" w:rsidP="003711C6">
            <w:pPr>
              <w:widowControl w:val="0"/>
              <w:tabs>
                <w:tab w:val="left" w:pos="1134"/>
                <w:tab w:val="left" w:pos="2268"/>
              </w:tabs>
              <w:spacing w:after="0" w:line="240" w:lineRule="auto"/>
              <w:ind w:left="22" w:right="0" w:hanging="11"/>
              <w:jc w:val="center"/>
              <w:rPr>
                <w:rFonts w:eastAsia="Arial"/>
                <w:b/>
                <w:bCs/>
                <w:sz w:val="20"/>
                <w:szCs w:val="20"/>
              </w:rPr>
            </w:pPr>
            <w:r w:rsidRPr="000366DE">
              <w:rPr>
                <w:rFonts w:eastAsia="Arial"/>
                <w:b/>
                <w:bCs/>
                <w:sz w:val="20"/>
                <w:szCs w:val="20"/>
              </w:rPr>
              <w:t>DESCRIÇÃO</w:t>
            </w:r>
          </w:p>
        </w:tc>
        <w:tc>
          <w:tcPr>
            <w:tcW w:w="1134" w:type="dxa"/>
            <w:vAlign w:val="center"/>
          </w:tcPr>
          <w:p w14:paraId="6609F598" w14:textId="77777777" w:rsidR="004E76A7" w:rsidRPr="000366DE" w:rsidRDefault="00000000" w:rsidP="003711C6">
            <w:pPr>
              <w:widowControl w:val="0"/>
              <w:tabs>
                <w:tab w:val="left" w:pos="1134"/>
                <w:tab w:val="left" w:pos="2268"/>
              </w:tabs>
              <w:spacing w:after="0" w:line="240" w:lineRule="auto"/>
              <w:ind w:left="22" w:right="0" w:hanging="11"/>
              <w:jc w:val="center"/>
              <w:rPr>
                <w:rFonts w:eastAsia="Arial"/>
                <w:b/>
                <w:bCs/>
                <w:sz w:val="20"/>
                <w:szCs w:val="20"/>
              </w:rPr>
            </w:pPr>
            <w:r w:rsidRPr="000366DE">
              <w:rPr>
                <w:rFonts w:eastAsia="Arial"/>
                <w:b/>
                <w:bCs/>
                <w:sz w:val="20"/>
                <w:szCs w:val="20"/>
              </w:rPr>
              <w:t>Unidade medida</w:t>
            </w:r>
          </w:p>
        </w:tc>
        <w:tc>
          <w:tcPr>
            <w:tcW w:w="1276" w:type="dxa"/>
            <w:vAlign w:val="center"/>
          </w:tcPr>
          <w:p w14:paraId="271FA342" w14:textId="17D852AB" w:rsidR="004E76A7" w:rsidRPr="000366DE" w:rsidRDefault="00000000" w:rsidP="003711C6">
            <w:pPr>
              <w:widowControl w:val="0"/>
              <w:tabs>
                <w:tab w:val="left" w:pos="1134"/>
                <w:tab w:val="left" w:pos="2268"/>
              </w:tabs>
              <w:spacing w:after="0" w:line="240" w:lineRule="auto"/>
              <w:ind w:left="22" w:right="0" w:hanging="11"/>
              <w:jc w:val="center"/>
              <w:rPr>
                <w:rFonts w:eastAsia="Arial"/>
                <w:b/>
                <w:bCs/>
                <w:sz w:val="20"/>
                <w:szCs w:val="20"/>
              </w:rPr>
            </w:pPr>
            <w:r w:rsidRPr="000366DE">
              <w:rPr>
                <w:rFonts w:eastAsia="Arial"/>
                <w:b/>
                <w:bCs/>
                <w:sz w:val="20"/>
                <w:szCs w:val="20"/>
              </w:rPr>
              <w:t>Quantidade</w:t>
            </w:r>
          </w:p>
        </w:tc>
        <w:tc>
          <w:tcPr>
            <w:tcW w:w="1134" w:type="dxa"/>
            <w:vAlign w:val="center"/>
          </w:tcPr>
          <w:p w14:paraId="03C6E90E" w14:textId="77777777" w:rsidR="004E76A7" w:rsidRPr="000366DE" w:rsidRDefault="00000000" w:rsidP="003711C6">
            <w:pPr>
              <w:widowControl w:val="0"/>
              <w:spacing w:after="0" w:line="240" w:lineRule="auto"/>
              <w:ind w:left="22" w:right="0" w:hanging="11"/>
              <w:jc w:val="center"/>
              <w:rPr>
                <w:rFonts w:eastAsia="Arial"/>
                <w:b/>
                <w:bCs/>
                <w:sz w:val="20"/>
                <w:szCs w:val="20"/>
              </w:rPr>
            </w:pPr>
            <w:r w:rsidRPr="000366DE">
              <w:rPr>
                <w:rFonts w:eastAsia="Arial"/>
                <w:b/>
                <w:bCs/>
                <w:sz w:val="20"/>
                <w:szCs w:val="20"/>
              </w:rPr>
              <w:t>VALOR UNIT</w:t>
            </w:r>
          </w:p>
        </w:tc>
        <w:tc>
          <w:tcPr>
            <w:tcW w:w="1418" w:type="dxa"/>
            <w:vAlign w:val="center"/>
          </w:tcPr>
          <w:p w14:paraId="00E77BE8" w14:textId="77777777" w:rsidR="004E76A7" w:rsidRPr="000366DE" w:rsidRDefault="00000000" w:rsidP="003711C6">
            <w:pPr>
              <w:widowControl w:val="0"/>
              <w:pBdr>
                <w:top w:val="nil"/>
                <w:left w:val="nil"/>
                <w:bottom w:val="nil"/>
                <w:right w:val="nil"/>
                <w:between w:val="nil"/>
              </w:pBdr>
              <w:spacing w:after="0" w:line="240" w:lineRule="auto"/>
              <w:ind w:left="22" w:right="0" w:hanging="11"/>
              <w:jc w:val="center"/>
              <w:rPr>
                <w:rFonts w:eastAsia="Arial"/>
                <w:b/>
                <w:bCs/>
                <w:sz w:val="20"/>
                <w:szCs w:val="20"/>
              </w:rPr>
            </w:pPr>
            <w:r w:rsidRPr="000366DE">
              <w:rPr>
                <w:rFonts w:eastAsia="Arial"/>
                <w:b/>
                <w:bCs/>
                <w:sz w:val="20"/>
                <w:szCs w:val="20"/>
              </w:rPr>
              <w:t>VALOR TOTAL</w:t>
            </w:r>
          </w:p>
        </w:tc>
      </w:tr>
      <w:tr w:rsidR="004E76A7" w:rsidRPr="000366DE" w14:paraId="19AC8CC6" w14:textId="77777777" w:rsidTr="000366DE">
        <w:trPr>
          <w:trHeight w:val="1060"/>
        </w:trPr>
        <w:tc>
          <w:tcPr>
            <w:tcW w:w="425" w:type="dxa"/>
            <w:vAlign w:val="center"/>
          </w:tcPr>
          <w:p w14:paraId="66C91BD9" w14:textId="77777777" w:rsidR="004E76A7" w:rsidRPr="000366DE" w:rsidRDefault="00000000" w:rsidP="003711C6">
            <w:pPr>
              <w:widowControl w:val="0"/>
              <w:spacing w:after="0" w:line="240" w:lineRule="auto"/>
              <w:ind w:left="22" w:right="0" w:hanging="11"/>
              <w:jc w:val="center"/>
              <w:rPr>
                <w:rFonts w:eastAsia="Arial"/>
                <w:sz w:val="20"/>
                <w:szCs w:val="20"/>
              </w:rPr>
            </w:pPr>
            <w:r w:rsidRPr="000366DE">
              <w:rPr>
                <w:rFonts w:eastAsia="Arial"/>
                <w:sz w:val="20"/>
                <w:szCs w:val="20"/>
              </w:rPr>
              <w:t>1</w:t>
            </w:r>
          </w:p>
        </w:tc>
        <w:tc>
          <w:tcPr>
            <w:tcW w:w="3969" w:type="dxa"/>
            <w:vAlign w:val="center"/>
          </w:tcPr>
          <w:p w14:paraId="4C3E3ADC" w14:textId="52E6D516" w:rsidR="004E76A7" w:rsidRPr="000366DE" w:rsidRDefault="00000000" w:rsidP="003711C6">
            <w:pPr>
              <w:widowControl w:val="0"/>
              <w:tabs>
                <w:tab w:val="left" w:pos="1134"/>
                <w:tab w:val="left" w:pos="2268"/>
              </w:tabs>
              <w:spacing w:after="0" w:line="240" w:lineRule="auto"/>
              <w:ind w:left="22" w:right="0" w:hanging="11"/>
              <w:rPr>
                <w:rFonts w:eastAsia="Arial"/>
                <w:sz w:val="20"/>
                <w:szCs w:val="20"/>
              </w:rPr>
            </w:pPr>
            <w:r w:rsidRPr="000366DE">
              <w:rPr>
                <w:rFonts w:eastAsia="Arial"/>
                <w:sz w:val="20"/>
                <w:szCs w:val="20"/>
              </w:rPr>
              <w:t>Prestação de serviço médico plantonista</w:t>
            </w:r>
            <w:r w:rsidR="000366DE">
              <w:rPr>
                <w:rFonts w:eastAsia="Arial"/>
                <w:sz w:val="20"/>
                <w:szCs w:val="20"/>
              </w:rPr>
              <w:t xml:space="preserve"> no hospital do Município de Rio Espera,</w:t>
            </w:r>
            <w:r w:rsidRPr="000366DE">
              <w:rPr>
                <w:rFonts w:eastAsia="Arial"/>
                <w:sz w:val="20"/>
                <w:szCs w:val="20"/>
              </w:rPr>
              <w:t xml:space="preserve"> com carga horária de 12</w:t>
            </w:r>
            <w:r w:rsidR="000366DE">
              <w:rPr>
                <w:rFonts w:eastAsia="Arial"/>
                <w:sz w:val="20"/>
                <w:szCs w:val="20"/>
              </w:rPr>
              <w:t xml:space="preserve"> (doze)</w:t>
            </w:r>
            <w:r w:rsidRPr="000366DE">
              <w:rPr>
                <w:rFonts w:eastAsia="Arial"/>
                <w:sz w:val="20"/>
                <w:szCs w:val="20"/>
              </w:rPr>
              <w:t xml:space="preserve"> horas a cada plantão</w:t>
            </w:r>
          </w:p>
        </w:tc>
        <w:tc>
          <w:tcPr>
            <w:tcW w:w="1134" w:type="dxa"/>
            <w:vAlign w:val="center"/>
          </w:tcPr>
          <w:p w14:paraId="0A64DA66" w14:textId="605FAF0B" w:rsidR="004E76A7" w:rsidRPr="000366DE" w:rsidRDefault="000366DE" w:rsidP="003711C6">
            <w:pPr>
              <w:widowControl w:val="0"/>
              <w:tabs>
                <w:tab w:val="left" w:pos="1134"/>
                <w:tab w:val="left" w:pos="2268"/>
              </w:tabs>
              <w:spacing w:after="0" w:line="240" w:lineRule="auto"/>
              <w:ind w:left="22" w:right="0" w:hanging="11"/>
              <w:jc w:val="center"/>
              <w:rPr>
                <w:rFonts w:eastAsia="Arial"/>
                <w:sz w:val="20"/>
                <w:szCs w:val="20"/>
              </w:rPr>
            </w:pPr>
            <w:r>
              <w:rPr>
                <w:rFonts w:eastAsia="Arial"/>
                <w:sz w:val="20"/>
                <w:szCs w:val="20"/>
              </w:rPr>
              <w:t>Unid.</w:t>
            </w:r>
          </w:p>
        </w:tc>
        <w:tc>
          <w:tcPr>
            <w:tcW w:w="1276" w:type="dxa"/>
            <w:vAlign w:val="center"/>
          </w:tcPr>
          <w:p w14:paraId="5A1B31AD" w14:textId="1F9F21FD" w:rsidR="004E76A7" w:rsidRPr="000366DE" w:rsidRDefault="00000000" w:rsidP="003711C6">
            <w:pPr>
              <w:widowControl w:val="0"/>
              <w:tabs>
                <w:tab w:val="left" w:pos="1134"/>
                <w:tab w:val="left" w:pos="2268"/>
              </w:tabs>
              <w:spacing w:after="0" w:line="240" w:lineRule="auto"/>
              <w:ind w:left="22" w:right="0" w:hanging="11"/>
              <w:jc w:val="center"/>
              <w:rPr>
                <w:rFonts w:eastAsia="Arial"/>
                <w:sz w:val="20"/>
                <w:szCs w:val="20"/>
              </w:rPr>
            </w:pPr>
            <w:r w:rsidRPr="000366DE">
              <w:rPr>
                <w:rFonts w:eastAsia="Arial"/>
                <w:sz w:val="20"/>
                <w:szCs w:val="20"/>
              </w:rPr>
              <w:t>900 plantões</w:t>
            </w:r>
          </w:p>
        </w:tc>
        <w:tc>
          <w:tcPr>
            <w:tcW w:w="1134" w:type="dxa"/>
            <w:vAlign w:val="center"/>
          </w:tcPr>
          <w:p w14:paraId="604DA3A5" w14:textId="77777777" w:rsidR="004E76A7" w:rsidRPr="000366DE" w:rsidRDefault="00000000" w:rsidP="003711C6">
            <w:pPr>
              <w:widowControl w:val="0"/>
              <w:spacing w:after="0" w:line="240" w:lineRule="auto"/>
              <w:ind w:left="22" w:right="0" w:hanging="11"/>
              <w:jc w:val="right"/>
              <w:rPr>
                <w:rFonts w:eastAsia="Arial"/>
                <w:sz w:val="20"/>
                <w:szCs w:val="20"/>
              </w:rPr>
            </w:pPr>
            <w:r w:rsidRPr="000366DE">
              <w:rPr>
                <w:rFonts w:eastAsia="Arial"/>
                <w:sz w:val="20"/>
                <w:szCs w:val="20"/>
              </w:rPr>
              <w:t>1.200,00</w:t>
            </w:r>
          </w:p>
        </w:tc>
        <w:tc>
          <w:tcPr>
            <w:tcW w:w="1418" w:type="dxa"/>
            <w:vAlign w:val="center"/>
          </w:tcPr>
          <w:p w14:paraId="1D8BDD11" w14:textId="77777777" w:rsidR="004E76A7" w:rsidRPr="000366DE" w:rsidRDefault="00000000" w:rsidP="003711C6">
            <w:pPr>
              <w:widowControl w:val="0"/>
              <w:spacing w:after="0" w:line="240" w:lineRule="auto"/>
              <w:ind w:left="22" w:right="0" w:hanging="11"/>
              <w:jc w:val="right"/>
              <w:rPr>
                <w:rFonts w:eastAsia="Arial"/>
                <w:sz w:val="20"/>
                <w:szCs w:val="20"/>
              </w:rPr>
            </w:pPr>
            <w:r w:rsidRPr="000366DE">
              <w:rPr>
                <w:rFonts w:eastAsia="Arial"/>
                <w:sz w:val="20"/>
                <w:szCs w:val="20"/>
              </w:rPr>
              <w:t>1.080.000,00</w:t>
            </w:r>
          </w:p>
        </w:tc>
      </w:tr>
    </w:tbl>
    <w:p w14:paraId="0BA1593B" w14:textId="77777777" w:rsidR="004E76A7" w:rsidRDefault="004E76A7" w:rsidP="003711C6">
      <w:pPr>
        <w:widowControl w:val="0"/>
        <w:spacing w:after="112" w:line="259" w:lineRule="auto"/>
        <w:ind w:left="709" w:right="992"/>
        <w:rPr>
          <w:b/>
        </w:rPr>
      </w:pPr>
    </w:p>
    <w:p w14:paraId="47E8E2FB" w14:textId="333F396F" w:rsidR="004E76A7" w:rsidRDefault="00000000" w:rsidP="003711C6">
      <w:pPr>
        <w:widowControl w:val="0"/>
        <w:numPr>
          <w:ilvl w:val="1"/>
          <w:numId w:val="17"/>
        </w:numPr>
        <w:spacing w:after="112" w:line="259" w:lineRule="auto"/>
        <w:ind w:left="709" w:right="992" w:firstLine="0"/>
      </w:pPr>
      <w:r>
        <w:t xml:space="preserve">O valor do </w:t>
      </w:r>
      <w:r>
        <w:rPr>
          <w:b/>
        </w:rPr>
        <w:t xml:space="preserve">PLANTÃO </w:t>
      </w:r>
      <w:r>
        <w:t xml:space="preserve">será de </w:t>
      </w:r>
      <w:r>
        <w:rPr>
          <w:b/>
        </w:rPr>
        <w:t xml:space="preserve">R$1.200,00 </w:t>
      </w:r>
      <w:r>
        <w:t xml:space="preserve">(mil e duzentos reais) </w:t>
      </w:r>
      <w:r w:rsidR="000366DE">
        <w:t>que terá a duração de</w:t>
      </w:r>
      <w:r>
        <w:t xml:space="preserve"> 12</w:t>
      </w:r>
      <w:r w:rsidR="000366DE">
        <w:t>(doze) horas</w:t>
      </w:r>
      <w:r>
        <w:t>.</w:t>
      </w:r>
    </w:p>
    <w:p w14:paraId="44D31679" w14:textId="2C064F83" w:rsidR="000366DE" w:rsidRDefault="000366DE" w:rsidP="003711C6">
      <w:pPr>
        <w:widowControl w:val="0"/>
        <w:numPr>
          <w:ilvl w:val="1"/>
          <w:numId w:val="17"/>
        </w:numPr>
        <w:spacing w:after="112" w:line="259" w:lineRule="auto"/>
        <w:ind w:left="709" w:right="992" w:firstLine="0"/>
      </w:pPr>
      <w:r>
        <w:t>A distribuição dos plantões será realizada mediante montagem de escala da forma mais equitativa possível, mas uma empresa poderá realizar mais plantões caso tenha maior disponibilidade que as demais.</w:t>
      </w:r>
    </w:p>
    <w:p w14:paraId="4C589A03" w14:textId="77777777" w:rsidR="004E76A7" w:rsidRDefault="00000000" w:rsidP="003711C6">
      <w:pPr>
        <w:widowControl w:val="0"/>
        <w:numPr>
          <w:ilvl w:val="1"/>
          <w:numId w:val="17"/>
        </w:numPr>
        <w:spacing w:after="112" w:line="259" w:lineRule="auto"/>
        <w:ind w:left="709" w:right="992" w:firstLine="0"/>
      </w:pPr>
      <w:r>
        <w:t>A empresa não poderá escolher os dias de trabalho e deverá, inclusive, cumprir a escala à noite, em finais de semana e feriados.</w:t>
      </w:r>
    </w:p>
    <w:p w14:paraId="7E195554" w14:textId="77777777" w:rsidR="004E76A7" w:rsidRDefault="00000000" w:rsidP="003711C6">
      <w:pPr>
        <w:widowControl w:val="0"/>
        <w:numPr>
          <w:ilvl w:val="1"/>
          <w:numId w:val="17"/>
        </w:numPr>
        <w:spacing w:after="112" w:line="259" w:lineRule="auto"/>
        <w:ind w:left="709" w:right="992" w:firstLine="0"/>
      </w:pPr>
      <w:r>
        <w:t>Os Médicos plantonistas credenciados deverão seguir as escalas confeccionadas em reunião própria ou conforme orientação de seu superior.</w:t>
      </w:r>
    </w:p>
    <w:p w14:paraId="2CEB7B77" w14:textId="30951015" w:rsidR="004E76A7" w:rsidRDefault="00000000" w:rsidP="003711C6">
      <w:pPr>
        <w:widowControl w:val="0"/>
        <w:numPr>
          <w:ilvl w:val="1"/>
          <w:numId w:val="17"/>
        </w:numPr>
        <w:spacing w:after="112" w:line="259" w:lineRule="auto"/>
        <w:ind w:left="709" w:right="992" w:firstLine="0"/>
      </w:pPr>
      <w:r>
        <w:t>A empresa que por qualquer motivo deixar plantão descoberto arcará com todas as consequências e será, imediatamente, descredenciada.</w:t>
      </w:r>
      <w:r w:rsidR="000366DE">
        <w:t xml:space="preserve"> É sua responsabilidade enviar um profissional substituto caso ocorra algum impedimento com o profissional por ela indicado para o plantão.</w:t>
      </w:r>
    </w:p>
    <w:p w14:paraId="60EC591F" w14:textId="3C3AA76D" w:rsidR="004E76A7" w:rsidRDefault="00000000" w:rsidP="003711C6">
      <w:pPr>
        <w:widowControl w:val="0"/>
        <w:numPr>
          <w:ilvl w:val="1"/>
          <w:numId w:val="17"/>
        </w:numPr>
        <w:spacing w:after="112" w:line="259" w:lineRule="auto"/>
        <w:ind w:left="709" w:right="992" w:firstLine="0"/>
      </w:pPr>
      <w:r>
        <w:t>As quantidades citadas acima serão divididas entre todos os habilitados</w:t>
      </w:r>
      <w:r w:rsidR="000366DE">
        <w:t>, conforme demanda e montagem da escala, podendo ocorrer a transferência de saldos com o decorrer do tempo</w:t>
      </w:r>
      <w:r>
        <w:t>.</w:t>
      </w:r>
    </w:p>
    <w:p w14:paraId="6623F2BF" w14:textId="7ABEE435" w:rsidR="004E76A7" w:rsidRDefault="00000000" w:rsidP="003711C6">
      <w:pPr>
        <w:widowControl w:val="0"/>
        <w:numPr>
          <w:ilvl w:val="1"/>
          <w:numId w:val="17"/>
        </w:numPr>
        <w:spacing w:after="112" w:line="259" w:lineRule="auto"/>
        <w:ind w:left="709" w:right="992" w:firstLine="0"/>
      </w:pPr>
      <w:r>
        <w:t>Preferencialmente, será credenciado a empresa que apresentar profissionais com especialização em urgência e emergência e Certificado de Capacitação ACLS (suporte avançado de vida cardiovascular), BLS (suporte básico de vida), ATLS (suporte avançado ao trauma), PALS (suporte a vida em pediatria).</w:t>
      </w:r>
    </w:p>
    <w:p w14:paraId="6B727491" w14:textId="1D5C49EA" w:rsidR="004E76A7" w:rsidRDefault="00000000" w:rsidP="003711C6">
      <w:pPr>
        <w:widowControl w:val="0"/>
        <w:numPr>
          <w:ilvl w:val="0"/>
          <w:numId w:val="17"/>
        </w:numPr>
        <w:spacing w:after="112" w:line="259" w:lineRule="auto"/>
        <w:ind w:left="709" w:right="992" w:firstLine="0"/>
        <w:rPr>
          <w:b/>
        </w:rPr>
      </w:pPr>
      <w:r>
        <w:lastRenderedPageBreak/>
        <w:t>O profissional vai atuar visando o aprimoramento da qualidade da atenção por meio do desenvolvimento de ações coordenadas, contínuas e que busquem a integralidade e longitudinalidade do cuidado em saúde, utilizando-se o acolhimento com classificação de risco e resolutividade. O serviço de Urgência e Emergência tem a finalidade de articular e integrar todos os equipamentos de saúde com o objetivo de ampliar e qualificar o acesso humanizado e integral aos usuários em situação de urgência/emergência nos serviços de saúde, de forma ágil e oportuna. O profissional deverá auxiliar no desenvolvimento, coordenação e execução de projetos estratégicos de atendimento às necessidades coletivas em saúde, de caráter urgente e transitório, decorrentes de situações de perigo iminente, de calamidades públicas e de acidentes com múltiplas vítimas; adoção de protocolos de prevenção, atenção e mitigação dos evento</w:t>
      </w:r>
      <w:r w:rsidR="000366DE">
        <w:t>s</w:t>
      </w:r>
      <w:r>
        <w:t>. Os serviços da presente contratação deverão ser prestados nas dependências físicas do Hospital e Maternidade São Francisco HOSMATER na cidade de Rio Espera, de acordo com as normas e diretrizes do SUS.</w:t>
      </w:r>
      <w:bookmarkStart w:id="0" w:name="bookmark=id.9vibucsrc3s6" w:colFirst="0" w:colLast="0"/>
      <w:bookmarkEnd w:id="0"/>
    </w:p>
    <w:p w14:paraId="20EED30B" w14:textId="77777777" w:rsidR="004E76A7" w:rsidRDefault="00000000" w:rsidP="003711C6">
      <w:pPr>
        <w:widowControl w:val="0"/>
        <w:numPr>
          <w:ilvl w:val="0"/>
          <w:numId w:val="17"/>
        </w:numPr>
        <w:spacing w:after="112" w:line="259" w:lineRule="auto"/>
        <w:ind w:left="709" w:right="992" w:firstLine="0"/>
        <w:rPr>
          <w:b/>
        </w:rPr>
      </w:pPr>
      <w:r>
        <w:rPr>
          <w:b/>
        </w:rPr>
        <w:t>JUSTIFICATIVA E OBJETIVO DA CONTRATAÇÃO</w:t>
      </w:r>
    </w:p>
    <w:p w14:paraId="2B5A2DAE" w14:textId="183BA3D1" w:rsidR="004E76A7" w:rsidRDefault="00000000" w:rsidP="003711C6">
      <w:pPr>
        <w:widowControl w:val="0"/>
        <w:spacing w:after="112" w:line="259" w:lineRule="auto"/>
        <w:ind w:left="709" w:right="992"/>
        <w:rPr>
          <w:b/>
        </w:rPr>
      </w:pPr>
      <w:bookmarkStart w:id="1" w:name="_heading=h.iuatlvg5w9vx" w:colFirst="0" w:colLast="0"/>
      <w:bookmarkEnd w:id="1"/>
      <w:r>
        <w:t>A Secretaria Municipal de Saúde de Rio Espera, justifica a contratação da prestação de serviços de pessoas físicas ou jurídica de profissionais Médicos plantonistas para atendimento das demandas da Secretaria Municipal de Saúde, sendo necessário a realização de processo de  EDITAL DE CHAMAMENTO PÚBLICO/CREDENCIAMENTO para</w:t>
      </w:r>
      <w:r>
        <w:rPr>
          <w:b/>
        </w:rPr>
        <w:t xml:space="preserve"> </w:t>
      </w:r>
      <w:r>
        <w:t>contratação desses serviços</w:t>
      </w:r>
      <w:r w:rsidR="000366DE">
        <w:t>.</w:t>
      </w:r>
    </w:p>
    <w:p w14:paraId="3D9747D9" w14:textId="77777777" w:rsidR="004E76A7" w:rsidRDefault="00000000" w:rsidP="003711C6">
      <w:pPr>
        <w:widowControl w:val="0"/>
        <w:spacing w:after="112" w:line="259" w:lineRule="auto"/>
        <w:ind w:left="709" w:right="992"/>
      </w:pPr>
      <w:r>
        <w:t>Para garantir o acolhimento com classificação de risco e resolutividade, a organização da Rede de saúde do município tem a finalidade de articular e integrar todos os equipamentos de saúde com o objetivo de ampliar e qualificar o acesso humanizado e integral aos usuários em situação de urgência/emergência nos serviços de saúde, de forma ágil e oportuna.</w:t>
      </w:r>
    </w:p>
    <w:p w14:paraId="6FAC2F4A" w14:textId="77777777" w:rsidR="004E76A7" w:rsidRDefault="00000000" w:rsidP="003711C6">
      <w:pPr>
        <w:widowControl w:val="0"/>
        <w:spacing w:after="112" w:line="259" w:lineRule="auto"/>
        <w:ind w:left="709" w:right="992"/>
      </w:pPr>
      <w:r>
        <w:t>A referida contratação considerando a necessidade de contratar, de forma complementar, serviços de assistência à saúde (artigo 24, da Lei nº 8.080/90), nos municípios, assim como o que dispõe a Constituição Federal de 1988, em especial o seu artigo 196, a saúde é direito de todos e dever do Estado, garantido mediante políticas sociais e econômicas que   visem   à   redução   do   risco   de   doença   e   de   outros   agravos e ao acesso universal e igualitário às ações e serviços para sua promoção, proteção e recuperação.</w:t>
      </w:r>
    </w:p>
    <w:p w14:paraId="3B9F1375" w14:textId="77777777" w:rsidR="004E76A7" w:rsidRDefault="00000000" w:rsidP="003711C6">
      <w:pPr>
        <w:widowControl w:val="0"/>
        <w:spacing w:after="112" w:line="259" w:lineRule="auto"/>
        <w:ind w:left="709" w:right="992"/>
      </w:pPr>
      <w:r>
        <w:t>Diante do exposto, e para atender a demanda atual do Município, optou-se pelo credenciamento de prestadores dos serviços com qualidade, cujo objetivo é ampliar a rede que compõem o SUS, pois esta é ampla e abrange tantas ações, como serviços de saúde. Esta engloba a atenção primária, média e alta complexidade, os serviços de urgência e emergência, a atenção hospitalar, serviços de odontologia entre outras.</w:t>
      </w:r>
    </w:p>
    <w:p w14:paraId="60BA46CB" w14:textId="77777777" w:rsidR="004E76A7" w:rsidRDefault="00000000" w:rsidP="003711C6">
      <w:pPr>
        <w:widowControl w:val="0"/>
        <w:spacing w:after="112" w:line="259" w:lineRule="auto"/>
        <w:ind w:left="709" w:right="992"/>
      </w:pPr>
      <w:r>
        <w:t>Isso será possível mediante a contratação do serviço por meios de profissionais habilitados priorizando deste modo condições para que este direito esteja ao alcance de todos.</w:t>
      </w:r>
    </w:p>
    <w:p w14:paraId="1B8C0AB0" w14:textId="77777777" w:rsidR="004E76A7" w:rsidRDefault="00000000" w:rsidP="003711C6">
      <w:pPr>
        <w:widowControl w:val="0"/>
        <w:numPr>
          <w:ilvl w:val="0"/>
          <w:numId w:val="17"/>
        </w:numPr>
        <w:spacing w:after="112" w:line="259" w:lineRule="auto"/>
        <w:ind w:left="709" w:right="992" w:firstLine="0"/>
        <w:rPr>
          <w:b/>
        </w:rPr>
      </w:pPr>
      <w:bookmarkStart w:id="2" w:name="bookmark=id.h7wllbj8mmih" w:colFirst="0" w:colLast="0"/>
      <w:bookmarkEnd w:id="2"/>
      <w:r>
        <w:rPr>
          <w:b/>
        </w:rPr>
        <w:t>DAS OBRIGAÇÕES DA CONTRATANTE</w:t>
      </w:r>
    </w:p>
    <w:p w14:paraId="45949122" w14:textId="77777777" w:rsidR="003711C6" w:rsidRDefault="00000000" w:rsidP="003711C6">
      <w:pPr>
        <w:widowControl w:val="0"/>
        <w:numPr>
          <w:ilvl w:val="2"/>
          <w:numId w:val="17"/>
        </w:numPr>
        <w:spacing w:after="112" w:line="259" w:lineRule="auto"/>
        <w:ind w:left="709" w:right="992" w:firstLine="0"/>
      </w:pPr>
      <w:r>
        <w:t>São obrigações da Contratante:</w:t>
      </w:r>
    </w:p>
    <w:p w14:paraId="418FFCFF" w14:textId="443BCF82" w:rsidR="004E76A7" w:rsidRDefault="00000000" w:rsidP="003711C6">
      <w:pPr>
        <w:widowControl w:val="0"/>
        <w:numPr>
          <w:ilvl w:val="2"/>
          <w:numId w:val="17"/>
        </w:numPr>
        <w:spacing w:after="112" w:line="259" w:lineRule="auto"/>
        <w:ind w:left="709" w:right="992" w:firstLine="0"/>
      </w:pPr>
      <w:r>
        <w:lastRenderedPageBreak/>
        <w:t>Exigir o cumprimento do serviço, segundo suas especificações, prazos e demais condições deste termo e seus demais anexos do Edital.</w:t>
      </w:r>
    </w:p>
    <w:p w14:paraId="4BE998A7" w14:textId="77777777" w:rsidR="004E76A7" w:rsidRDefault="00000000" w:rsidP="003711C6">
      <w:pPr>
        <w:widowControl w:val="0"/>
        <w:numPr>
          <w:ilvl w:val="2"/>
          <w:numId w:val="17"/>
        </w:numPr>
        <w:spacing w:after="112" w:line="259" w:lineRule="auto"/>
        <w:ind w:left="709" w:right="992" w:firstLine="0"/>
      </w:pPr>
      <w:r>
        <w:t>Acompanhar a execução dos serviços e avaliar, a responsabilidade do Credenciado, podendo rejeitá-los, mediante justificativa;</w:t>
      </w:r>
    </w:p>
    <w:p w14:paraId="5B922C96" w14:textId="77777777" w:rsidR="004E76A7" w:rsidRDefault="00000000" w:rsidP="003711C6">
      <w:pPr>
        <w:widowControl w:val="0"/>
        <w:numPr>
          <w:ilvl w:val="2"/>
          <w:numId w:val="17"/>
        </w:numPr>
        <w:spacing w:after="112" w:line="259" w:lineRule="auto"/>
        <w:ind w:left="709" w:right="992" w:firstLine="0"/>
      </w:pPr>
      <w:r>
        <w:t>Comunicar o Credenciado, por escrito, sobre imperfeições, falhas ou irregularidades verificadas no serviço prestado, para que seja reparado ou corrigido;</w:t>
      </w:r>
    </w:p>
    <w:p w14:paraId="11C5623E" w14:textId="77777777" w:rsidR="004E76A7" w:rsidRDefault="00000000" w:rsidP="003711C6">
      <w:pPr>
        <w:widowControl w:val="0"/>
        <w:numPr>
          <w:ilvl w:val="2"/>
          <w:numId w:val="17"/>
        </w:numPr>
        <w:spacing w:after="112" w:line="259" w:lineRule="auto"/>
        <w:ind w:left="709" w:right="992" w:firstLine="0"/>
      </w:pPr>
      <w:r>
        <w:t>Acompanhar e fiscalizar o cumprimento das obrigações do Credenciado, através de comissão/servidor especialmente designado;</w:t>
      </w:r>
    </w:p>
    <w:p w14:paraId="5C569FA4" w14:textId="77777777" w:rsidR="004E76A7" w:rsidRDefault="00000000" w:rsidP="003711C6">
      <w:pPr>
        <w:widowControl w:val="0"/>
        <w:numPr>
          <w:ilvl w:val="2"/>
          <w:numId w:val="17"/>
        </w:numPr>
        <w:spacing w:after="112" w:line="259" w:lineRule="auto"/>
        <w:ind w:left="709" w:right="992" w:firstLine="0"/>
      </w:pPr>
      <w:r>
        <w:t>Fornecer instruções necessárias à execução dos serviços dos materiais e cumprir com os pagamentos nas condições dos preços pactuados;</w:t>
      </w:r>
    </w:p>
    <w:p w14:paraId="02373C7C" w14:textId="77777777" w:rsidR="004E76A7" w:rsidRDefault="00000000" w:rsidP="003711C6">
      <w:pPr>
        <w:widowControl w:val="0"/>
        <w:numPr>
          <w:ilvl w:val="2"/>
          <w:numId w:val="17"/>
        </w:numPr>
        <w:spacing w:after="112" w:line="259" w:lineRule="auto"/>
        <w:ind w:left="709" w:right="992" w:firstLine="0"/>
      </w:pPr>
      <w:r>
        <w:t>Efetuar o pagamento à Contratada no valor correspondente ao fornecimento do objeto, no prazo e forma estabelecidos no Edital e seus anexos.</w:t>
      </w:r>
    </w:p>
    <w:p w14:paraId="1C1815B9" w14:textId="43083E20" w:rsidR="004E76A7" w:rsidRDefault="00000000" w:rsidP="003711C6">
      <w:pPr>
        <w:widowControl w:val="0"/>
        <w:numPr>
          <w:ilvl w:val="2"/>
          <w:numId w:val="17"/>
        </w:numPr>
        <w:spacing w:after="112" w:line="259" w:lineRule="auto"/>
        <w:ind w:left="709" w:right="992" w:firstLine="0"/>
      </w:pPr>
      <w:r>
        <w:t>A Administração não responderá por quaisquer compromissos assumidos pelo Credenciado com terceiros, ainda que vinculados à execução do presente Termo de Contrato, bem como por qualquer dano causado a terceiros em decorrência de</w:t>
      </w:r>
      <w:r w:rsidR="000366DE">
        <w:t xml:space="preserve"> </w:t>
      </w:r>
      <w:r>
        <w:t>ato do Credenciado.</w:t>
      </w:r>
    </w:p>
    <w:p w14:paraId="63062848" w14:textId="2E442A1E" w:rsidR="004E76A7" w:rsidRDefault="00000000" w:rsidP="003711C6">
      <w:pPr>
        <w:widowControl w:val="0"/>
        <w:numPr>
          <w:ilvl w:val="2"/>
          <w:numId w:val="17"/>
        </w:numPr>
        <w:spacing w:after="112" w:line="259" w:lineRule="auto"/>
        <w:ind w:left="709" w:right="992" w:firstLine="0"/>
      </w:pPr>
      <w:r>
        <w:t>A administração municipal, através da Secretaria Municipal da Saúde poderá a qualquer momento, de acordo com o desenvolvimento das atividades solicitar a empresa a substituição do prestador de serviço devendo a empresa no prazo máximo de 05 dias providenciar a substituição.</w:t>
      </w:r>
    </w:p>
    <w:p w14:paraId="7E444D56" w14:textId="77777777" w:rsidR="004E76A7" w:rsidRDefault="00000000" w:rsidP="003711C6">
      <w:pPr>
        <w:widowControl w:val="0"/>
        <w:numPr>
          <w:ilvl w:val="0"/>
          <w:numId w:val="17"/>
        </w:numPr>
        <w:spacing w:before="200" w:after="112" w:line="259" w:lineRule="auto"/>
        <w:ind w:left="709" w:right="992" w:firstLine="0"/>
        <w:rPr>
          <w:b/>
        </w:rPr>
      </w:pPr>
      <w:bookmarkStart w:id="3" w:name="bookmark=id.thoivpvf21lx" w:colFirst="0" w:colLast="0"/>
      <w:bookmarkEnd w:id="3"/>
      <w:r>
        <w:rPr>
          <w:b/>
        </w:rPr>
        <w:t>OBRIGAÇÕES DO CREDENCIADO</w:t>
      </w:r>
    </w:p>
    <w:p w14:paraId="1D57CDC3" w14:textId="77777777" w:rsidR="004E76A7" w:rsidRDefault="00000000" w:rsidP="003711C6">
      <w:pPr>
        <w:widowControl w:val="0"/>
        <w:numPr>
          <w:ilvl w:val="1"/>
          <w:numId w:val="17"/>
        </w:numPr>
        <w:spacing w:after="112" w:line="259" w:lineRule="auto"/>
        <w:ind w:left="709" w:right="992" w:firstLine="0"/>
      </w:pPr>
      <w:r>
        <w:t>A Contratada deve cumprir todas as obrigações constantes a execução dos procedimentos em perfeitas condições, conforme especificações, prazos constantes NESTE TERMO DE REFERÊNCIA E DEMAIS ANEXOS, acompanhado da respectiva Nota Fiscal, na qual constarão as indicações referentes a: descrição do serviço realizado, com o relatório se necessário for.</w:t>
      </w:r>
    </w:p>
    <w:p w14:paraId="4C7D6C82" w14:textId="77777777" w:rsidR="004E76A7" w:rsidRDefault="00000000" w:rsidP="003711C6">
      <w:pPr>
        <w:widowControl w:val="0"/>
        <w:numPr>
          <w:ilvl w:val="1"/>
          <w:numId w:val="17"/>
        </w:numPr>
        <w:spacing w:after="112" w:line="259" w:lineRule="auto"/>
        <w:ind w:left="709" w:right="992" w:firstLine="0"/>
      </w:pPr>
      <w:r>
        <w:t>Estar em conformidade com os critérios da legislação e habilitados.</w:t>
      </w:r>
    </w:p>
    <w:p w14:paraId="02B899B0" w14:textId="77777777" w:rsidR="004E76A7" w:rsidRDefault="00000000" w:rsidP="003711C6">
      <w:pPr>
        <w:widowControl w:val="0"/>
        <w:numPr>
          <w:ilvl w:val="1"/>
          <w:numId w:val="17"/>
        </w:numPr>
        <w:spacing w:after="112" w:line="259" w:lineRule="auto"/>
        <w:ind w:left="709" w:right="992" w:firstLine="0"/>
      </w:pPr>
      <w:r>
        <w:t>Não poderá haver qualquer distinção entre o atendimento destinado aos pacientes do SUS tratando os com dignidade e respeito de modo igualitário e universal.</w:t>
      </w:r>
    </w:p>
    <w:p w14:paraId="7EEC9BF9" w14:textId="77777777" w:rsidR="004E76A7" w:rsidRDefault="00000000" w:rsidP="003711C6">
      <w:pPr>
        <w:widowControl w:val="0"/>
        <w:numPr>
          <w:ilvl w:val="1"/>
          <w:numId w:val="17"/>
        </w:numPr>
        <w:spacing w:after="112" w:line="259" w:lineRule="auto"/>
        <w:ind w:left="709" w:right="992" w:firstLine="0"/>
      </w:pPr>
      <w:r>
        <w:t>A CONTRATADO (A) respeitar a decisão do paciente ao consentir ou recusar prestação de serviços de saúde, salvo nos casos de iminente perigo de vida ou obrigação legal.</w:t>
      </w:r>
    </w:p>
    <w:p w14:paraId="562891A6" w14:textId="77777777" w:rsidR="004E76A7" w:rsidRDefault="00000000" w:rsidP="003711C6">
      <w:pPr>
        <w:widowControl w:val="0"/>
        <w:numPr>
          <w:ilvl w:val="1"/>
          <w:numId w:val="17"/>
        </w:numPr>
        <w:spacing w:after="112" w:line="259" w:lineRule="auto"/>
        <w:ind w:left="709" w:right="992" w:firstLine="0"/>
      </w:pPr>
      <w:r>
        <w:t>A cobrança de qualquer valor dos pacientes ou de seus responsáveis acarretará na imediata rescisão do contrato e sujeição à Declaração de Inidoneidade e responsabilização Civil e Criminal.</w:t>
      </w:r>
    </w:p>
    <w:p w14:paraId="6D687753" w14:textId="77777777" w:rsidR="004E76A7" w:rsidRDefault="00000000" w:rsidP="003711C6">
      <w:pPr>
        <w:widowControl w:val="0"/>
        <w:numPr>
          <w:ilvl w:val="1"/>
          <w:numId w:val="17"/>
        </w:numPr>
        <w:spacing w:after="112" w:line="259" w:lineRule="auto"/>
        <w:ind w:left="709" w:right="992" w:firstLine="0"/>
      </w:pPr>
      <w:r>
        <w:t>A CONTRATADO (A) responderá exclusiva e integralmente pela utilização de pessoal para a execução do objeto contratado, incluídos os encargos trabalhistas, previdenciários, sociais, fiscais e comerciais resultantes de vínculo empregatício, cujo ônus e obrigações em nenhuma hipótese poderão ser transferidos para a Secretaria Municipal de Saúde</w:t>
      </w:r>
    </w:p>
    <w:p w14:paraId="5BB6AC2D" w14:textId="77777777" w:rsidR="004E76A7" w:rsidRDefault="00000000" w:rsidP="003711C6">
      <w:pPr>
        <w:widowControl w:val="0"/>
        <w:numPr>
          <w:ilvl w:val="1"/>
          <w:numId w:val="17"/>
        </w:numPr>
        <w:spacing w:after="112" w:line="259" w:lineRule="auto"/>
        <w:ind w:left="709" w:right="992" w:firstLine="0"/>
      </w:pPr>
      <w:r>
        <w:t xml:space="preserve">A CONTRATADO (A) deverá manter-se, durante a execução do contrato, em </w:t>
      </w:r>
      <w:r>
        <w:lastRenderedPageBreak/>
        <w:t>compatibilidade com as obrigações anteriores e com as condições de habilitação exigidasneste instrumento.</w:t>
      </w:r>
    </w:p>
    <w:p w14:paraId="09F83276" w14:textId="77777777" w:rsidR="004E76A7" w:rsidRDefault="00000000" w:rsidP="003711C6">
      <w:pPr>
        <w:widowControl w:val="0"/>
        <w:numPr>
          <w:ilvl w:val="1"/>
          <w:numId w:val="17"/>
        </w:numPr>
        <w:spacing w:after="112" w:line="259" w:lineRule="auto"/>
        <w:ind w:left="709" w:right="992" w:firstLine="0"/>
      </w:pPr>
      <w:r>
        <w:t>Em caso de atraso na entrega do boletim de produção ambulatorial – BPA, por parte do credenciado (a), ficará o pagamento da fatura correspondente, prorrogado proporcionalmente.</w:t>
      </w:r>
    </w:p>
    <w:p w14:paraId="11B492DD" w14:textId="77777777" w:rsidR="004E76A7" w:rsidRDefault="00000000" w:rsidP="003711C6">
      <w:pPr>
        <w:widowControl w:val="0"/>
        <w:numPr>
          <w:ilvl w:val="1"/>
          <w:numId w:val="17"/>
        </w:numPr>
        <w:spacing w:after="112" w:line="259" w:lineRule="auto"/>
        <w:ind w:left="709" w:right="992" w:firstLine="0"/>
      </w:pPr>
      <w:r>
        <w:t>A execução dos serviços prestados deverá ser registrada e apresentada mensalmente pela CONTRATADA, por meio do Sistema de Informação Ambulatorial, ou outro sistema disponibilizado pelo Ministério da Saúde.</w:t>
      </w:r>
    </w:p>
    <w:p w14:paraId="5772F263" w14:textId="77777777" w:rsidR="004E76A7" w:rsidRDefault="00000000" w:rsidP="003711C6">
      <w:pPr>
        <w:widowControl w:val="0"/>
        <w:numPr>
          <w:ilvl w:val="1"/>
          <w:numId w:val="17"/>
        </w:numPr>
        <w:spacing w:after="112" w:line="259" w:lineRule="auto"/>
        <w:ind w:left="709" w:right="992" w:firstLine="0"/>
      </w:pPr>
      <w:r>
        <w:t>A CONTRATADO (A) deverá estar disponível a prestação do serviço contratado a Secretaria Municipal de Saúde de Rio Espera a partir do momento da assinatura do contrato.</w:t>
      </w:r>
    </w:p>
    <w:p w14:paraId="6FC9B274" w14:textId="77777777" w:rsidR="004E76A7" w:rsidRDefault="00000000" w:rsidP="003711C6">
      <w:pPr>
        <w:widowControl w:val="0"/>
        <w:numPr>
          <w:ilvl w:val="1"/>
          <w:numId w:val="17"/>
        </w:numPr>
        <w:spacing w:after="112" w:line="259" w:lineRule="auto"/>
        <w:ind w:left="709" w:right="992" w:firstLine="0"/>
      </w:pPr>
      <w:r>
        <w:t>A CONTRATADO (A) executar, conforme a melhor técnica, os serviços especializados/terapêuticos obedecendo rigorosamente, as normas técnicas respectivas.</w:t>
      </w:r>
    </w:p>
    <w:p w14:paraId="27CFFAF6" w14:textId="77777777" w:rsidR="004E76A7" w:rsidRDefault="00000000" w:rsidP="003711C6">
      <w:pPr>
        <w:widowControl w:val="0"/>
        <w:numPr>
          <w:ilvl w:val="1"/>
          <w:numId w:val="17"/>
        </w:numPr>
        <w:spacing w:after="112" w:line="259" w:lineRule="auto"/>
        <w:ind w:left="709" w:right="992" w:firstLine="0"/>
      </w:pPr>
      <w:r>
        <w:t>Comunicar à Secretaria Municipal de Saúde toda e qualquer alteração de dados cadastrais para atualização.</w:t>
      </w:r>
    </w:p>
    <w:p w14:paraId="70DB7BB7" w14:textId="77777777" w:rsidR="004E76A7" w:rsidRDefault="00000000" w:rsidP="003711C6">
      <w:pPr>
        <w:widowControl w:val="0"/>
        <w:numPr>
          <w:ilvl w:val="1"/>
          <w:numId w:val="17"/>
        </w:numPr>
        <w:spacing w:after="112" w:line="259" w:lineRule="auto"/>
        <w:ind w:left="709" w:right="992" w:firstLine="0"/>
      </w:pPr>
      <w:r>
        <w:t>A CONTRATADO (A) deverá responsabilizar-se por todos e quaisquer danos e/ou prejuízos a que vier causar às pacientes do SUS e a terceiros a ele vinculados, decorrentes de ato ou omissão voluntária, negligência, imperícia ou imprudência, praticadas por seus empregados, profissionais ou prepostos, ficando assegurado ao credenciado (a) o direito de regresso.</w:t>
      </w:r>
    </w:p>
    <w:p w14:paraId="2F261F35" w14:textId="77777777" w:rsidR="004E76A7" w:rsidRDefault="00000000" w:rsidP="003711C6">
      <w:pPr>
        <w:widowControl w:val="0"/>
        <w:numPr>
          <w:ilvl w:val="1"/>
          <w:numId w:val="17"/>
        </w:numPr>
        <w:spacing w:after="112" w:line="259" w:lineRule="auto"/>
        <w:ind w:left="709" w:right="992" w:firstLine="0"/>
      </w:pPr>
      <w:r>
        <w:t>A diretoria da secretaria de saúde deverá fazer entrevistas com os médicos indicados pelas empresas e em caso de reprovação não será emitida autorização de trabalho para o profissional nas unidades do município devendo a empresa fazer a sua substituição.</w:t>
      </w:r>
    </w:p>
    <w:p w14:paraId="6487F451" w14:textId="77777777" w:rsidR="004E76A7" w:rsidRDefault="00000000" w:rsidP="003711C6">
      <w:pPr>
        <w:widowControl w:val="0"/>
        <w:numPr>
          <w:ilvl w:val="1"/>
          <w:numId w:val="17"/>
        </w:numPr>
        <w:spacing w:after="112" w:line="259" w:lineRule="auto"/>
        <w:ind w:left="709" w:right="992" w:firstLine="0"/>
      </w:pPr>
      <w:r>
        <w:t>Apresentar sempre que solicitado pela Secretaria de Saúde, comprovação de cumprimento das obrigações tributárias e sociais legalmente exigidas;</w:t>
      </w:r>
    </w:p>
    <w:p w14:paraId="4EB4ACE1" w14:textId="77777777" w:rsidR="004E76A7" w:rsidRDefault="00000000" w:rsidP="003711C6">
      <w:pPr>
        <w:widowControl w:val="0"/>
        <w:numPr>
          <w:ilvl w:val="1"/>
          <w:numId w:val="17"/>
        </w:numPr>
        <w:spacing w:after="112" w:line="259" w:lineRule="auto"/>
        <w:ind w:left="709" w:right="992" w:firstLine="0"/>
      </w:pPr>
      <w:r>
        <w:t>Aceitar, nos termos dos artigos 124 e 125 da Lei 14.133 de 2021, o prestador contratado, os acréscimos ou supressões que se fizerem necessárias na oferta de serviços, em até 25% (vinte e cinco por cento) do valor inicial atualizado do contrato.</w:t>
      </w:r>
    </w:p>
    <w:p w14:paraId="67147C51" w14:textId="77777777" w:rsidR="004E76A7" w:rsidRDefault="00000000" w:rsidP="003711C6">
      <w:pPr>
        <w:widowControl w:val="0"/>
        <w:numPr>
          <w:ilvl w:val="0"/>
          <w:numId w:val="17"/>
        </w:numPr>
        <w:spacing w:before="200" w:after="112" w:line="259" w:lineRule="auto"/>
        <w:ind w:left="709" w:right="992" w:firstLine="0"/>
        <w:rPr>
          <w:b/>
        </w:rPr>
      </w:pPr>
      <w:r>
        <w:rPr>
          <w:b/>
        </w:rPr>
        <w:t>MODELO DE GESTÃO DO CONTRATO</w:t>
      </w:r>
    </w:p>
    <w:p w14:paraId="17F2115C" w14:textId="77777777" w:rsidR="004E76A7" w:rsidRDefault="00000000" w:rsidP="003711C6">
      <w:pPr>
        <w:widowControl w:val="0"/>
        <w:numPr>
          <w:ilvl w:val="1"/>
          <w:numId w:val="17"/>
        </w:numPr>
        <w:spacing w:after="112" w:line="259" w:lineRule="auto"/>
        <w:ind w:left="709" w:right="992" w:firstLine="0"/>
      </w:pPr>
      <w:r>
        <w:t>O contrato deverá ser executado fielmente pelas partes, de acordo com as cláusulas avençadas e as normas da Lei nº 14.133, de 2021, e cada parte responderá pelas consequências de sua inexecução total ou parcial.</w:t>
      </w:r>
    </w:p>
    <w:p w14:paraId="3C90B969" w14:textId="77777777" w:rsidR="004E76A7" w:rsidRDefault="00000000" w:rsidP="003711C6">
      <w:pPr>
        <w:widowControl w:val="0"/>
        <w:numPr>
          <w:ilvl w:val="1"/>
          <w:numId w:val="17"/>
        </w:numPr>
        <w:spacing w:after="112" w:line="259" w:lineRule="auto"/>
        <w:ind w:left="709" w:right="992" w:firstLine="0"/>
      </w:pPr>
      <w:r>
        <w:t>Em caso de impedimento, ordem de paralisação ou suspensão do contrato, o cronograma de execução será prorrogado automaticamente pelo tempo correspondente, anotadas tais circunstâncias mediante simples apostila.</w:t>
      </w:r>
    </w:p>
    <w:p w14:paraId="1725B375" w14:textId="77777777" w:rsidR="004E76A7" w:rsidRDefault="00000000" w:rsidP="003711C6">
      <w:pPr>
        <w:widowControl w:val="0"/>
        <w:numPr>
          <w:ilvl w:val="1"/>
          <w:numId w:val="17"/>
        </w:numPr>
        <w:spacing w:after="112" w:line="259" w:lineRule="auto"/>
        <w:ind w:left="709" w:right="992" w:firstLine="0"/>
      </w:pPr>
      <w:r>
        <w:t>As comunicações entre o órgão ou entidade e a contratada devem ser realizadas por escrito sempre que o ato exigir tal formalidade, admitindo-se o uso de mensagem eletrônica para esse fim.</w:t>
      </w:r>
    </w:p>
    <w:p w14:paraId="1C625FD4" w14:textId="77777777" w:rsidR="004E76A7" w:rsidRDefault="00000000" w:rsidP="003711C6">
      <w:pPr>
        <w:widowControl w:val="0"/>
        <w:numPr>
          <w:ilvl w:val="1"/>
          <w:numId w:val="17"/>
        </w:numPr>
        <w:spacing w:after="112" w:line="259" w:lineRule="auto"/>
        <w:ind w:left="709" w:right="992" w:firstLine="0"/>
      </w:pPr>
      <w:r>
        <w:t xml:space="preserve">O órgão ou entidade poderá convocar representante da empresa para adoção de </w:t>
      </w:r>
      <w:r>
        <w:lastRenderedPageBreak/>
        <w:t>providências que devam ser cumpridas de imediato.</w:t>
      </w:r>
    </w:p>
    <w:p w14:paraId="05031712" w14:textId="20346C51" w:rsidR="004E76A7" w:rsidRDefault="00000000" w:rsidP="003711C6">
      <w:pPr>
        <w:widowControl w:val="0"/>
        <w:numPr>
          <w:ilvl w:val="1"/>
          <w:numId w:val="17"/>
        </w:numPr>
        <w:spacing w:after="112" w:line="259" w:lineRule="auto"/>
        <w:ind w:left="709" w:right="992" w:firstLine="0"/>
      </w:pPr>
      <w:r>
        <w:t>A execução do contrato deverá ser acompanhada e fiscalizada pelo(s) fiscal(is) do contrato, ou pelos respectivos substitutos (</w:t>
      </w:r>
      <w:r w:rsidR="004E76A7" w:rsidRPr="003711C6">
        <w:t>Lei nº 14.133, de 2021, art. 117, caput</w:t>
      </w:r>
      <w:r>
        <w:t>).</w:t>
      </w:r>
    </w:p>
    <w:p w14:paraId="6298B2DA" w14:textId="57C9FF6B" w:rsidR="004E76A7" w:rsidRDefault="00000000" w:rsidP="003711C6">
      <w:pPr>
        <w:widowControl w:val="0"/>
        <w:numPr>
          <w:ilvl w:val="1"/>
          <w:numId w:val="17"/>
        </w:numPr>
        <w:spacing w:after="112" w:line="259" w:lineRule="auto"/>
        <w:ind w:left="709" w:right="992" w:firstLine="0"/>
      </w:pPr>
      <w:r>
        <w:t>O fiscal do contrato acompanhará a execução do contrato, para que sejam cumpridas todas as condições estabelecidas no contrato, de modo a assegurar os melhores resultados para a Administração.</w:t>
      </w:r>
    </w:p>
    <w:p w14:paraId="17124092" w14:textId="7B5897C4" w:rsidR="004E76A7" w:rsidRDefault="00000000" w:rsidP="003711C6">
      <w:pPr>
        <w:widowControl w:val="0"/>
        <w:numPr>
          <w:ilvl w:val="1"/>
          <w:numId w:val="17"/>
        </w:numPr>
        <w:spacing w:after="112" w:line="259" w:lineRule="auto"/>
        <w:ind w:left="709" w:right="992" w:firstLine="0"/>
      </w:pPr>
      <w:r>
        <w:t>O fiscal do contrato anotará no histórico de gerenciamento do contrato todas as ocorrências relacionadas à execução do contrato, com a descrição do que for necessário para a regularização das faltas ou dos defeitos observados (</w:t>
      </w:r>
      <w:hyperlink r:id="rId25">
        <w:r w:rsidR="004E76A7" w:rsidRPr="003711C6">
          <w:t>Lei nº 14.133, de 2021, art. 117, §1º</w:t>
        </w:r>
      </w:hyperlink>
      <w:r w:rsidRPr="003711C6">
        <w:t>).</w:t>
      </w:r>
      <w:r>
        <w:rPr>
          <w:u w:val="single"/>
        </w:rPr>
        <w:t xml:space="preserve"> </w:t>
      </w:r>
      <w:r>
        <w:t>Identificada qualquer inexatidão ou irregularidade, o fiscal técnico do contrato emitirá notificações para a correção da execução do contrato, determinando prazo para a correção.</w:t>
      </w:r>
    </w:p>
    <w:p w14:paraId="3243DFAE" w14:textId="10C33517" w:rsidR="004E76A7" w:rsidRDefault="00000000" w:rsidP="003711C6">
      <w:pPr>
        <w:widowControl w:val="0"/>
        <w:numPr>
          <w:ilvl w:val="1"/>
          <w:numId w:val="17"/>
        </w:numPr>
        <w:spacing w:after="112" w:line="259" w:lineRule="auto"/>
        <w:ind w:left="709" w:right="992" w:firstLine="0"/>
      </w:pPr>
      <w:r>
        <w:t>O fiscal do contrato informará ao gestor do contrato, em tempo hábil, a situação que demandar decisão ou adoção de medidas que ultrapassem sua competência, para que adote as medidas necessárias e saneadoras, se for o caso.</w:t>
      </w:r>
    </w:p>
    <w:p w14:paraId="70E8EA5A" w14:textId="77777777" w:rsidR="004E76A7" w:rsidRDefault="00000000" w:rsidP="003711C6">
      <w:pPr>
        <w:widowControl w:val="0"/>
        <w:numPr>
          <w:ilvl w:val="1"/>
          <w:numId w:val="17"/>
        </w:numPr>
        <w:spacing w:after="112" w:line="259" w:lineRule="auto"/>
        <w:ind w:left="709" w:right="992" w:firstLine="0"/>
      </w:pPr>
      <w:r>
        <w:t>No caso de ocorrências que possam inviabilizar a execução do contrato nas datas aprazadas, o fiscal técnico do contrato comunicará o fato imediatamente ao gestor do contrato.</w:t>
      </w:r>
    </w:p>
    <w:p w14:paraId="32737E39" w14:textId="274CD24B" w:rsidR="004E76A7" w:rsidRDefault="00000000" w:rsidP="003711C6">
      <w:pPr>
        <w:widowControl w:val="0"/>
        <w:numPr>
          <w:ilvl w:val="1"/>
          <w:numId w:val="17"/>
        </w:numPr>
        <w:spacing w:after="112" w:line="259" w:lineRule="auto"/>
        <w:ind w:left="709" w:right="992" w:firstLine="0"/>
      </w:pPr>
      <w:r>
        <w:t>O fiscal do contrato comunicar ao gestor do contrato, em tempo hábil, o término do contrato sob sua responsabilidade, com vistas à renovação tempestiva ou à prorrogação contratual.</w:t>
      </w:r>
    </w:p>
    <w:p w14:paraId="13BE308B" w14:textId="2BD862A3" w:rsidR="004E76A7" w:rsidRDefault="00000000" w:rsidP="003711C6">
      <w:pPr>
        <w:widowControl w:val="0"/>
        <w:numPr>
          <w:ilvl w:val="1"/>
          <w:numId w:val="17"/>
        </w:numPr>
        <w:spacing w:after="112" w:line="259" w:lineRule="auto"/>
        <w:ind w:left="709" w:right="992" w:firstLine="0"/>
      </w:pPr>
      <w: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02590430" w14:textId="77777777" w:rsidR="004E76A7" w:rsidRDefault="00000000" w:rsidP="003711C6">
      <w:pPr>
        <w:widowControl w:val="0"/>
        <w:numPr>
          <w:ilvl w:val="1"/>
          <w:numId w:val="17"/>
        </w:numPr>
        <w:spacing w:after="112" w:line="259" w:lineRule="auto"/>
        <w:ind w:left="709" w:right="992" w:firstLine="0"/>
      </w:pPr>
      <w:r>
        <w:t>Caso ocorram descumprimento das obrigações contratuais, o fiscal administrativo do contrato atuará tempestivamente na solução do problema, reportando ao gestor do contrato para que tome as providências cabíveis, quando ultrapassar a sua competência.</w:t>
      </w:r>
    </w:p>
    <w:p w14:paraId="2C02680D" w14:textId="77777777" w:rsidR="004E76A7" w:rsidRDefault="00000000" w:rsidP="003711C6">
      <w:pPr>
        <w:widowControl w:val="0"/>
        <w:numPr>
          <w:ilvl w:val="1"/>
          <w:numId w:val="17"/>
        </w:numPr>
        <w:spacing w:after="112" w:line="259" w:lineRule="auto"/>
        <w:ind w:left="709" w:right="992" w:firstLine="0"/>
      </w:pPr>
      <w: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735E808E" w14:textId="77777777" w:rsidR="004E76A7" w:rsidRDefault="00000000" w:rsidP="003711C6">
      <w:pPr>
        <w:widowControl w:val="0"/>
        <w:numPr>
          <w:ilvl w:val="1"/>
          <w:numId w:val="17"/>
        </w:numPr>
        <w:spacing w:after="112" w:line="259" w:lineRule="auto"/>
        <w:ind w:left="709" w:right="992" w:firstLine="0"/>
      </w:pPr>
      <w:r>
        <w:t>O gestor do contrato acompanhará a manutenção das condições de habilitação da contratada, para fins de empenho de despesa e pagamento, e anotará os problemas que obstem o fluxo normal da liquidação e do pagamento da despesa no relatório de riscos eventuais.</w:t>
      </w:r>
    </w:p>
    <w:p w14:paraId="0B76C385" w14:textId="77777777" w:rsidR="004E76A7" w:rsidRDefault="00000000" w:rsidP="003711C6">
      <w:pPr>
        <w:widowControl w:val="0"/>
        <w:numPr>
          <w:ilvl w:val="1"/>
          <w:numId w:val="17"/>
        </w:numPr>
        <w:spacing w:after="112" w:line="259" w:lineRule="auto"/>
        <w:ind w:left="709" w:right="992" w:firstLine="0"/>
      </w:pPr>
      <w:r>
        <w:t>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66378993" w14:textId="77777777" w:rsidR="004E76A7" w:rsidRDefault="00000000" w:rsidP="003711C6">
      <w:pPr>
        <w:widowControl w:val="0"/>
        <w:numPr>
          <w:ilvl w:val="1"/>
          <w:numId w:val="17"/>
        </w:numPr>
        <w:spacing w:after="112" w:line="259" w:lineRule="auto"/>
        <w:ind w:left="709" w:right="992" w:firstLine="0"/>
      </w:pPr>
      <w:r>
        <w:t xml:space="preserve">O gestor do contrato emitirá documento comprobatório da avaliação realizada pelos fiscais </w:t>
      </w:r>
      <w:r>
        <w:lastRenderedPageBreak/>
        <w:t>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7BA5B872" w14:textId="77777777" w:rsidR="004E76A7" w:rsidRDefault="00000000" w:rsidP="003711C6">
      <w:pPr>
        <w:widowControl w:val="0"/>
        <w:numPr>
          <w:ilvl w:val="1"/>
          <w:numId w:val="17"/>
        </w:numPr>
        <w:spacing w:after="112" w:line="259" w:lineRule="auto"/>
        <w:ind w:left="709" w:right="992" w:firstLine="0"/>
      </w:pPr>
      <w: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FA1EAC5" w14:textId="77777777" w:rsidR="004E76A7" w:rsidRDefault="00000000" w:rsidP="003711C6">
      <w:pPr>
        <w:widowControl w:val="0"/>
        <w:numPr>
          <w:ilvl w:val="1"/>
          <w:numId w:val="17"/>
        </w:numPr>
        <w:spacing w:after="112" w:line="259" w:lineRule="auto"/>
        <w:ind w:left="709" w:right="992" w:firstLine="0"/>
      </w:pPr>
      <w:r>
        <w:t>O fiscal administrativo do contrato comunicará ao gestor do contrato, em tempo hábil, o término do contrato sob sua responsabilidade, com vistas à tempestiva renovação ou prorrogação contratual.</w:t>
      </w:r>
    </w:p>
    <w:p w14:paraId="21B85D10" w14:textId="77777777" w:rsidR="004E76A7" w:rsidRDefault="00000000" w:rsidP="003711C6">
      <w:pPr>
        <w:widowControl w:val="0"/>
        <w:spacing w:after="112" w:line="259" w:lineRule="auto"/>
        <w:ind w:left="709" w:right="992"/>
      </w:pPr>
      <w:r>
        <w:t>O gestor do contrato deverá elaborará relatório final com informações sobre a consecução dos objetivos que tenham justificado a contratação e eventuais condutas a serem adotadas para o aprimoramento das atividades da Administração.</w:t>
      </w:r>
    </w:p>
    <w:p w14:paraId="38D6EBF4" w14:textId="77777777" w:rsidR="004E76A7" w:rsidRDefault="00000000" w:rsidP="003711C6">
      <w:pPr>
        <w:widowControl w:val="0"/>
        <w:numPr>
          <w:ilvl w:val="0"/>
          <w:numId w:val="17"/>
        </w:numPr>
        <w:spacing w:before="200" w:after="112" w:line="259" w:lineRule="auto"/>
        <w:ind w:left="709" w:right="992" w:firstLine="0"/>
        <w:rPr>
          <w:b/>
        </w:rPr>
      </w:pPr>
      <w:bookmarkStart w:id="4" w:name="bookmark=id.vlx24bjuhpdk" w:colFirst="0" w:colLast="0"/>
      <w:bookmarkEnd w:id="4"/>
      <w:r>
        <w:rPr>
          <w:b/>
        </w:rPr>
        <w:t>CONDIÇÕES DE PAGAMENTO</w:t>
      </w:r>
    </w:p>
    <w:p w14:paraId="744E36DE" w14:textId="4D8779A2" w:rsidR="004E76A7" w:rsidRDefault="00000000" w:rsidP="003711C6">
      <w:pPr>
        <w:widowControl w:val="0"/>
        <w:numPr>
          <w:ilvl w:val="1"/>
          <w:numId w:val="17"/>
        </w:numPr>
        <w:spacing w:after="112" w:line="259" w:lineRule="auto"/>
        <w:ind w:left="709" w:right="992" w:firstLine="0"/>
      </w:pPr>
      <w:r>
        <w:t xml:space="preserve">Providenciar o pagamento devido a CONTRATADA, dentro </w:t>
      </w:r>
      <w:r>
        <w:rPr>
          <w:b/>
        </w:rPr>
        <w:t xml:space="preserve">do prazo de até 30 (trinta) dias após </w:t>
      </w:r>
      <w:r w:rsidR="003711C6">
        <w:rPr>
          <w:b/>
        </w:rPr>
        <w:t>o recebimento</w:t>
      </w:r>
      <w:r>
        <w:rPr>
          <w:b/>
        </w:rPr>
        <w:t xml:space="preserve"> da Nota Fiscal</w:t>
      </w:r>
      <w:r>
        <w:t>, desde que cumpridos os requisitos estabelecidos neste Termo e demais anexos do edital, com o devido número da licitação.</w:t>
      </w:r>
    </w:p>
    <w:p w14:paraId="779BE133" w14:textId="77777777" w:rsidR="004E76A7" w:rsidRDefault="00000000" w:rsidP="003711C6">
      <w:pPr>
        <w:widowControl w:val="0"/>
        <w:numPr>
          <w:ilvl w:val="1"/>
          <w:numId w:val="17"/>
        </w:numPr>
        <w:spacing w:after="112" w:line="259" w:lineRule="auto"/>
        <w:ind w:left="709" w:right="992" w:firstLine="0"/>
      </w:pPr>
      <w:r>
        <w:t>As Notas Fiscais deverão conter a identificação da unidade requisitante, indicação expressa do número desta licitação, do número do processo, a identificação da contratada, a especificação dos itens, as quantidades, datas e horários e endereço de entrega.</w:t>
      </w:r>
    </w:p>
    <w:p w14:paraId="321B59CA" w14:textId="77777777" w:rsidR="004E76A7" w:rsidRDefault="00000000" w:rsidP="003711C6">
      <w:pPr>
        <w:widowControl w:val="0"/>
        <w:numPr>
          <w:ilvl w:val="1"/>
          <w:numId w:val="17"/>
        </w:numPr>
        <w:spacing w:after="112" w:line="259" w:lineRule="auto"/>
        <w:ind w:left="709" w:right="992" w:firstLine="0"/>
      </w:pPr>
      <w:r>
        <w:t>O pagamento somente será efetuado mediante verificação da execução do serviço e da manutenção das condições de habilitação do Credenciado, e assinado por profissional responsável da Secretaria de Saúde.</w:t>
      </w:r>
    </w:p>
    <w:p w14:paraId="5E506263" w14:textId="77777777" w:rsidR="004E76A7" w:rsidRDefault="00000000" w:rsidP="003711C6">
      <w:pPr>
        <w:widowControl w:val="0"/>
        <w:numPr>
          <w:ilvl w:val="1"/>
          <w:numId w:val="17"/>
        </w:numPr>
        <w:spacing w:after="112" w:line="259" w:lineRule="auto"/>
        <w:ind w:left="709" w:right="992" w:firstLine="0"/>
      </w:pPr>
      <w:r>
        <w:t>A fiscalização poderá ser feita por empresa contratada/designada pelo Município de Rio Espera.</w:t>
      </w:r>
    </w:p>
    <w:p w14:paraId="4CDB5F28" w14:textId="7C9CAC41" w:rsidR="004E76A7" w:rsidRDefault="00000000" w:rsidP="003711C6">
      <w:pPr>
        <w:widowControl w:val="0"/>
        <w:numPr>
          <w:ilvl w:val="1"/>
          <w:numId w:val="17"/>
        </w:numPr>
        <w:spacing w:after="112" w:line="259" w:lineRule="auto"/>
        <w:ind w:left="709" w:right="992" w:firstLine="0"/>
      </w:pPr>
      <w:r>
        <w:t xml:space="preserve">Nota Fiscal vistada pelo Secretária de Saúde ou </w:t>
      </w:r>
      <w:r w:rsidR="003711C6">
        <w:t>por</w:t>
      </w:r>
      <w:r>
        <w:t xml:space="preserve"> seu designado</w:t>
      </w:r>
      <w:r w:rsidR="003711C6">
        <w:t xml:space="preserve"> será encaminhada ao setor de pagamento</w:t>
      </w:r>
      <w:r>
        <w:t>.</w:t>
      </w:r>
    </w:p>
    <w:p w14:paraId="16DE70A7" w14:textId="77777777" w:rsidR="004E76A7" w:rsidRDefault="00000000" w:rsidP="003711C6">
      <w:pPr>
        <w:widowControl w:val="0"/>
        <w:numPr>
          <w:ilvl w:val="1"/>
          <w:numId w:val="17"/>
        </w:numPr>
        <w:spacing w:after="112" w:line="259" w:lineRule="auto"/>
        <w:ind w:left="709" w:right="992" w:firstLine="0"/>
      </w:pPr>
      <w:r>
        <w:t>A duração do Contrato que vier a ser assinado poderá ser prorrogado, por iguais e sucessivos períodos, através de Termo Aditivos, até o limite de 120 (cento e vinte) meses, nos termos dos artigos 105, 106 e 107 da Lei nº 14.133/21.</w:t>
      </w:r>
    </w:p>
    <w:p w14:paraId="6E947874" w14:textId="77777777" w:rsidR="004E76A7" w:rsidRDefault="00000000" w:rsidP="003711C6">
      <w:pPr>
        <w:widowControl w:val="0"/>
        <w:numPr>
          <w:ilvl w:val="1"/>
          <w:numId w:val="17"/>
        </w:numPr>
        <w:spacing w:after="112" w:line="259" w:lineRule="auto"/>
        <w:ind w:left="709" w:right="992" w:firstLine="0"/>
      </w:pPr>
      <w:r>
        <w:t>O pagamento será feito mediante crédito em conta-corrente em nome da Contratada, em instituição financeira, agência e conta-corrente por ela indicada.</w:t>
      </w:r>
    </w:p>
    <w:p w14:paraId="50DDE669" w14:textId="77777777" w:rsidR="004E76A7" w:rsidRDefault="00000000" w:rsidP="003711C6">
      <w:pPr>
        <w:widowControl w:val="0"/>
        <w:numPr>
          <w:ilvl w:val="0"/>
          <w:numId w:val="17"/>
        </w:numPr>
        <w:spacing w:before="200" w:after="112" w:line="259" w:lineRule="auto"/>
        <w:ind w:left="709" w:right="992" w:firstLine="0"/>
        <w:rPr>
          <w:b/>
        </w:rPr>
      </w:pPr>
      <w:bookmarkStart w:id="5" w:name="bookmark=id.z2pbgc5rtzi6" w:colFirst="0" w:colLast="0"/>
      <w:bookmarkEnd w:id="5"/>
      <w:r>
        <w:rPr>
          <w:b/>
        </w:rPr>
        <w:t>DOS CRITÉRIOS PARA CONTRATAÇÃO</w:t>
      </w:r>
    </w:p>
    <w:p w14:paraId="6BDD361D" w14:textId="575BCA4C" w:rsidR="004E76A7" w:rsidRDefault="00000000" w:rsidP="003711C6">
      <w:pPr>
        <w:widowControl w:val="0"/>
        <w:numPr>
          <w:ilvl w:val="1"/>
          <w:numId w:val="17"/>
        </w:numPr>
        <w:spacing w:after="112" w:line="259" w:lineRule="auto"/>
        <w:ind w:left="709" w:right="992" w:firstLine="0"/>
      </w:pPr>
      <w:r>
        <w:t>Os Credenciamentos serão formalizados mediante Contrato, no qual constará:</w:t>
      </w:r>
    </w:p>
    <w:p w14:paraId="2071ECED" w14:textId="77777777" w:rsidR="004E76A7" w:rsidRDefault="00000000" w:rsidP="003711C6">
      <w:pPr>
        <w:widowControl w:val="0"/>
        <w:numPr>
          <w:ilvl w:val="0"/>
          <w:numId w:val="16"/>
        </w:numPr>
        <w:spacing w:after="112" w:line="259" w:lineRule="auto"/>
        <w:ind w:left="709" w:right="992" w:firstLine="0"/>
      </w:pPr>
      <w:r>
        <w:lastRenderedPageBreak/>
        <w:t>Qualificação das partes;</w:t>
      </w:r>
    </w:p>
    <w:p w14:paraId="4D9AF346" w14:textId="77777777" w:rsidR="004E76A7" w:rsidRDefault="00000000" w:rsidP="003711C6">
      <w:pPr>
        <w:widowControl w:val="0"/>
        <w:numPr>
          <w:ilvl w:val="0"/>
          <w:numId w:val="16"/>
        </w:numPr>
        <w:spacing w:after="112" w:line="259" w:lineRule="auto"/>
        <w:ind w:left="709" w:right="992" w:firstLine="0"/>
      </w:pPr>
      <w:r>
        <w:t>Objeto do credenciamento;</w:t>
      </w:r>
    </w:p>
    <w:p w14:paraId="4C73A097" w14:textId="77777777" w:rsidR="004E76A7" w:rsidRDefault="00000000" w:rsidP="003711C6">
      <w:pPr>
        <w:widowControl w:val="0"/>
        <w:numPr>
          <w:ilvl w:val="0"/>
          <w:numId w:val="16"/>
        </w:numPr>
        <w:spacing w:after="112" w:line="259" w:lineRule="auto"/>
        <w:ind w:left="709" w:right="992" w:firstLine="0"/>
      </w:pPr>
      <w:r>
        <w:t>O valor estimado a ser pago ao profissional/empresa, bem como o valor a ser pago por atendimento;</w:t>
      </w:r>
    </w:p>
    <w:p w14:paraId="0AE4AABC" w14:textId="77777777" w:rsidR="004E76A7" w:rsidRDefault="00000000" w:rsidP="003711C6">
      <w:pPr>
        <w:widowControl w:val="0"/>
        <w:numPr>
          <w:ilvl w:val="0"/>
          <w:numId w:val="16"/>
        </w:numPr>
        <w:spacing w:after="112" w:line="259" w:lineRule="auto"/>
        <w:ind w:left="709" w:right="992" w:firstLine="0"/>
      </w:pPr>
      <w:r>
        <w:t>O Valor máximo mensal;</w:t>
      </w:r>
    </w:p>
    <w:p w14:paraId="017694AA" w14:textId="77777777" w:rsidR="004E76A7" w:rsidRDefault="00000000" w:rsidP="003711C6">
      <w:pPr>
        <w:widowControl w:val="0"/>
        <w:numPr>
          <w:ilvl w:val="0"/>
          <w:numId w:val="16"/>
        </w:numPr>
        <w:spacing w:after="112" w:line="259" w:lineRule="auto"/>
        <w:ind w:left="709" w:right="992" w:firstLine="0"/>
      </w:pPr>
      <w:r>
        <w:t>A forma de pagamento será mediante apresentação de fatura e/ ou documento equivalente e do atestado firmado pelo gestor de saúde, de que os serviços foram prestados;</w:t>
      </w:r>
    </w:p>
    <w:p w14:paraId="3D31F13C" w14:textId="77777777" w:rsidR="004E76A7" w:rsidRDefault="00000000" w:rsidP="003711C6">
      <w:pPr>
        <w:widowControl w:val="0"/>
        <w:numPr>
          <w:ilvl w:val="0"/>
          <w:numId w:val="16"/>
        </w:numPr>
        <w:spacing w:after="112" w:line="259" w:lineRule="auto"/>
        <w:ind w:left="709" w:right="992" w:firstLine="0"/>
      </w:pPr>
      <w:r>
        <w:t>A Dotação Orçamentária que garantirá o cumprimento da despesa;</w:t>
      </w:r>
    </w:p>
    <w:p w14:paraId="40005C78" w14:textId="77777777" w:rsidR="004E76A7" w:rsidRDefault="00000000" w:rsidP="003711C6">
      <w:pPr>
        <w:widowControl w:val="0"/>
        <w:numPr>
          <w:ilvl w:val="0"/>
          <w:numId w:val="16"/>
        </w:numPr>
        <w:spacing w:after="112" w:line="259" w:lineRule="auto"/>
        <w:ind w:left="709" w:right="992" w:firstLine="0"/>
      </w:pPr>
      <w:r>
        <w:t>As penalidades pelo não cumprimento do ajuste, inclusive o descredenciamento;</w:t>
      </w:r>
    </w:p>
    <w:p w14:paraId="68E84C72" w14:textId="77777777" w:rsidR="004E76A7" w:rsidRDefault="00000000" w:rsidP="003711C6">
      <w:pPr>
        <w:widowControl w:val="0"/>
        <w:numPr>
          <w:ilvl w:val="0"/>
          <w:numId w:val="16"/>
        </w:numPr>
        <w:spacing w:after="112" w:line="259" w:lineRule="auto"/>
        <w:ind w:left="709" w:right="992" w:firstLine="0"/>
      </w:pPr>
      <w:r>
        <w:t>A indicação do Foro competente;</w:t>
      </w:r>
    </w:p>
    <w:p w14:paraId="32C99DFC" w14:textId="77777777" w:rsidR="004E76A7" w:rsidRDefault="00000000" w:rsidP="003711C6">
      <w:pPr>
        <w:widowControl w:val="0"/>
        <w:numPr>
          <w:ilvl w:val="0"/>
          <w:numId w:val="16"/>
        </w:numPr>
        <w:spacing w:after="112" w:line="259" w:lineRule="auto"/>
        <w:ind w:left="709" w:right="992" w:firstLine="0"/>
      </w:pPr>
      <w:r>
        <w:t>Local, data e assinatura das partes;</w:t>
      </w:r>
    </w:p>
    <w:p w14:paraId="7BBEADF3" w14:textId="77777777" w:rsidR="004E76A7" w:rsidRDefault="00000000" w:rsidP="003711C6">
      <w:pPr>
        <w:widowControl w:val="0"/>
        <w:numPr>
          <w:ilvl w:val="0"/>
          <w:numId w:val="16"/>
        </w:numPr>
        <w:spacing w:after="112" w:line="259" w:lineRule="auto"/>
        <w:ind w:left="709" w:right="992" w:firstLine="0"/>
      </w:pPr>
      <w:r>
        <w:t>Assinatura das testemunhas, com número de CPF;</w:t>
      </w:r>
    </w:p>
    <w:p w14:paraId="5D244893" w14:textId="77777777" w:rsidR="004E76A7" w:rsidRDefault="00000000" w:rsidP="003711C6">
      <w:pPr>
        <w:widowControl w:val="0"/>
        <w:numPr>
          <w:ilvl w:val="0"/>
          <w:numId w:val="16"/>
        </w:numPr>
        <w:spacing w:after="112" w:line="259" w:lineRule="auto"/>
        <w:ind w:left="709" w:right="992" w:firstLine="0"/>
      </w:pPr>
      <w:r>
        <w:t>A convocação dos profissionais credenciados para assinatura do contrato será feita por meio de notificação via e-mail ou correios;</w:t>
      </w:r>
    </w:p>
    <w:p w14:paraId="54010EA3" w14:textId="77777777" w:rsidR="004E76A7" w:rsidRPr="003711C6" w:rsidRDefault="00000000" w:rsidP="003711C6">
      <w:pPr>
        <w:widowControl w:val="0"/>
        <w:numPr>
          <w:ilvl w:val="0"/>
          <w:numId w:val="16"/>
        </w:numPr>
        <w:spacing w:after="112" w:line="259" w:lineRule="auto"/>
        <w:ind w:left="709" w:right="992" w:firstLine="0"/>
      </w:pPr>
      <w:r w:rsidRPr="003711C6">
        <w:t>As contratações se darão dentro da ordem do credenciamento e de acordo com a demanda presente e futura, na implantação e operacionalização dos serviços de saúde.</w:t>
      </w:r>
    </w:p>
    <w:p w14:paraId="479B57E2" w14:textId="77777777" w:rsidR="004E76A7" w:rsidRPr="003711C6" w:rsidRDefault="00000000" w:rsidP="003711C6">
      <w:pPr>
        <w:widowControl w:val="0"/>
        <w:numPr>
          <w:ilvl w:val="0"/>
          <w:numId w:val="16"/>
        </w:numPr>
        <w:spacing w:after="112" w:line="259" w:lineRule="auto"/>
        <w:ind w:left="709" w:right="992" w:firstLine="0"/>
      </w:pPr>
      <w:r w:rsidRPr="003711C6">
        <w:t>O contrato terá vigência limitada ao respectivo crédito orçamentário, pelo período de 12 (doze) meses, podendo ser prorrogado, caso haja interesse entre as partes, na forma dos artigos 105, 106 e 107 da Lei nº 14.133/21.</w:t>
      </w:r>
    </w:p>
    <w:p w14:paraId="2D875CAF" w14:textId="77777777" w:rsidR="004E76A7" w:rsidRPr="003711C6" w:rsidRDefault="004E76A7" w:rsidP="003711C6">
      <w:pPr>
        <w:widowControl w:val="0"/>
        <w:spacing w:after="112" w:line="259" w:lineRule="auto"/>
        <w:ind w:left="709" w:right="992"/>
      </w:pPr>
    </w:p>
    <w:p w14:paraId="3CFB6869" w14:textId="77777777" w:rsidR="004E76A7" w:rsidRPr="003711C6" w:rsidRDefault="00000000" w:rsidP="003711C6">
      <w:pPr>
        <w:widowControl w:val="0"/>
        <w:numPr>
          <w:ilvl w:val="0"/>
          <w:numId w:val="17"/>
        </w:numPr>
        <w:spacing w:after="112" w:line="259" w:lineRule="auto"/>
        <w:ind w:left="709" w:right="992" w:firstLine="0"/>
        <w:rPr>
          <w:b/>
        </w:rPr>
      </w:pPr>
      <w:bookmarkStart w:id="6" w:name="bookmark=id.53xl4wa4u33k" w:colFirst="0" w:colLast="0"/>
      <w:bookmarkEnd w:id="6"/>
      <w:r w:rsidRPr="003711C6">
        <w:rPr>
          <w:b/>
        </w:rPr>
        <w:t>ADEQUAÇÃO ORÇAMENTÁRIA</w:t>
      </w:r>
    </w:p>
    <w:p w14:paraId="13E15EE3" w14:textId="77777777" w:rsidR="004E76A7" w:rsidRPr="003711C6" w:rsidRDefault="004E76A7" w:rsidP="003711C6">
      <w:pPr>
        <w:widowControl w:val="0"/>
        <w:spacing w:after="112" w:line="259" w:lineRule="auto"/>
        <w:ind w:left="709" w:right="992"/>
        <w:rPr>
          <w:b/>
        </w:rPr>
      </w:pPr>
    </w:p>
    <w:p w14:paraId="4801DCAB" w14:textId="77777777" w:rsidR="004E76A7" w:rsidRPr="003711C6" w:rsidRDefault="00000000" w:rsidP="003711C6">
      <w:pPr>
        <w:widowControl w:val="0"/>
        <w:numPr>
          <w:ilvl w:val="1"/>
          <w:numId w:val="17"/>
        </w:numPr>
        <w:spacing w:after="112" w:line="259" w:lineRule="auto"/>
        <w:ind w:left="709" w:right="992" w:firstLine="0"/>
      </w:pPr>
      <w:r w:rsidRPr="003711C6">
        <w:t>As despesas decorrentes da presente contratação correrão à conta de recursos específicos consignados no Orçamento Geral do Município.</w:t>
      </w:r>
    </w:p>
    <w:p w14:paraId="0A7B5A6D" w14:textId="73A9EFC7" w:rsidR="004E76A7" w:rsidRPr="003711C6" w:rsidRDefault="00000000" w:rsidP="003711C6">
      <w:pPr>
        <w:widowControl w:val="0"/>
        <w:numPr>
          <w:ilvl w:val="1"/>
          <w:numId w:val="17"/>
        </w:numPr>
        <w:spacing w:after="112" w:line="259" w:lineRule="auto"/>
        <w:ind w:left="709" w:right="992" w:firstLine="0"/>
      </w:pPr>
      <w:r w:rsidRPr="003711C6">
        <w:t xml:space="preserve">A contratação será atendida pela seguinte dotação: </w:t>
      </w:r>
      <w:r w:rsidRPr="003711C6">
        <w:rPr>
          <w:rFonts w:eastAsia="Arial"/>
          <w:bCs/>
        </w:rPr>
        <w:t xml:space="preserve">Secretaria de Saúde - </w:t>
      </w:r>
      <w:r w:rsidR="003711C6" w:rsidRPr="003711C6">
        <w:rPr>
          <w:rFonts w:eastAsia="Arial"/>
          <w:bCs/>
        </w:rPr>
        <w:t>ASSISTÊNCIA</w:t>
      </w:r>
      <w:r w:rsidRPr="003711C6">
        <w:rPr>
          <w:rFonts w:eastAsia="Arial"/>
          <w:bCs/>
        </w:rPr>
        <w:t xml:space="preserve"> A ATENÇÃO BÁSICA Dotação 3.3.90.34.00.2.04.02.10.302.0002.2.0024 2.500.000 MÉDIA E ALTA COMPLEXIDADE (MAC</w:t>
      </w:r>
      <w:r w:rsidR="003711C6">
        <w:rPr>
          <w:rFonts w:eastAsia="Arial"/>
          <w:bCs/>
        </w:rPr>
        <w:t>).</w:t>
      </w:r>
    </w:p>
    <w:p w14:paraId="3948B3F5" w14:textId="77777777" w:rsidR="004E76A7" w:rsidRPr="003711C6" w:rsidRDefault="00000000" w:rsidP="003711C6">
      <w:pPr>
        <w:widowControl w:val="0"/>
        <w:numPr>
          <w:ilvl w:val="1"/>
          <w:numId w:val="17"/>
        </w:numPr>
        <w:spacing w:after="112" w:line="259" w:lineRule="auto"/>
        <w:ind w:left="709" w:right="992" w:firstLine="0"/>
      </w:pPr>
      <w:r w:rsidRPr="003711C6">
        <w:t>A dotação relativa aos exercícios financeiros subsequentes será indicada após aprovação da Lei Orçamentária respectiva e liberação dos créditos correspondentes, mediante apostilamento.</w:t>
      </w:r>
    </w:p>
    <w:p w14:paraId="352C85DC" w14:textId="77777777" w:rsidR="004E76A7" w:rsidRPr="003711C6" w:rsidRDefault="004E76A7" w:rsidP="003711C6">
      <w:pPr>
        <w:widowControl w:val="0"/>
        <w:spacing w:after="112" w:line="259" w:lineRule="auto"/>
        <w:ind w:left="709" w:right="992"/>
      </w:pPr>
    </w:p>
    <w:p w14:paraId="08182A2F" w14:textId="77777777" w:rsidR="004E76A7" w:rsidRPr="003711C6" w:rsidRDefault="00000000" w:rsidP="003711C6">
      <w:pPr>
        <w:widowControl w:val="0"/>
        <w:numPr>
          <w:ilvl w:val="0"/>
          <w:numId w:val="17"/>
        </w:numPr>
        <w:spacing w:after="112" w:line="259" w:lineRule="auto"/>
        <w:ind w:left="709" w:right="992" w:firstLine="0"/>
        <w:rPr>
          <w:b/>
        </w:rPr>
      </w:pPr>
      <w:bookmarkStart w:id="7" w:name="bookmark=id.e1scc5vmja8v" w:colFirst="0" w:colLast="0"/>
      <w:bookmarkEnd w:id="7"/>
      <w:r w:rsidRPr="003711C6">
        <w:rPr>
          <w:b/>
        </w:rPr>
        <w:t>DISPOSIÇÕES FINAIS</w:t>
      </w:r>
    </w:p>
    <w:p w14:paraId="2216F7B6" w14:textId="77777777" w:rsidR="004E76A7" w:rsidRDefault="00000000" w:rsidP="003711C6">
      <w:pPr>
        <w:widowControl w:val="0"/>
        <w:numPr>
          <w:ilvl w:val="1"/>
          <w:numId w:val="17"/>
        </w:numPr>
        <w:spacing w:after="112" w:line="259" w:lineRule="auto"/>
        <w:ind w:left="709" w:right="992" w:firstLine="0"/>
      </w:pPr>
      <w:r w:rsidRPr="003711C6">
        <w:t>A prestação dos serviços não gera vínculo empregatício entre os empregados da Contratada e a Administração Contratante, vedando-se qualquer relação entre estes que caracterize</w:t>
      </w:r>
      <w:r>
        <w:t xml:space="preserve"> </w:t>
      </w:r>
      <w:r>
        <w:lastRenderedPageBreak/>
        <w:t>pessoalidade e subordinação direta.</w:t>
      </w:r>
    </w:p>
    <w:p w14:paraId="6629C227" w14:textId="77777777" w:rsidR="004E76A7" w:rsidRDefault="00000000" w:rsidP="003711C6">
      <w:pPr>
        <w:widowControl w:val="0"/>
        <w:numPr>
          <w:ilvl w:val="1"/>
          <w:numId w:val="17"/>
        </w:numPr>
        <w:spacing w:after="112" w:line="259" w:lineRule="auto"/>
        <w:ind w:left="709" w:right="992" w:firstLine="0"/>
      </w:pPr>
      <w:r>
        <w:t>Todo o prestador contratado ficará sujeito à auditoria do sistema Único de Saúde durante a vigência do contrato ou até quando a legislação vigente possibilitar tal ação, realizadas por auditores.</w:t>
      </w:r>
    </w:p>
    <w:p w14:paraId="6B0A457B" w14:textId="77777777" w:rsidR="004E76A7" w:rsidRDefault="00000000" w:rsidP="003711C6">
      <w:pPr>
        <w:widowControl w:val="0"/>
        <w:numPr>
          <w:ilvl w:val="1"/>
          <w:numId w:val="17"/>
        </w:numPr>
        <w:spacing w:after="112" w:line="259" w:lineRule="auto"/>
        <w:ind w:left="709" w:right="992" w:firstLine="0"/>
      </w:pPr>
      <w:r>
        <w:t>É vedado ao credenciado (a), delegar, subcontratar ou transferir, no todo ou em parte, os serviços constantes neste edital de credenciamento.</w:t>
      </w:r>
    </w:p>
    <w:p w14:paraId="1EC7EC53" w14:textId="23EA6A58" w:rsidR="004E76A7" w:rsidRDefault="00000000" w:rsidP="003711C6">
      <w:pPr>
        <w:widowControl w:val="0"/>
        <w:numPr>
          <w:ilvl w:val="1"/>
          <w:numId w:val="17"/>
        </w:numPr>
        <w:spacing w:after="112" w:line="259" w:lineRule="auto"/>
        <w:ind w:left="709" w:right="992" w:firstLine="0"/>
      </w:pPr>
      <w:r>
        <w:t>O CREDENCIADO será responsável por efetuar a qualquer tempo, dentro do prazo de</w:t>
      </w:r>
      <w:r w:rsidR="003711C6">
        <w:t xml:space="preserve"> </w:t>
      </w:r>
      <w:r w:rsidRPr="003711C6">
        <w:t xml:space="preserve">vigência, e sem ônus para a CONTRATANTE, a execução novamente do objeto deste </w:t>
      </w:r>
      <w:r>
        <w:t>Termo de Referência, quando os mesmos apresentarem divergências em relação às especificações exigidas.</w:t>
      </w:r>
    </w:p>
    <w:p w14:paraId="76C1E791" w14:textId="77777777" w:rsidR="004E76A7" w:rsidRPr="003711C6" w:rsidRDefault="004E76A7">
      <w:pPr>
        <w:spacing w:after="112" w:line="259" w:lineRule="auto"/>
        <w:ind w:left="709" w:right="992"/>
      </w:pPr>
    </w:p>
    <w:p w14:paraId="07DDA775" w14:textId="77777777" w:rsidR="004E76A7" w:rsidRPr="003711C6" w:rsidRDefault="004E76A7">
      <w:pPr>
        <w:spacing w:after="112" w:line="259" w:lineRule="auto"/>
        <w:ind w:left="709" w:right="992"/>
        <w:jc w:val="center"/>
        <w:rPr>
          <w:b/>
        </w:rPr>
      </w:pPr>
    </w:p>
    <w:p w14:paraId="5D6DD7B1" w14:textId="77777777" w:rsidR="004E76A7" w:rsidRPr="003711C6" w:rsidRDefault="00000000">
      <w:pPr>
        <w:spacing w:after="0" w:line="240" w:lineRule="auto"/>
        <w:ind w:left="0" w:right="0"/>
        <w:jc w:val="center"/>
        <w:rPr>
          <w:b/>
        </w:rPr>
      </w:pPr>
      <w:r w:rsidRPr="003711C6">
        <w:rPr>
          <w:rFonts w:eastAsia="Arial"/>
          <w:b/>
        </w:rPr>
        <w:t>Samir Bittencourt da Silva Lopes</w:t>
      </w:r>
    </w:p>
    <w:p w14:paraId="59F8973D" w14:textId="77777777" w:rsidR="004E76A7" w:rsidRPr="003711C6" w:rsidRDefault="00000000">
      <w:pPr>
        <w:spacing w:after="112" w:line="259" w:lineRule="auto"/>
        <w:ind w:left="709" w:right="992"/>
        <w:jc w:val="center"/>
      </w:pPr>
      <w:r w:rsidRPr="003711C6">
        <w:t>Secretário Municipal de Saúde</w:t>
      </w:r>
    </w:p>
    <w:p w14:paraId="30CED541" w14:textId="77777777" w:rsidR="004E76A7" w:rsidRPr="003711C6" w:rsidRDefault="004E76A7">
      <w:pPr>
        <w:spacing w:after="112" w:line="259" w:lineRule="auto"/>
        <w:ind w:left="627" w:right="0"/>
      </w:pPr>
    </w:p>
    <w:p w14:paraId="09D7ED24" w14:textId="77777777" w:rsidR="004E76A7" w:rsidRDefault="00000000">
      <w:pPr>
        <w:spacing w:after="115" w:line="259" w:lineRule="auto"/>
        <w:ind w:left="627" w:right="0"/>
      </w:pPr>
      <w:r>
        <w:t xml:space="preserve"> </w:t>
      </w:r>
    </w:p>
    <w:p w14:paraId="3BB13F57" w14:textId="77777777" w:rsidR="004E76A7" w:rsidRDefault="00000000">
      <w:pPr>
        <w:spacing w:after="113" w:line="259" w:lineRule="auto"/>
        <w:ind w:left="627" w:right="0"/>
      </w:pPr>
      <w:r>
        <w:t xml:space="preserve"> </w:t>
      </w:r>
    </w:p>
    <w:p w14:paraId="19D7CE77" w14:textId="77777777" w:rsidR="004E76A7" w:rsidRDefault="00000000">
      <w:pPr>
        <w:spacing w:after="115" w:line="259" w:lineRule="auto"/>
        <w:ind w:left="627" w:right="0"/>
      </w:pPr>
      <w:r>
        <w:t xml:space="preserve"> </w:t>
      </w:r>
    </w:p>
    <w:p w14:paraId="07186740" w14:textId="77777777" w:rsidR="004E76A7" w:rsidRDefault="00000000">
      <w:pPr>
        <w:spacing w:after="112" w:line="259" w:lineRule="auto"/>
        <w:ind w:left="627" w:right="0"/>
      </w:pPr>
      <w:r>
        <w:t xml:space="preserve"> </w:t>
      </w:r>
    </w:p>
    <w:p w14:paraId="4E3DC8AF" w14:textId="77777777" w:rsidR="004E76A7" w:rsidRDefault="00000000">
      <w:pPr>
        <w:spacing w:after="115" w:line="259" w:lineRule="auto"/>
        <w:ind w:left="627" w:right="0"/>
      </w:pPr>
      <w:r>
        <w:t xml:space="preserve"> </w:t>
      </w:r>
    </w:p>
    <w:p w14:paraId="3348B186" w14:textId="77777777" w:rsidR="004E76A7" w:rsidRDefault="00000000">
      <w:pPr>
        <w:spacing w:after="112" w:line="259" w:lineRule="auto"/>
        <w:ind w:left="627" w:right="0"/>
      </w:pPr>
      <w:r>
        <w:t xml:space="preserve"> </w:t>
      </w:r>
    </w:p>
    <w:p w14:paraId="06CF3441" w14:textId="77777777" w:rsidR="004E76A7" w:rsidRDefault="00000000">
      <w:pPr>
        <w:spacing w:after="0" w:line="259" w:lineRule="auto"/>
        <w:ind w:left="627" w:right="0"/>
        <w:sectPr w:rsidR="004E76A7" w:rsidSect="00376075">
          <w:headerReference w:type="default" r:id="rId26"/>
          <w:footerReference w:type="default" r:id="rId27"/>
          <w:pgSz w:w="11906" w:h="16838"/>
          <w:pgMar w:top="2420" w:right="3" w:bottom="1134" w:left="851" w:header="624" w:footer="2011" w:gutter="0"/>
          <w:cols w:space="720"/>
        </w:sectPr>
      </w:pPr>
      <w:r>
        <w:t xml:space="preserve"> </w:t>
      </w:r>
    </w:p>
    <w:p w14:paraId="56145B88" w14:textId="77777777" w:rsidR="004E76A7" w:rsidRDefault="004E76A7">
      <w:pPr>
        <w:pStyle w:val="Ttulo1"/>
        <w:pBdr>
          <w:bottom w:val="none" w:sz="0" w:space="0" w:color="000000"/>
        </w:pBdr>
        <w:shd w:val="clear" w:color="auto" w:fill="auto"/>
        <w:spacing w:after="114"/>
        <w:ind w:left="426" w:right="53" w:firstLine="622"/>
        <w:jc w:val="center"/>
      </w:pPr>
    </w:p>
    <w:p w14:paraId="660859E7" w14:textId="77777777" w:rsidR="004E76A7" w:rsidRDefault="00000000">
      <w:pPr>
        <w:pStyle w:val="Ttulo1"/>
        <w:pBdr>
          <w:bottom w:val="none" w:sz="0" w:space="0" w:color="000000"/>
        </w:pBdr>
        <w:shd w:val="clear" w:color="auto" w:fill="auto"/>
        <w:spacing w:after="114"/>
        <w:ind w:left="426" w:right="53" w:firstLine="622"/>
        <w:jc w:val="center"/>
      </w:pPr>
      <w:r>
        <w:t>ANEXO II – TERMO DE CREDENCIAMENTO</w:t>
      </w:r>
    </w:p>
    <w:p w14:paraId="696DE987" w14:textId="77777777" w:rsidR="004E76A7" w:rsidRDefault="00000000">
      <w:pPr>
        <w:spacing w:after="115" w:line="259" w:lineRule="auto"/>
        <w:ind w:left="627" w:right="0"/>
        <w:jc w:val="center"/>
        <w:rPr>
          <w:b/>
        </w:rPr>
      </w:pPr>
      <w:r>
        <w:rPr>
          <w:b/>
        </w:rPr>
        <w:t>CONTRATO ADMINISTRATIVO Nº ___/2025</w:t>
      </w:r>
    </w:p>
    <w:p w14:paraId="38A4CE7D" w14:textId="77777777" w:rsidR="004E76A7" w:rsidRDefault="00000000">
      <w:pPr>
        <w:spacing w:after="0" w:line="259" w:lineRule="auto"/>
        <w:ind w:left="0" w:right="0"/>
        <w:rPr>
          <w:b/>
        </w:rPr>
      </w:pPr>
      <w:r>
        <w:rPr>
          <w:b/>
        </w:rPr>
        <w:t>Processo Administrativo nº 55/2025</w:t>
      </w:r>
    </w:p>
    <w:p w14:paraId="25926136" w14:textId="77777777" w:rsidR="004E76A7" w:rsidRDefault="00000000">
      <w:pPr>
        <w:spacing w:after="0" w:line="259" w:lineRule="auto"/>
        <w:ind w:left="0" w:right="0"/>
        <w:rPr>
          <w:b/>
        </w:rPr>
      </w:pPr>
      <w:r>
        <w:rPr>
          <w:b/>
        </w:rPr>
        <w:t>Credenciamento nº 02/2025</w:t>
      </w:r>
    </w:p>
    <w:p w14:paraId="7BA81940" w14:textId="77777777" w:rsidR="004E76A7" w:rsidRDefault="00000000">
      <w:pPr>
        <w:spacing w:before="240" w:after="280" w:line="288" w:lineRule="auto"/>
        <w:ind w:left="0" w:right="0" w:firstLine="709"/>
        <w:rPr>
          <w:sz w:val="22"/>
          <w:szCs w:val="22"/>
        </w:rPr>
      </w:pPr>
      <w:r>
        <w:rPr>
          <w:b/>
          <w:sz w:val="22"/>
          <w:szCs w:val="22"/>
        </w:rPr>
        <w:t>O MUNICÍPIO DE RIO ESPERA/MG</w:t>
      </w:r>
      <w:r>
        <w:rPr>
          <w:sz w:val="22"/>
          <w:szCs w:val="22"/>
        </w:rPr>
        <w:t xml:space="preserve">, pessoa jurídica de direito público interno, inscrita no CNPJ/MF sob o nº. 24.179.665/0001-72, com sede à Praça Nossa Senhora da Piedade, nº 36, Centro, Rio Espera/MG, CEP 36460-000, neste ato representada por seu Prefeito, Sr. </w:t>
      </w:r>
      <w:r>
        <w:rPr>
          <w:b/>
          <w:sz w:val="22"/>
          <w:szCs w:val="22"/>
        </w:rPr>
        <w:t>MARCIO DE MIRANDA ASSIS</w:t>
      </w:r>
      <w:r>
        <w:rPr>
          <w:sz w:val="22"/>
          <w:szCs w:val="22"/>
        </w:rPr>
        <w:t xml:space="preserve">, doravante denominado de </w:t>
      </w:r>
      <w:r>
        <w:rPr>
          <w:b/>
          <w:sz w:val="22"/>
          <w:szCs w:val="22"/>
        </w:rPr>
        <w:t>CREDENCIANTE</w:t>
      </w:r>
      <w:r>
        <w:rPr>
          <w:sz w:val="22"/>
          <w:szCs w:val="22"/>
        </w:rPr>
        <w:t>, e xxxxxxxxxxxx</w:t>
      </w:r>
      <w:r>
        <w:rPr>
          <w:b/>
          <w:sz w:val="22"/>
          <w:szCs w:val="22"/>
        </w:rPr>
        <w:t>,</w:t>
      </w:r>
      <w:r>
        <w:rPr>
          <w:sz w:val="22"/>
          <w:szCs w:val="22"/>
        </w:rPr>
        <w:t xml:space="preserve"> pessoa jurídica de direito privado, inscrita no CNPJ/MF sob o nº xxxxxxxxxxxxx, com sede à Rua xxxxx, nº xxxxxx, Bairro xxxxx, Município xxxxxx - MG, CEP xxxxx, neste ato representada por xxxxxxxx, nacionalidade, portador da CI/RG nº xxxxx SSP/xxxx, inscrito no CPF/MF sob o nº xxxxx, doravante denominado de </w:t>
      </w:r>
      <w:r>
        <w:rPr>
          <w:b/>
          <w:sz w:val="22"/>
          <w:szCs w:val="22"/>
        </w:rPr>
        <w:t>CREDENCIADO,</w:t>
      </w:r>
      <w:r>
        <w:rPr>
          <w:sz w:val="22"/>
          <w:szCs w:val="22"/>
        </w:rPr>
        <w:t xml:space="preserve"> acordam proceder ao presente contrato,  nos termos do Edital de </w:t>
      </w:r>
      <w:r>
        <w:rPr>
          <w:b/>
          <w:sz w:val="22"/>
          <w:szCs w:val="22"/>
        </w:rPr>
        <w:t>Chamamento Público/Credenciamento nº 02/2025</w:t>
      </w:r>
      <w:r>
        <w:rPr>
          <w:sz w:val="22"/>
          <w:szCs w:val="22"/>
        </w:rPr>
        <w:t>, atendendo as condições previstas na Lei Federal nº 14.133/2021, e mediante as Cláusulas e condições a seguir estabelecidas.</w:t>
      </w:r>
    </w:p>
    <w:tbl>
      <w:tblPr>
        <w:tblStyle w:val="aa"/>
        <w:tblW w:w="9141" w:type="dxa"/>
        <w:tblInd w:w="0" w:type="dxa"/>
        <w:tblLayout w:type="fixed"/>
        <w:tblLook w:val="0400" w:firstRow="0" w:lastRow="0" w:firstColumn="0" w:lastColumn="0" w:noHBand="0" w:noVBand="1"/>
      </w:tblPr>
      <w:tblGrid>
        <w:gridCol w:w="9121"/>
        <w:gridCol w:w="20"/>
      </w:tblGrid>
      <w:tr w:rsidR="004E76A7" w14:paraId="21A158C2" w14:textId="77777777">
        <w:trPr>
          <w:gridAfter w:val="1"/>
          <w:wAfter w:w="20" w:type="dxa"/>
          <w:trHeight w:val="449"/>
        </w:trPr>
        <w:tc>
          <w:tcPr>
            <w:tcW w:w="9121" w:type="dxa"/>
            <w:tcBorders>
              <w:top w:val="nil"/>
              <w:left w:val="nil"/>
              <w:bottom w:val="single" w:sz="8" w:space="0" w:color="000000"/>
              <w:right w:val="nil"/>
            </w:tcBorders>
            <w:shd w:val="clear" w:color="auto" w:fill="BFBFBF"/>
          </w:tcPr>
          <w:p w14:paraId="7ADD94C6" w14:textId="77777777" w:rsidR="004E76A7" w:rsidRDefault="00000000">
            <w:pPr>
              <w:spacing w:line="288" w:lineRule="auto"/>
              <w:ind w:left="0" w:right="0"/>
              <w:rPr>
                <w:sz w:val="22"/>
                <w:szCs w:val="22"/>
              </w:rPr>
            </w:pPr>
            <w:r>
              <w:rPr>
                <w:b/>
                <w:sz w:val="22"/>
                <w:szCs w:val="22"/>
              </w:rPr>
              <w:t xml:space="preserve">CLÁUSULA I – DO OBJETO  </w:t>
            </w:r>
          </w:p>
        </w:tc>
      </w:tr>
      <w:tr w:rsidR="004E76A7" w14:paraId="0B39A6E5" w14:textId="77777777">
        <w:trPr>
          <w:trHeight w:val="289"/>
        </w:trPr>
        <w:tc>
          <w:tcPr>
            <w:tcW w:w="9121" w:type="dxa"/>
            <w:tcBorders>
              <w:top w:val="single" w:sz="8" w:space="0" w:color="000000"/>
              <w:left w:val="nil"/>
              <w:bottom w:val="nil"/>
              <w:right w:val="nil"/>
            </w:tcBorders>
          </w:tcPr>
          <w:p w14:paraId="45D6C273" w14:textId="67BDF7A6" w:rsidR="004E76A7" w:rsidRDefault="00000000">
            <w:pPr>
              <w:spacing w:line="288" w:lineRule="auto"/>
              <w:ind w:left="0" w:right="0"/>
              <w:rPr>
                <w:sz w:val="22"/>
                <w:szCs w:val="22"/>
              </w:rPr>
            </w:pPr>
            <w:r>
              <w:rPr>
                <w:b/>
                <w:sz w:val="22"/>
                <w:szCs w:val="22"/>
              </w:rPr>
              <w:t xml:space="preserve">1.1 </w:t>
            </w:r>
            <w:r>
              <w:rPr>
                <w:sz w:val="22"/>
                <w:szCs w:val="22"/>
              </w:rPr>
              <w:t xml:space="preserve">Pelo presente instrumento, credencia-se o fornecimento, pelo Credenciado </w:t>
            </w:r>
            <w:r w:rsidR="003711C6" w:rsidRPr="003711C6">
              <w:rPr>
                <w:sz w:val="22"/>
                <w:szCs w:val="22"/>
              </w:rPr>
              <w:t>a disponibilização de profissionais médicos capacitados para a realização de plantão médico de 12 (doze) horas no Hospital e Maternidade São Francisco em Rio Espera/MG</w:t>
            </w:r>
            <w:r w:rsidR="003711C6">
              <w:rPr>
                <w:sz w:val="22"/>
                <w:szCs w:val="22"/>
              </w:rPr>
              <w:t>, conforme escala determinada pela Secretaria Municipal de Saúde</w:t>
            </w:r>
            <w:r>
              <w:rPr>
                <w:sz w:val="22"/>
                <w:szCs w:val="22"/>
              </w:rPr>
              <w:t>.</w:t>
            </w:r>
          </w:p>
        </w:tc>
        <w:tc>
          <w:tcPr>
            <w:tcW w:w="20" w:type="dxa"/>
            <w:tcBorders>
              <w:top w:val="single" w:sz="8" w:space="0" w:color="000000"/>
              <w:left w:val="nil"/>
              <w:bottom w:val="nil"/>
              <w:right w:val="nil"/>
            </w:tcBorders>
          </w:tcPr>
          <w:p w14:paraId="5AEE838D" w14:textId="77777777" w:rsidR="004E76A7" w:rsidRDefault="00000000">
            <w:pPr>
              <w:spacing w:line="288" w:lineRule="auto"/>
              <w:ind w:left="0" w:right="0"/>
              <w:rPr>
                <w:sz w:val="22"/>
                <w:szCs w:val="22"/>
              </w:rPr>
            </w:pPr>
            <w:r>
              <w:rPr>
                <w:sz w:val="22"/>
                <w:szCs w:val="22"/>
              </w:rPr>
              <w:t xml:space="preserve"> </w:t>
            </w:r>
          </w:p>
        </w:tc>
      </w:tr>
    </w:tbl>
    <w:p w14:paraId="3DC45D88" w14:textId="77777777" w:rsidR="004E76A7" w:rsidRDefault="00000000">
      <w:pPr>
        <w:spacing w:after="116" w:line="288" w:lineRule="auto"/>
        <w:ind w:left="0" w:right="0"/>
        <w:rPr>
          <w:sz w:val="22"/>
          <w:szCs w:val="22"/>
        </w:rPr>
      </w:pPr>
      <w:r>
        <w:rPr>
          <w:sz w:val="22"/>
          <w:szCs w:val="22"/>
        </w:rPr>
        <w:t xml:space="preserve"> </w:t>
      </w:r>
    </w:p>
    <w:p w14:paraId="3145090B" w14:textId="77777777" w:rsidR="004E76A7" w:rsidRDefault="00000000">
      <w:pPr>
        <w:pStyle w:val="Ttulo1"/>
        <w:spacing w:line="288" w:lineRule="auto"/>
        <w:ind w:left="0" w:firstLine="622"/>
        <w:rPr>
          <w:sz w:val="22"/>
          <w:szCs w:val="22"/>
        </w:rPr>
      </w:pPr>
      <w:r>
        <w:rPr>
          <w:sz w:val="22"/>
          <w:szCs w:val="22"/>
        </w:rPr>
        <w:t xml:space="preserve">CLÁUSULA II – DO AMPARO LEGAL E DA VINCULAÇÃO  </w:t>
      </w:r>
    </w:p>
    <w:p w14:paraId="4078AE48" w14:textId="77777777" w:rsidR="004E76A7" w:rsidRDefault="00000000">
      <w:pPr>
        <w:spacing w:line="288" w:lineRule="auto"/>
        <w:ind w:left="0" w:right="0"/>
        <w:rPr>
          <w:sz w:val="22"/>
          <w:szCs w:val="22"/>
        </w:rPr>
      </w:pPr>
      <w:r>
        <w:rPr>
          <w:b/>
          <w:sz w:val="22"/>
          <w:szCs w:val="22"/>
        </w:rPr>
        <w:t xml:space="preserve">2.1 </w:t>
      </w:r>
      <w:r>
        <w:rPr>
          <w:sz w:val="22"/>
          <w:szCs w:val="22"/>
        </w:rPr>
        <w:t xml:space="preserve">A lavratura do presente instrumento decorre do Processo, Edital de Chamamento Público/Credenciamento nº 02/2025, Processo Administrativo nº 55/2025. </w:t>
      </w:r>
    </w:p>
    <w:p w14:paraId="70C2DE57" w14:textId="77777777" w:rsidR="004E76A7" w:rsidRDefault="00000000">
      <w:pPr>
        <w:spacing w:line="288" w:lineRule="auto"/>
        <w:ind w:left="0" w:right="0"/>
        <w:rPr>
          <w:sz w:val="22"/>
          <w:szCs w:val="22"/>
        </w:rPr>
      </w:pPr>
      <w:r>
        <w:rPr>
          <w:b/>
          <w:sz w:val="22"/>
          <w:szCs w:val="22"/>
        </w:rPr>
        <w:t xml:space="preserve">2.2 </w:t>
      </w:r>
      <w:r>
        <w:rPr>
          <w:sz w:val="22"/>
          <w:szCs w:val="22"/>
        </w:rPr>
        <w:t xml:space="preserve">Fazem parte deste instrumento, como se nele estivessem transcritas, as condições estabelecidas do Edital de Credenciamento nº 02/025, bem como seus Anexos.   </w:t>
      </w:r>
    </w:p>
    <w:p w14:paraId="7ED895CE" w14:textId="77777777" w:rsidR="004E76A7" w:rsidRDefault="00000000">
      <w:pPr>
        <w:spacing w:after="114" w:line="288" w:lineRule="auto"/>
        <w:ind w:left="0" w:right="0"/>
        <w:rPr>
          <w:sz w:val="22"/>
          <w:szCs w:val="22"/>
        </w:rPr>
      </w:pPr>
      <w:r>
        <w:rPr>
          <w:sz w:val="22"/>
          <w:szCs w:val="22"/>
        </w:rPr>
        <w:t xml:space="preserve"> </w:t>
      </w:r>
    </w:p>
    <w:p w14:paraId="55F7F6BF" w14:textId="77777777" w:rsidR="004E76A7" w:rsidRDefault="00000000">
      <w:pPr>
        <w:pStyle w:val="Ttulo1"/>
        <w:spacing w:line="288" w:lineRule="auto"/>
        <w:ind w:left="0" w:firstLine="622"/>
        <w:rPr>
          <w:sz w:val="22"/>
          <w:szCs w:val="22"/>
        </w:rPr>
      </w:pPr>
      <w:r>
        <w:rPr>
          <w:sz w:val="22"/>
          <w:szCs w:val="22"/>
        </w:rPr>
        <w:t xml:space="preserve">CLÁUSULA III – DO REGIME DE FORNECIMENTO  </w:t>
      </w:r>
    </w:p>
    <w:p w14:paraId="24C1E16B" w14:textId="77777777" w:rsidR="004E76A7" w:rsidRDefault="00000000">
      <w:pPr>
        <w:spacing w:line="288" w:lineRule="auto"/>
        <w:ind w:left="0" w:right="0"/>
        <w:rPr>
          <w:sz w:val="22"/>
          <w:szCs w:val="22"/>
        </w:rPr>
      </w:pPr>
      <w:r>
        <w:rPr>
          <w:b/>
          <w:sz w:val="22"/>
          <w:szCs w:val="22"/>
        </w:rPr>
        <w:t xml:space="preserve">3.1 </w:t>
      </w:r>
      <w:r>
        <w:rPr>
          <w:sz w:val="22"/>
          <w:szCs w:val="22"/>
        </w:rPr>
        <w:t xml:space="preserve">O presente termo de credenciamento tem como regime o fornecimento por preços unitários, nos termos do Edital de regência.  </w:t>
      </w:r>
    </w:p>
    <w:p w14:paraId="3CF18C28" w14:textId="77777777" w:rsidR="004E76A7" w:rsidRDefault="00000000">
      <w:pPr>
        <w:spacing w:line="288" w:lineRule="auto"/>
        <w:ind w:left="0" w:right="0"/>
        <w:rPr>
          <w:sz w:val="22"/>
          <w:szCs w:val="22"/>
        </w:rPr>
      </w:pPr>
      <w:r>
        <w:rPr>
          <w:b/>
          <w:sz w:val="22"/>
          <w:szCs w:val="22"/>
        </w:rPr>
        <w:t xml:space="preserve">3.2 </w:t>
      </w:r>
      <w:r>
        <w:rPr>
          <w:sz w:val="22"/>
          <w:szCs w:val="22"/>
        </w:rPr>
        <w:t xml:space="preserve">O critério de seleção é o previsto no art. 79, inciso I, da Lei Federal nº 14.133/2021, ou seja, paralela e não excludente: caso em que é viável e vantajosa para a Administração a realização de contratações simultâneas em condições padronizadas.  </w:t>
      </w:r>
    </w:p>
    <w:p w14:paraId="199A9C8C" w14:textId="77777777" w:rsidR="004E76A7" w:rsidRDefault="00000000">
      <w:pPr>
        <w:spacing w:line="288" w:lineRule="auto"/>
        <w:ind w:left="0" w:right="0"/>
        <w:rPr>
          <w:sz w:val="22"/>
          <w:szCs w:val="22"/>
        </w:rPr>
      </w:pPr>
      <w:r>
        <w:rPr>
          <w:b/>
          <w:sz w:val="22"/>
          <w:szCs w:val="22"/>
        </w:rPr>
        <w:t>3.3</w:t>
      </w:r>
      <w:r>
        <w:rPr>
          <w:sz w:val="22"/>
          <w:szCs w:val="22"/>
        </w:rPr>
        <w:t xml:space="preserve"> Após a assinatura do deste termo de credenciamento, o Credenciado terá o prazo de 03 (três) dias úteis para dar início à execução do fornecimento, conforme demanda do Município.  </w:t>
      </w:r>
    </w:p>
    <w:p w14:paraId="5B745B4F" w14:textId="77777777" w:rsidR="004E76A7" w:rsidRDefault="00000000">
      <w:pPr>
        <w:spacing w:after="122" w:line="288" w:lineRule="auto"/>
        <w:ind w:left="0" w:right="0"/>
        <w:rPr>
          <w:sz w:val="22"/>
          <w:szCs w:val="22"/>
        </w:rPr>
      </w:pPr>
      <w:r>
        <w:rPr>
          <w:sz w:val="22"/>
          <w:szCs w:val="22"/>
        </w:rPr>
        <w:t xml:space="preserve">  </w:t>
      </w:r>
      <w:r>
        <w:rPr>
          <w:sz w:val="22"/>
          <w:szCs w:val="22"/>
        </w:rPr>
        <w:tab/>
        <w:t xml:space="preserve"> </w:t>
      </w:r>
    </w:p>
    <w:p w14:paraId="19DFC53C" w14:textId="77777777" w:rsidR="004E76A7" w:rsidRDefault="00000000">
      <w:pPr>
        <w:pStyle w:val="Ttulo1"/>
        <w:spacing w:line="288" w:lineRule="auto"/>
        <w:ind w:left="0" w:firstLine="622"/>
        <w:rPr>
          <w:sz w:val="22"/>
          <w:szCs w:val="22"/>
        </w:rPr>
      </w:pPr>
      <w:r>
        <w:rPr>
          <w:sz w:val="22"/>
          <w:szCs w:val="22"/>
        </w:rPr>
        <w:lastRenderedPageBreak/>
        <w:t xml:space="preserve">CLÁUSULA IV – DAS CONDIÇÕES DE FORNECIMENTO, DO VALOR DE CADA ITEM E DAS CONDIÇÕES DE PAGAMENTO  </w:t>
      </w:r>
    </w:p>
    <w:p w14:paraId="389E58FA" w14:textId="4C8C383D" w:rsidR="004E76A7" w:rsidRDefault="00000000">
      <w:pPr>
        <w:spacing w:line="288" w:lineRule="auto"/>
        <w:ind w:left="0" w:right="0"/>
        <w:rPr>
          <w:sz w:val="22"/>
          <w:szCs w:val="22"/>
        </w:rPr>
      </w:pPr>
      <w:r>
        <w:rPr>
          <w:b/>
          <w:sz w:val="22"/>
          <w:szCs w:val="22"/>
        </w:rPr>
        <w:t xml:space="preserve">4.1 </w:t>
      </w:r>
      <w:r>
        <w:rPr>
          <w:sz w:val="22"/>
          <w:szCs w:val="22"/>
        </w:rPr>
        <w:t xml:space="preserve">Na Tabela abaixo estão previstas as descrições, quantidades e valores unitários </w:t>
      </w:r>
      <w:r w:rsidR="003711C6">
        <w:rPr>
          <w:sz w:val="22"/>
          <w:szCs w:val="22"/>
        </w:rPr>
        <w:t>da prestação de serviço</w:t>
      </w:r>
      <w:r>
        <w:rPr>
          <w:sz w:val="22"/>
          <w:szCs w:val="22"/>
        </w:rPr>
        <w:t xml:space="preserve"> a ser realizad</w:t>
      </w:r>
      <w:r w:rsidR="003711C6">
        <w:rPr>
          <w:sz w:val="22"/>
          <w:szCs w:val="22"/>
        </w:rPr>
        <w:t>a</w:t>
      </w:r>
      <w:r>
        <w:rPr>
          <w:sz w:val="22"/>
          <w:szCs w:val="22"/>
        </w:rPr>
        <w:t xml:space="preserve"> pelo Credenciado, conforme demanda:  </w:t>
      </w:r>
    </w:p>
    <w:p w14:paraId="4CEE1F71" w14:textId="77777777" w:rsidR="004E76A7" w:rsidRDefault="004E76A7">
      <w:pPr>
        <w:spacing w:line="288" w:lineRule="auto"/>
        <w:ind w:left="0" w:right="0"/>
        <w:rPr>
          <w:sz w:val="22"/>
          <w:szCs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3970"/>
        <w:gridCol w:w="1133"/>
        <w:gridCol w:w="993"/>
        <w:gridCol w:w="1134"/>
        <w:gridCol w:w="1417"/>
      </w:tblGrid>
      <w:tr w:rsidR="003711C6" w:rsidRPr="000366DE" w14:paraId="5F536609" w14:textId="77777777" w:rsidTr="003711C6">
        <w:tc>
          <w:tcPr>
            <w:tcW w:w="425" w:type="dxa"/>
            <w:vAlign w:val="center"/>
          </w:tcPr>
          <w:p w14:paraId="12E1F33D" w14:textId="77777777" w:rsidR="003711C6" w:rsidRPr="000366DE" w:rsidRDefault="003711C6" w:rsidP="00CA3148">
            <w:pPr>
              <w:widowControl w:val="0"/>
              <w:spacing w:after="0" w:line="240" w:lineRule="auto"/>
              <w:ind w:left="22" w:right="0" w:hanging="11"/>
              <w:jc w:val="center"/>
              <w:rPr>
                <w:rFonts w:eastAsia="Arial"/>
                <w:b/>
                <w:bCs/>
                <w:sz w:val="20"/>
                <w:szCs w:val="20"/>
              </w:rPr>
            </w:pPr>
            <w:r>
              <w:rPr>
                <w:rFonts w:eastAsia="Arial"/>
                <w:b/>
                <w:bCs/>
                <w:sz w:val="20"/>
                <w:szCs w:val="20"/>
              </w:rPr>
              <w:t>N</w:t>
            </w:r>
          </w:p>
        </w:tc>
        <w:tc>
          <w:tcPr>
            <w:tcW w:w="3970" w:type="dxa"/>
            <w:vAlign w:val="center"/>
          </w:tcPr>
          <w:p w14:paraId="013D138D" w14:textId="77777777" w:rsidR="003711C6" w:rsidRPr="000366DE" w:rsidRDefault="003711C6" w:rsidP="00CA3148">
            <w:pPr>
              <w:widowControl w:val="0"/>
              <w:tabs>
                <w:tab w:val="left" w:pos="1134"/>
                <w:tab w:val="left" w:pos="2268"/>
              </w:tabs>
              <w:spacing w:after="0" w:line="240" w:lineRule="auto"/>
              <w:ind w:left="22" w:right="0" w:hanging="11"/>
              <w:jc w:val="center"/>
              <w:rPr>
                <w:rFonts w:eastAsia="Arial"/>
                <w:b/>
                <w:bCs/>
                <w:sz w:val="20"/>
                <w:szCs w:val="20"/>
              </w:rPr>
            </w:pPr>
            <w:r w:rsidRPr="000366DE">
              <w:rPr>
                <w:rFonts w:eastAsia="Arial"/>
                <w:b/>
                <w:bCs/>
                <w:sz w:val="20"/>
                <w:szCs w:val="20"/>
              </w:rPr>
              <w:t>DESCRIÇÃO</w:t>
            </w:r>
          </w:p>
        </w:tc>
        <w:tc>
          <w:tcPr>
            <w:tcW w:w="1133" w:type="dxa"/>
            <w:vAlign w:val="center"/>
          </w:tcPr>
          <w:p w14:paraId="1F23B807" w14:textId="77777777" w:rsidR="003711C6" w:rsidRPr="000366DE" w:rsidRDefault="003711C6" w:rsidP="00CA3148">
            <w:pPr>
              <w:widowControl w:val="0"/>
              <w:tabs>
                <w:tab w:val="left" w:pos="1134"/>
                <w:tab w:val="left" w:pos="2268"/>
              </w:tabs>
              <w:spacing w:after="0" w:line="240" w:lineRule="auto"/>
              <w:ind w:left="22" w:right="0" w:hanging="11"/>
              <w:jc w:val="center"/>
              <w:rPr>
                <w:rFonts w:eastAsia="Arial"/>
                <w:b/>
                <w:bCs/>
                <w:sz w:val="20"/>
                <w:szCs w:val="20"/>
              </w:rPr>
            </w:pPr>
            <w:r w:rsidRPr="000366DE">
              <w:rPr>
                <w:rFonts w:eastAsia="Arial"/>
                <w:b/>
                <w:bCs/>
                <w:sz w:val="20"/>
                <w:szCs w:val="20"/>
              </w:rPr>
              <w:t>Unidade medida</w:t>
            </w:r>
          </w:p>
        </w:tc>
        <w:tc>
          <w:tcPr>
            <w:tcW w:w="993" w:type="dxa"/>
            <w:vAlign w:val="center"/>
          </w:tcPr>
          <w:p w14:paraId="3857BA0A" w14:textId="77777777" w:rsidR="003711C6" w:rsidRPr="000366DE" w:rsidRDefault="003711C6" w:rsidP="00CA3148">
            <w:pPr>
              <w:widowControl w:val="0"/>
              <w:tabs>
                <w:tab w:val="left" w:pos="1134"/>
                <w:tab w:val="left" w:pos="2268"/>
              </w:tabs>
              <w:spacing w:after="0" w:line="240" w:lineRule="auto"/>
              <w:ind w:left="22" w:right="0" w:hanging="11"/>
              <w:jc w:val="center"/>
              <w:rPr>
                <w:rFonts w:eastAsia="Arial"/>
                <w:b/>
                <w:bCs/>
                <w:sz w:val="20"/>
                <w:szCs w:val="20"/>
              </w:rPr>
            </w:pPr>
            <w:r w:rsidRPr="000366DE">
              <w:rPr>
                <w:rFonts w:eastAsia="Arial"/>
                <w:b/>
                <w:bCs/>
                <w:sz w:val="20"/>
                <w:szCs w:val="20"/>
              </w:rPr>
              <w:t>Quantidade</w:t>
            </w:r>
          </w:p>
        </w:tc>
        <w:tc>
          <w:tcPr>
            <w:tcW w:w="1134" w:type="dxa"/>
            <w:vAlign w:val="center"/>
          </w:tcPr>
          <w:p w14:paraId="1888DA47" w14:textId="77777777" w:rsidR="003711C6" w:rsidRPr="000366DE" w:rsidRDefault="003711C6" w:rsidP="00CA3148">
            <w:pPr>
              <w:widowControl w:val="0"/>
              <w:spacing w:after="0" w:line="240" w:lineRule="auto"/>
              <w:ind w:left="22" w:right="0" w:hanging="11"/>
              <w:jc w:val="center"/>
              <w:rPr>
                <w:rFonts w:eastAsia="Arial"/>
                <w:b/>
                <w:bCs/>
                <w:sz w:val="20"/>
                <w:szCs w:val="20"/>
              </w:rPr>
            </w:pPr>
            <w:r w:rsidRPr="000366DE">
              <w:rPr>
                <w:rFonts w:eastAsia="Arial"/>
                <w:b/>
                <w:bCs/>
                <w:sz w:val="20"/>
                <w:szCs w:val="20"/>
              </w:rPr>
              <w:t>VALOR UNIT</w:t>
            </w:r>
          </w:p>
        </w:tc>
        <w:tc>
          <w:tcPr>
            <w:tcW w:w="1417" w:type="dxa"/>
            <w:vAlign w:val="center"/>
          </w:tcPr>
          <w:p w14:paraId="552AA045" w14:textId="77777777" w:rsidR="003711C6" w:rsidRPr="000366DE" w:rsidRDefault="003711C6" w:rsidP="00CA3148">
            <w:pPr>
              <w:widowControl w:val="0"/>
              <w:pBdr>
                <w:top w:val="nil"/>
                <w:left w:val="nil"/>
                <w:bottom w:val="nil"/>
                <w:right w:val="nil"/>
                <w:between w:val="nil"/>
              </w:pBdr>
              <w:spacing w:after="0" w:line="240" w:lineRule="auto"/>
              <w:ind w:left="22" w:right="0" w:hanging="11"/>
              <w:jc w:val="center"/>
              <w:rPr>
                <w:rFonts w:eastAsia="Arial"/>
                <w:b/>
                <w:bCs/>
                <w:sz w:val="20"/>
                <w:szCs w:val="20"/>
              </w:rPr>
            </w:pPr>
            <w:r w:rsidRPr="000366DE">
              <w:rPr>
                <w:rFonts w:eastAsia="Arial"/>
                <w:b/>
                <w:bCs/>
                <w:sz w:val="20"/>
                <w:szCs w:val="20"/>
              </w:rPr>
              <w:t>VALOR TOTAL</w:t>
            </w:r>
          </w:p>
        </w:tc>
      </w:tr>
      <w:tr w:rsidR="003711C6" w:rsidRPr="000366DE" w14:paraId="1B484EA5" w14:textId="77777777" w:rsidTr="003711C6">
        <w:trPr>
          <w:trHeight w:val="1060"/>
        </w:trPr>
        <w:tc>
          <w:tcPr>
            <w:tcW w:w="425" w:type="dxa"/>
            <w:vAlign w:val="center"/>
          </w:tcPr>
          <w:p w14:paraId="1D7E417C" w14:textId="77777777" w:rsidR="003711C6" w:rsidRPr="000366DE" w:rsidRDefault="003711C6" w:rsidP="00CA3148">
            <w:pPr>
              <w:widowControl w:val="0"/>
              <w:spacing w:after="0" w:line="240" w:lineRule="auto"/>
              <w:ind w:left="22" w:right="0" w:hanging="11"/>
              <w:jc w:val="center"/>
              <w:rPr>
                <w:rFonts w:eastAsia="Arial"/>
                <w:sz w:val="20"/>
                <w:szCs w:val="20"/>
              </w:rPr>
            </w:pPr>
            <w:r w:rsidRPr="000366DE">
              <w:rPr>
                <w:rFonts w:eastAsia="Arial"/>
                <w:sz w:val="20"/>
                <w:szCs w:val="20"/>
              </w:rPr>
              <w:t>1</w:t>
            </w:r>
          </w:p>
        </w:tc>
        <w:tc>
          <w:tcPr>
            <w:tcW w:w="3970" w:type="dxa"/>
            <w:vAlign w:val="center"/>
          </w:tcPr>
          <w:p w14:paraId="0FA30033" w14:textId="77777777" w:rsidR="003711C6" w:rsidRPr="000366DE" w:rsidRDefault="003711C6" w:rsidP="00CA3148">
            <w:pPr>
              <w:widowControl w:val="0"/>
              <w:tabs>
                <w:tab w:val="left" w:pos="1134"/>
                <w:tab w:val="left" w:pos="2268"/>
              </w:tabs>
              <w:spacing w:after="0" w:line="240" w:lineRule="auto"/>
              <w:ind w:left="22" w:right="0" w:hanging="11"/>
              <w:rPr>
                <w:rFonts w:eastAsia="Arial"/>
                <w:sz w:val="20"/>
                <w:szCs w:val="20"/>
              </w:rPr>
            </w:pPr>
            <w:r w:rsidRPr="000366DE">
              <w:rPr>
                <w:rFonts w:eastAsia="Arial"/>
                <w:sz w:val="20"/>
                <w:szCs w:val="20"/>
              </w:rPr>
              <w:t>Prestação de serviço médico plantonista</w:t>
            </w:r>
            <w:r>
              <w:rPr>
                <w:rFonts w:eastAsia="Arial"/>
                <w:sz w:val="20"/>
                <w:szCs w:val="20"/>
              </w:rPr>
              <w:t xml:space="preserve"> no hospital do Município de Rio Espera,</w:t>
            </w:r>
            <w:r w:rsidRPr="000366DE">
              <w:rPr>
                <w:rFonts w:eastAsia="Arial"/>
                <w:sz w:val="20"/>
                <w:szCs w:val="20"/>
              </w:rPr>
              <w:t xml:space="preserve"> com carga horária de 12</w:t>
            </w:r>
            <w:r>
              <w:rPr>
                <w:rFonts w:eastAsia="Arial"/>
                <w:sz w:val="20"/>
                <w:szCs w:val="20"/>
              </w:rPr>
              <w:t xml:space="preserve"> (doze)</w:t>
            </w:r>
            <w:r w:rsidRPr="000366DE">
              <w:rPr>
                <w:rFonts w:eastAsia="Arial"/>
                <w:sz w:val="20"/>
                <w:szCs w:val="20"/>
              </w:rPr>
              <w:t xml:space="preserve"> horas a cada plantão</w:t>
            </w:r>
          </w:p>
        </w:tc>
        <w:tc>
          <w:tcPr>
            <w:tcW w:w="1133" w:type="dxa"/>
            <w:vAlign w:val="center"/>
          </w:tcPr>
          <w:p w14:paraId="7B4B694F" w14:textId="77777777" w:rsidR="003711C6" w:rsidRPr="000366DE" w:rsidRDefault="003711C6" w:rsidP="00CA3148">
            <w:pPr>
              <w:widowControl w:val="0"/>
              <w:tabs>
                <w:tab w:val="left" w:pos="1134"/>
                <w:tab w:val="left" w:pos="2268"/>
              </w:tabs>
              <w:spacing w:after="0" w:line="240" w:lineRule="auto"/>
              <w:ind w:left="22" w:right="0" w:hanging="11"/>
              <w:jc w:val="center"/>
              <w:rPr>
                <w:rFonts w:eastAsia="Arial"/>
                <w:sz w:val="20"/>
                <w:szCs w:val="20"/>
              </w:rPr>
            </w:pPr>
            <w:r>
              <w:rPr>
                <w:rFonts w:eastAsia="Arial"/>
                <w:sz w:val="20"/>
                <w:szCs w:val="20"/>
              </w:rPr>
              <w:t>Unid.</w:t>
            </w:r>
          </w:p>
        </w:tc>
        <w:tc>
          <w:tcPr>
            <w:tcW w:w="993" w:type="dxa"/>
            <w:vAlign w:val="center"/>
          </w:tcPr>
          <w:p w14:paraId="1713F22A" w14:textId="77777777" w:rsidR="003711C6" w:rsidRPr="000366DE" w:rsidRDefault="003711C6" w:rsidP="00CA3148">
            <w:pPr>
              <w:widowControl w:val="0"/>
              <w:tabs>
                <w:tab w:val="left" w:pos="1134"/>
                <w:tab w:val="left" w:pos="2268"/>
              </w:tabs>
              <w:spacing w:after="0" w:line="240" w:lineRule="auto"/>
              <w:ind w:left="22" w:right="0" w:hanging="11"/>
              <w:jc w:val="center"/>
              <w:rPr>
                <w:rFonts w:eastAsia="Arial"/>
                <w:sz w:val="20"/>
                <w:szCs w:val="20"/>
              </w:rPr>
            </w:pPr>
            <w:r w:rsidRPr="000366DE">
              <w:rPr>
                <w:rFonts w:eastAsia="Arial"/>
                <w:sz w:val="20"/>
                <w:szCs w:val="20"/>
              </w:rPr>
              <w:t>900 plantões</w:t>
            </w:r>
          </w:p>
        </w:tc>
        <w:tc>
          <w:tcPr>
            <w:tcW w:w="1134" w:type="dxa"/>
            <w:vAlign w:val="center"/>
          </w:tcPr>
          <w:p w14:paraId="733DEF79" w14:textId="77777777" w:rsidR="003711C6" w:rsidRPr="000366DE" w:rsidRDefault="003711C6" w:rsidP="00CA3148">
            <w:pPr>
              <w:widowControl w:val="0"/>
              <w:spacing w:after="0" w:line="240" w:lineRule="auto"/>
              <w:ind w:left="22" w:right="0" w:hanging="11"/>
              <w:jc w:val="right"/>
              <w:rPr>
                <w:rFonts w:eastAsia="Arial"/>
                <w:sz w:val="20"/>
                <w:szCs w:val="20"/>
              </w:rPr>
            </w:pPr>
            <w:r w:rsidRPr="000366DE">
              <w:rPr>
                <w:rFonts w:eastAsia="Arial"/>
                <w:sz w:val="20"/>
                <w:szCs w:val="20"/>
              </w:rPr>
              <w:t>1.200,00</w:t>
            </w:r>
          </w:p>
        </w:tc>
        <w:tc>
          <w:tcPr>
            <w:tcW w:w="1417" w:type="dxa"/>
            <w:vAlign w:val="center"/>
          </w:tcPr>
          <w:p w14:paraId="2A18FA55" w14:textId="77777777" w:rsidR="003711C6" w:rsidRPr="000366DE" w:rsidRDefault="003711C6" w:rsidP="00CA3148">
            <w:pPr>
              <w:widowControl w:val="0"/>
              <w:spacing w:after="0" w:line="240" w:lineRule="auto"/>
              <w:ind w:left="22" w:right="0" w:hanging="11"/>
              <w:jc w:val="right"/>
              <w:rPr>
                <w:rFonts w:eastAsia="Arial"/>
                <w:sz w:val="20"/>
                <w:szCs w:val="20"/>
              </w:rPr>
            </w:pPr>
            <w:r w:rsidRPr="000366DE">
              <w:rPr>
                <w:rFonts w:eastAsia="Arial"/>
                <w:sz w:val="20"/>
                <w:szCs w:val="20"/>
              </w:rPr>
              <w:t>1.080.000,00</w:t>
            </w:r>
          </w:p>
        </w:tc>
      </w:tr>
    </w:tbl>
    <w:p w14:paraId="66390DFC" w14:textId="77777777" w:rsidR="004E76A7" w:rsidRDefault="00000000">
      <w:pPr>
        <w:spacing w:after="0" w:line="288" w:lineRule="auto"/>
        <w:ind w:left="0" w:right="0"/>
        <w:rPr>
          <w:sz w:val="22"/>
          <w:szCs w:val="22"/>
        </w:rPr>
      </w:pPr>
      <w:r>
        <w:rPr>
          <w:b/>
          <w:sz w:val="22"/>
          <w:szCs w:val="22"/>
        </w:rPr>
        <w:t xml:space="preserve">  </w:t>
      </w:r>
      <w:r>
        <w:rPr>
          <w:sz w:val="22"/>
          <w:szCs w:val="22"/>
        </w:rPr>
        <w:t xml:space="preserve"> </w:t>
      </w:r>
    </w:p>
    <w:p w14:paraId="3FD95CBB" w14:textId="56402C0D" w:rsidR="004E76A7" w:rsidRDefault="00000000" w:rsidP="003711C6">
      <w:pPr>
        <w:spacing w:after="115" w:line="288" w:lineRule="auto"/>
        <w:ind w:left="0" w:right="0"/>
        <w:rPr>
          <w:sz w:val="22"/>
          <w:szCs w:val="22"/>
        </w:rPr>
      </w:pPr>
      <w:r>
        <w:rPr>
          <w:b/>
          <w:sz w:val="22"/>
          <w:szCs w:val="22"/>
        </w:rPr>
        <w:t>4.2.</w:t>
      </w:r>
      <w:r>
        <w:rPr>
          <w:sz w:val="22"/>
          <w:szCs w:val="22"/>
        </w:rPr>
        <w:t xml:space="preserve"> A prestação de serviços deverá ser prestada pelo credenciado conforme disposto no Termo de Referência</w:t>
      </w:r>
      <w:r w:rsidR="003711C6">
        <w:rPr>
          <w:sz w:val="22"/>
          <w:szCs w:val="22"/>
        </w:rPr>
        <w:t xml:space="preserve"> e Edital.</w:t>
      </w:r>
    </w:p>
    <w:p w14:paraId="490EB876" w14:textId="77777777" w:rsidR="004E76A7" w:rsidRDefault="00000000" w:rsidP="003711C6">
      <w:pPr>
        <w:numPr>
          <w:ilvl w:val="1"/>
          <w:numId w:val="2"/>
        </w:numPr>
        <w:tabs>
          <w:tab w:val="left" w:pos="709"/>
        </w:tabs>
        <w:spacing w:line="288" w:lineRule="auto"/>
        <w:ind w:right="0"/>
        <w:rPr>
          <w:sz w:val="22"/>
          <w:szCs w:val="22"/>
        </w:rPr>
      </w:pPr>
      <w:r>
        <w:rPr>
          <w:sz w:val="22"/>
          <w:szCs w:val="22"/>
        </w:rPr>
        <w:t xml:space="preserve">O pagamento será realizado nos prazos e forma estabelecidos no Edital e Anexos.  </w:t>
      </w:r>
    </w:p>
    <w:p w14:paraId="54C775D6" w14:textId="6017F983" w:rsidR="004E76A7" w:rsidRDefault="003711C6">
      <w:pPr>
        <w:numPr>
          <w:ilvl w:val="1"/>
          <w:numId w:val="2"/>
        </w:numPr>
        <w:tabs>
          <w:tab w:val="left" w:pos="709"/>
        </w:tabs>
        <w:spacing w:line="288" w:lineRule="auto"/>
        <w:ind w:left="0" w:right="0" w:firstLine="0"/>
        <w:rPr>
          <w:sz w:val="22"/>
          <w:szCs w:val="22"/>
        </w:rPr>
      </w:pPr>
      <w:r>
        <w:rPr>
          <w:sz w:val="22"/>
          <w:szCs w:val="22"/>
        </w:rPr>
        <w:t xml:space="preserve">O Município não efetuará qualquer pagamento adicional por outras despesas.  </w:t>
      </w:r>
    </w:p>
    <w:p w14:paraId="03006CF6" w14:textId="16EFDEEB" w:rsidR="004E76A7" w:rsidRDefault="003711C6">
      <w:pPr>
        <w:numPr>
          <w:ilvl w:val="1"/>
          <w:numId w:val="2"/>
        </w:numPr>
        <w:tabs>
          <w:tab w:val="left" w:pos="709"/>
        </w:tabs>
        <w:spacing w:line="288" w:lineRule="auto"/>
        <w:ind w:left="0" w:right="0" w:firstLine="0"/>
        <w:rPr>
          <w:sz w:val="22"/>
          <w:szCs w:val="22"/>
        </w:rPr>
      </w:pPr>
      <w:r>
        <w:rPr>
          <w:sz w:val="22"/>
          <w:szCs w:val="22"/>
        </w:rPr>
        <w:t>A prestação de serviços será contínua conforme escala de plantões definida pela Secretaria Municipal de Saúde, seguindo os parâmetros do Edital.</w:t>
      </w:r>
    </w:p>
    <w:p w14:paraId="4260C128" w14:textId="77777777" w:rsidR="004E76A7" w:rsidRDefault="00000000">
      <w:pPr>
        <w:pStyle w:val="Ttulo1"/>
        <w:spacing w:line="288" w:lineRule="auto"/>
        <w:ind w:left="0" w:firstLine="622"/>
        <w:rPr>
          <w:sz w:val="22"/>
          <w:szCs w:val="22"/>
        </w:rPr>
      </w:pPr>
      <w:r>
        <w:rPr>
          <w:sz w:val="22"/>
          <w:szCs w:val="22"/>
        </w:rPr>
        <w:t xml:space="preserve">CLÁUSULA V – DA VIGÊNCIA  </w:t>
      </w:r>
    </w:p>
    <w:p w14:paraId="14DEE052" w14:textId="77777777" w:rsidR="004E76A7" w:rsidRDefault="00000000">
      <w:pPr>
        <w:spacing w:line="288" w:lineRule="auto"/>
        <w:ind w:left="0" w:right="0"/>
        <w:rPr>
          <w:sz w:val="22"/>
          <w:szCs w:val="22"/>
        </w:rPr>
      </w:pPr>
      <w:r>
        <w:rPr>
          <w:b/>
          <w:sz w:val="22"/>
          <w:szCs w:val="22"/>
        </w:rPr>
        <w:t xml:space="preserve">5.1 </w:t>
      </w:r>
      <w:r>
        <w:rPr>
          <w:sz w:val="22"/>
          <w:szCs w:val="22"/>
        </w:rPr>
        <w:t>O prazo de vigência deste contrato será de 12 (doze) meses, contados a partir de sua assinatura, podendo ser prorrogado, nos termos da lei.</w:t>
      </w:r>
    </w:p>
    <w:p w14:paraId="45506A87" w14:textId="77777777" w:rsidR="004E76A7" w:rsidRDefault="00000000">
      <w:pPr>
        <w:pStyle w:val="Ttulo1"/>
        <w:shd w:val="clear" w:color="auto" w:fill="D9D9D9"/>
        <w:spacing w:line="288" w:lineRule="auto"/>
        <w:ind w:left="0" w:firstLine="622"/>
        <w:rPr>
          <w:sz w:val="22"/>
          <w:szCs w:val="22"/>
        </w:rPr>
      </w:pPr>
      <w:r>
        <w:rPr>
          <w:sz w:val="22"/>
          <w:szCs w:val="22"/>
        </w:rPr>
        <w:t xml:space="preserve">CLAUSULA VI - DAS OBRIGAÇÕES  </w:t>
      </w:r>
    </w:p>
    <w:p w14:paraId="3913947C" w14:textId="49753752" w:rsidR="004E76A7" w:rsidRPr="003711C6" w:rsidRDefault="00000000">
      <w:pPr>
        <w:spacing w:after="117" w:line="288" w:lineRule="auto"/>
        <w:ind w:left="0" w:right="0"/>
        <w:rPr>
          <w:bCs/>
          <w:sz w:val="22"/>
          <w:szCs w:val="22"/>
        </w:rPr>
      </w:pPr>
      <w:r w:rsidRPr="003711C6">
        <w:rPr>
          <w:b/>
          <w:sz w:val="22"/>
          <w:szCs w:val="22"/>
        </w:rPr>
        <w:t>6.1.</w:t>
      </w:r>
      <w:r w:rsidRPr="003711C6">
        <w:rPr>
          <w:bCs/>
          <w:sz w:val="22"/>
          <w:szCs w:val="22"/>
        </w:rPr>
        <w:t xml:space="preserve"> A</w:t>
      </w:r>
      <w:r w:rsidR="003711C6">
        <w:rPr>
          <w:bCs/>
          <w:sz w:val="22"/>
          <w:szCs w:val="22"/>
        </w:rPr>
        <w:t>s</w:t>
      </w:r>
      <w:r w:rsidRPr="003711C6">
        <w:rPr>
          <w:bCs/>
          <w:sz w:val="22"/>
          <w:szCs w:val="22"/>
        </w:rPr>
        <w:t xml:space="preserve"> obrigações das partes estão no Edital e seus Anexos, bem como na Lei federal nº 14.133/21.   </w:t>
      </w:r>
    </w:p>
    <w:p w14:paraId="3F3431EA" w14:textId="77777777" w:rsidR="004E76A7" w:rsidRDefault="00000000">
      <w:pPr>
        <w:pStyle w:val="Ttulo1"/>
        <w:spacing w:line="288" w:lineRule="auto"/>
        <w:ind w:left="0" w:firstLine="622"/>
        <w:rPr>
          <w:sz w:val="22"/>
          <w:szCs w:val="22"/>
        </w:rPr>
      </w:pPr>
      <w:r>
        <w:rPr>
          <w:sz w:val="22"/>
          <w:szCs w:val="22"/>
        </w:rPr>
        <w:t xml:space="preserve">CLAUSULA VII – DAS SANÇÕES  </w:t>
      </w:r>
    </w:p>
    <w:p w14:paraId="506BA1D1" w14:textId="77777777" w:rsidR="004E76A7" w:rsidRDefault="00000000">
      <w:pPr>
        <w:spacing w:after="0" w:line="288" w:lineRule="auto"/>
        <w:ind w:left="0" w:right="0"/>
        <w:rPr>
          <w:sz w:val="22"/>
          <w:szCs w:val="22"/>
        </w:rPr>
      </w:pPr>
      <w:r>
        <w:rPr>
          <w:b/>
          <w:sz w:val="22"/>
          <w:szCs w:val="22"/>
        </w:rPr>
        <w:t>7.1</w:t>
      </w:r>
      <w:r>
        <w:rPr>
          <w:sz w:val="22"/>
          <w:szCs w:val="22"/>
        </w:rPr>
        <w:t xml:space="preserve"> O Credenciado será responsabilizado administrativamente pelas seguintes infrações:  </w:t>
      </w:r>
    </w:p>
    <w:p w14:paraId="4C2BB786" w14:textId="77777777" w:rsidR="004E76A7" w:rsidRDefault="00000000">
      <w:pPr>
        <w:numPr>
          <w:ilvl w:val="0"/>
          <w:numId w:val="3"/>
        </w:numPr>
        <w:spacing w:after="0" w:line="288" w:lineRule="auto"/>
        <w:ind w:left="709" w:right="0" w:hanging="425"/>
        <w:rPr>
          <w:sz w:val="22"/>
          <w:szCs w:val="22"/>
        </w:rPr>
      </w:pPr>
      <w:r>
        <w:rPr>
          <w:sz w:val="22"/>
          <w:szCs w:val="22"/>
        </w:rPr>
        <w:t xml:space="preserve">dar causa à inexecução parcial do contrato;  </w:t>
      </w:r>
    </w:p>
    <w:p w14:paraId="442C7F66" w14:textId="77777777" w:rsidR="004E76A7" w:rsidRDefault="00000000">
      <w:pPr>
        <w:numPr>
          <w:ilvl w:val="0"/>
          <w:numId w:val="3"/>
        </w:numPr>
        <w:spacing w:after="0" w:line="288" w:lineRule="auto"/>
        <w:ind w:left="709" w:right="0" w:hanging="425"/>
        <w:rPr>
          <w:sz w:val="22"/>
          <w:szCs w:val="22"/>
        </w:rPr>
      </w:pPr>
      <w:r>
        <w:rPr>
          <w:sz w:val="22"/>
          <w:szCs w:val="22"/>
        </w:rPr>
        <w:t xml:space="preserve">dar causa à inexecução parcial do contrato que cause grave dano à Administração, ao funcionamento dos serviços públicos ou ao interesse coletivo;  </w:t>
      </w:r>
    </w:p>
    <w:p w14:paraId="7A203F39" w14:textId="77777777" w:rsidR="004E76A7" w:rsidRDefault="00000000">
      <w:pPr>
        <w:numPr>
          <w:ilvl w:val="0"/>
          <w:numId w:val="3"/>
        </w:numPr>
        <w:spacing w:after="0" w:line="288" w:lineRule="auto"/>
        <w:ind w:left="709" w:right="0" w:hanging="425"/>
        <w:rPr>
          <w:sz w:val="22"/>
          <w:szCs w:val="22"/>
        </w:rPr>
      </w:pPr>
      <w:r>
        <w:rPr>
          <w:sz w:val="22"/>
          <w:szCs w:val="22"/>
        </w:rPr>
        <w:t xml:space="preserve">dar causa à inexecução total do contrato;  </w:t>
      </w:r>
    </w:p>
    <w:p w14:paraId="42265F60" w14:textId="77777777" w:rsidR="004E76A7" w:rsidRDefault="00000000">
      <w:pPr>
        <w:numPr>
          <w:ilvl w:val="0"/>
          <w:numId w:val="3"/>
        </w:numPr>
        <w:spacing w:after="0" w:line="288" w:lineRule="auto"/>
        <w:ind w:left="709" w:right="0" w:hanging="425"/>
        <w:rPr>
          <w:sz w:val="22"/>
          <w:szCs w:val="22"/>
        </w:rPr>
      </w:pPr>
      <w:r>
        <w:rPr>
          <w:sz w:val="22"/>
          <w:szCs w:val="22"/>
        </w:rPr>
        <w:t xml:space="preserve">deixar de entregar a documentação exigida para o certame;  </w:t>
      </w:r>
    </w:p>
    <w:p w14:paraId="5525AE7B" w14:textId="77777777" w:rsidR="004E76A7" w:rsidRDefault="00000000">
      <w:pPr>
        <w:numPr>
          <w:ilvl w:val="0"/>
          <w:numId w:val="3"/>
        </w:numPr>
        <w:spacing w:after="0" w:line="288" w:lineRule="auto"/>
        <w:ind w:left="709" w:right="0" w:hanging="425"/>
        <w:rPr>
          <w:sz w:val="22"/>
          <w:szCs w:val="22"/>
        </w:rPr>
      </w:pPr>
      <w:r>
        <w:rPr>
          <w:sz w:val="22"/>
          <w:szCs w:val="22"/>
        </w:rPr>
        <w:t xml:space="preserve">não manter a proposta, salvo em decorrência de fato superveniente devidamente justificado;  </w:t>
      </w:r>
    </w:p>
    <w:p w14:paraId="21A37EE6" w14:textId="77777777" w:rsidR="004E76A7" w:rsidRDefault="00000000">
      <w:pPr>
        <w:numPr>
          <w:ilvl w:val="0"/>
          <w:numId w:val="3"/>
        </w:numPr>
        <w:spacing w:after="0" w:line="288" w:lineRule="auto"/>
        <w:ind w:left="709" w:right="0" w:hanging="425"/>
        <w:rPr>
          <w:sz w:val="22"/>
          <w:szCs w:val="22"/>
        </w:rPr>
      </w:pPr>
      <w:r>
        <w:rPr>
          <w:sz w:val="22"/>
          <w:szCs w:val="22"/>
        </w:rPr>
        <w:t xml:space="preserve">não celebrar o contrato ou não entregar a documentação exigida para a contratação, quando convocado dentro do prazo de validade de sua proposta;  </w:t>
      </w:r>
    </w:p>
    <w:p w14:paraId="18480BB5" w14:textId="77777777" w:rsidR="004E76A7" w:rsidRDefault="00000000">
      <w:pPr>
        <w:numPr>
          <w:ilvl w:val="0"/>
          <w:numId w:val="3"/>
        </w:numPr>
        <w:spacing w:after="0" w:line="288" w:lineRule="auto"/>
        <w:ind w:left="709" w:right="0" w:hanging="425"/>
        <w:rPr>
          <w:sz w:val="22"/>
          <w:szCs w:val="22"/>
        </w:rPr>
      </w:pPr>
      <w:r>
        <w:rPr>
          <w:sz w:val="22"/>
          <w:szCs w:val="22"/>
        </w:rPr>
        <w:t xml:space="preserve">ensejar o retardamento da execução ou da entrega do objeto da licitação sem motivo justificado;  </w:t>
      </w:r>
    </w:p>
    <w:p w14:paraId="1EF5E38A" w14:textId="77777777" w:rsidR="004E76A7" w:rsidRDefault="00000000">
      <w:pPr>
        <w:numPr>
          <w:ilvl w:val="0"/>
          <w:numId w:val="3"/>
        </w:numPr>
        <w:spacing w:after="0" w:line="288" w:lineRule="auto"/>
        <w:ind w:left="709" w:right="0" w:hanging="425"/>
        <w:rPr>
          <w:sz w:val="22"/>
          <w:szCs w:val="22"/>
        </w:rPr>
      </w:pPr>
      <w:r>
        <w:rPr>
          <w:sz w:val="22"/>
          <w:szCs w:val="22"/>
        </w:rPr>
        <w:t xml:space="preserve">apresentar declaração ou documentação falsa exigida para o certame ou prestar declaração falsa durante a licitação ou a execução do contrato;  </w:t>
      </w:r>
    </w:p>
    <w:p w14:paraId="5A26F53B" w14:textId="77777777" w:rsidR="004E76A7" w:rsidRDefault="00000000">
      <w:pPr>
        <w:numPr>
          <w:ilvl w:val="0"/>
          <w:numId w:val="3"/>
        </w:numPr>
        <w:spacing w:after="0" w:line="288" w:lineRule="auto"/>
        <w:ind w:left="709" w:right="0" w:hanging="425"/>
        <w:rPr>
          <w:sz w:val="22"/>
          <w:szCs w:val="22"/>
        </w:rPr>
      </w:pPr>
      <w:r>
        <w:rPr>
          <w:sz w:val="22"/>
          <w:szCs w:val="22"/>
        </w:rPr>
        <w:t xml:space="preserve">fraudar a licitação ou praticar ato fraudulento na execução do contrato;  </w:t>
      </w:r>
    </w:p>
    <w:p w14:paraId="239AB8F1" w14:textId="77777777" w:rsidR="004E76A7" w:rsidRDefault="00000000">
      <w:pPr>
        <w:numPr>
          <w:ilvl w:val="0"/>
          <w:numId w:val="3"/>
        </w:numPr>
        <w:spacing w:after="0" w:line="288" w:lineRule="auto"/>
        <w:ind w:left="709" w:right="0" w:hanging="425"/>
        <w:rPr>
          <w:sz w:val="22"/>
          <w:szCs w:val="22"/>
        </w:rPr>
      </w:pPr>
      <w:r>
        <w:rPr>
          <w:sz w:val="22"/>
          <w:szCs w:val="22"/>
        </w:rPr>
        <w:t xml:space="preserve">comportar-se de modo inidôneo ou cometer fraude de qualquer natureza;  </w:t>
      </w:r>
    </w:p>
    <w:p w14:paraId="01B5CD98" w14:textId="77777777" w:rsidR="004E76A7" w:rsidRDefault="00000000">
      <w:pPr>
        <w:numPr>
          <w:ilvl w:val="0"/>
          <w:numId w:val="3"/>
        </w:numPr>
        <w:spacing w:after="0" w:line="288" w:lineRule="auto"/>
        <w:ind w:left="709" w:right="0" w:hanging="425"/>
        <w:rPr>
          <w:sz w:val="22"/>
          <w:szCs w:val="22"/>
        </w:rPr>
      </w:pPr>
      <w:r>
        <w:rPr>
          <w:sz w:val="22"/>
          <w:szCs w:val="22"/>
        </w:rPr>
        <w:t xml:space="preserve">praticar atos ilícitos com vistas a frustrar os objetivos da licitação;  </w:t>
      </w:r>
    </w:p>
    <w:p w14:paraId="369D041B" w14:textId="77777777" w:rsidR="004E76A7" w:rsidRDefault="00000000">
      <w:pPr>
        <w:numPr>
          <w:ilvl w:val="0"/>
          <w:numId w:val="3"/>
        </w:numPr>
        <w:spacing w:after="0" w:line="288" w:lineRule="auto"/>
        <w:ind w:left="709" w:right="0" w:hanging="425"/>
        <w:rPr>
          <w:sz w:val="22"/>
          <w:szCs w:val="22"/>
        </w:rPr>
      </w:pPr>
      <w:r>
        <w:rPr>
          <w:sz w:val="22"/>
          <w:szCs w:val="22"/>
        </w:rPr>
        <w:t xml:space="preserve">praticar ato lesivo previsto no art. 5º da Lei nº 12.846, de 1º de agosto de 2013.  </w:t>
      </w:r>
    </w:p>
    <w:p w14:paraId="40B34904" w14:textId="77777777" w:rsidR="004E76A7" w:rsidRDefault="00000000">
      <w:pPr>
        <w:spacing w:after="0" w:line="288" w:lineRule="auto"/>
        <w:ind w:left="0" w:right="0"/>
        <w:rPr>
          <w:sz w:val="22"/>
          <w:szCs w:val="22"/>
        </w:rPr>
      </w:pPr>
      <w:r>
        <w:rPr>
          <w:b/>
          <w:sz w:val="22"/>
          <w:szCs w:val="22"/>
        </w:rPr>
        <w:t>7.2</w:t>
      </w:r>
      <w:r>
        <w:rPr>
          <w:sz w:val="22"/>
          <w:szCs w:val="22"/>
        </w:rPr>
        <w:t xml:space="preserve"> </w:t>
      </w:r>
      <w:r>
        <w:rPr>
          <w:sz w:val="22"/>
          <w:szCs w:val="22"/>
        </w:rPr>
        <w:tab/>
        <w:t>Serão aplicadas ao responsável pelas infrações administrativas previstas nesta Lei as seguintes sanções:</w:t>
      </w:r>
    </w:p>
    <w:p w14:paraId="3904FAB1" w14:textId="77777777" w:rsidR="004E76A7" w:rsidRDefault="00000000">
      <w:pPr>
        <w:numPr>
          <w:ilvl w:val="0"/>
          <w:numId w:val="10"/>
        </w:numPr>
        <w:spacing w:after="0" w:line="288" w:lineRule="auto"/>
        <w:ind w:left="1134" w:right="0" w:hanging="580"/>
        <w:rPr>
          <w:sz w:val="22"/>
          <w:szCs w:val="22"/>
        </w:rPr>
      </w:pPr>
      <w:r>
        <w:rPr>
          <w:sz w:val="22"/>
          <w:szCs w:val="22"/>
        </w:rPr>
        <w:t>advertência;</w:t>
      </w:r>
    </w:p>
    <w:p w14:paraId="0F1222C8" w14:textId="77777777" w:rsidR="004E76A7" w:rsidRDefault="00000000">
      <w:pPr>
        <w:numPr>
          <w:ilvl w:val="0"/>
          <w:numId w:val="10"/>
        </w:numPr>
        <w:spacing w:after="0" w:line="288" w:lineRule="auto"/>
        <w:ind w:left="1134" w:right="0" w:hanging="580"/>
        <w:rPr>
          <w:sz w:val="22"/>
          <w:szCs w:val="22"/>
        </w:rPr>
      </w:pPr>
      <w:r>
        <w:rPr>
          <w:sz w:val="22"/>
          <w:szCs w:val="22"/>
        </w:rPr>
        <w:lastRenderedPageBreak/>
        <w:t xml:space="preserve">multa;  </w:t>
      </w:r>
    </w:p>
    <w:p w14:paraId="45CD1B43" w14:textId="77777777" w:rsidR="004E76A7" w:rsidRDefault="00000000">
      <w:pPr>
        <w:numPr>
          <w:ilvl w:val="0"/>
          <w:numId w:val="10"/>
        </w:numPr>
        <w:spacing w:after="0" w:line="288" w:lineRule="auto"/>
        <w:ind w:left="1134" w:right="0" w:hanging="580"/>
        <w:rPr>
          <w:sz w:val="22"/>
          <w:szCs w:val="22"/>
        </w:rPr>
      </w:pPr>
      <w:r>
        <w:rPr>
          <w:sz w:val="22"/>
          <w:szCs w:val="22"/>
        </w:rPr>
        <w:t xml:space="preserve">impedimento de licitar e contratar;  </w:t>
      </w:r>
    </w:p>
    <w:p w14:paraId="689BB38D" w14:textId="77777777" w:rsidR="004E76A7" w:rsidRDefault="00000000">
      <w:pPr>
        <w:numPr>
          <w:ilvl w:val="0"/>
          <w:numId w:val="10"/>
        </w:numPr>
        <w:spacing w:after="0" w:line="288" w:lineRule="auto"/>
        <w:ind w:left="1134" w:right="0" w:hanging="580"/>
        <w:rPr>
          <w:sz w:val="22"/>
          <w:szCs w:val="22"/>
        </w:rPr>
      </w:pPr>
      <w:r>
        <w:rPr>
          <w:sz w:val="22"/>
          <w:szCs w:val="22"/>
        </w:rPr>
        <w:t xml:space="preserve">declaração de inidoneidade para licitar ou contratar.  </w:t>
      </w:r>
    </w:p>
    <w:p w14:paraId="38441CBD" w14:textId="77777777" w:rsidR="004E76A7" w:rsidRDefault="00000000">
      <w:pPr>
        <w:spacing w:after="0" w:line="288" w:lineRule="auto"/>
        <w:ind w:left="0" w:right="0"/>
        <w:rPr>
          <w:sz w:val="22"/>
          <w:szCs w:val="22"/>
        </w:rPr>
      </w:pPr>
      <w:r>
        <w:rPr>
          <w:b/>
          <w:sz w:val="22"/>
          <w:szCs w:val="22"/>
        </w:rPr>
        <w:t xml:space="preserve">7.3 </w:t>
      </w:r>
      <w:r>
        <w:rPr>
          <w:sz w:val="22"/>
          <w:szCs w:val="22"/>
        </w:rPr>
        <w:t>Na aplicação das sanções serão considerados:</w:t>
      </w:r>
      <w:r>
        <w:rPr>
          <w:b/>
          <w:sz w:val="22"/>
          <w:szCs w:val="22"/>
        </w:rPr>
        <w:t xml:space="preserve"> </w:t>
      </w:r>
      <w:r>
        <w:rPr>
          <w:sz w:val="22"/>
          <w:szCs w:val="22"/>
        </w:rPr>
        <w:t xml:space="preserve"> </w:t>
      </w:r>
    </w:p>
    <w:p w14:paraId="280F4372" w14:textId="77777777" w:rsidR="004E76A7" w:rsidRDefault="00000000">
      <w:pPr>
        <w:numPr>
          <w:ilvl w:val="0"/>
          <w:numId w:val="4"/>
        </w:numPr>
        <w:tabs>
          <w:tab w:val="left" w:pos="1134"/>
        </w:tabs>
        <w:spacing w:after="0" w:line="288" w:lineRule="auto"/>
        <w:ind w:left="1134" w:right="0" w:hanging="567"/>
        <w:rPr>
          <w:sz w:val="22"/>
          <w:szCs w:val="22"/>
        </w:rPr>
      </w:pPr>
      <w:r>
        <w:rPr>
          <w:sz w:val="22"/>
          <w:szCs w:val="22"/>
        </w:rPr>
        <w:t xml:space="preserve">a natureza e a gravidade da infração cometida;  </w:t>
      </w:r>
    </w:p>
    <w:p w14:paraId="6C9B3C83" w14:textId="77777777" w:rsidR="004E76A7" w:rsidRDefault="00000000">
      <w:pPr>
        <w:numPr>
          <w:ilvl w:val="0"/>
          <w:numId w:val="4"/>
        </w:numPr>
        <w:tabs>
          <w:tab w:val="left" w:pos="1134"/>
        </w:tabs>
        <w:spacing w:after="0" w:line="288" w:lineRule="auto"/>
        <w:ind w:left="1134" w:right="0" w:hanging="567"/>
        <w:rPr>
          <w:sz w:val="22"/>
          <w:szCs w:val="22"/>
        </w:rPr>
      </w:pPr>
      <w:r>
        <w:rPr>
          <w:sz w:val="22"/>
          <w:szCs w:val="22"/>
        </w:rPr>
        <w:t xml:space="preserve">as peculiaridades do caso concreto;  </w:t>
      </w:r>
    </w:p>
    <w:p w14:paraId="1A6D4E1A" w14:textId="77777777" w:rsidR="004E76A7" w:rsidRDefault="00000000">
      <w:pPr>
        <w:numPr>
          <w:ilvl w:val="0"/>
          <w:numId w:val="4"/>
        </w:numPr>
        <w:tabs>
          <w:tab w:val="left" w:pos="1134"/>
        </w:tabs>
        <w:spacing w:after="0" w:line="288" w:lineRule="auto"/>
        <w:ind w:left="1134" w:right="0" w:hanging="567"/>
        <w:rPr>
          <w:sz w:val="22"/>
          <w:szCs w:val="22"/>
        </w:rPr>
      </w:pPr>
      <w:r>
        <w:rPr>
          <w:sz w:val="22"/>
          <w:szCs w:val="22"/>
        </w:rPr>
        <w:t xml:space="preserve">as circunstâncias agravantes ou atenuantes;  </w:t>
      </w:r>
    </w:p>
    <w:p w14:paraId="6E59ED1F" w14:textId="77777777" w:rsidR="004E76A7" w:rsidRDefault="00000000">
      <w:pPr>
        <w:numPr>
          <w:ilvl w:val="0"/>
          <w:numId w:val="4"/>
        </w:numPr>
        <w:tabs>
          <w:tab w:val="left" w:pos="1134"/>
        </w:tabs>
        <w:spacing w:after="0" w:line="288" w:lineRule="auto"/>
        <w:ind w:left="1134" w:right="0" w:hanging="567"/>
        <w:rPr>
          <w:sz w:val="22"/>
          <w:szCs w:val="22"/>
        </w:rPr>
      </w:pPr>
      <w:r>
        <w:rPr>
          <w:sz w:val="22"/>
          <w:szCs w:val="22"/>
        </w:rPr>
        <w:t xml:space="preserve">os danos que dela provierem para a Administração Pública;  </w:t>
      </w:r>
    </w:p>
    <w:p w14:paraId="0AEAA883" w14:textId="77777777" w:rsidR="004E76A7" w:rsidRDefault="00000000">
      <w:pPr>
        <w:numPr>
          <w:ilvl w:val="0"/>
          <w:numId w:val="4"/>
        </w:numPr>
        <w:tabs>
          <w:tab w:val="left" w:pos="1134"/>
        </w:tabs>
        <w:spacing w:after="0" w:line="288" w:lineRule="auto"/>
        <w:ind w:left="1134" w:right="0" w:hanging="567"/>
        <w:rPr>
          <w:sz w:val="22"/>
          <w:szCs w:val="22"/>
        </w:rPr>
      </w:pPr>
      <w:r>
        <w:rPr>
          <w:sz w:val="22"/>
          <w:szCs w:val="22"/>
        </w:rPr>
        <w:t xml:space="preserve">a implantação ou o aperfeiçoamento de programa de integridade, conforme normas e orientações dos órgãos de controle.  </w:t>
      </w:r>
    </w:p>
    <w:p w14:paraId="674F72F1" w14:textId="77777777" w:rsidR="004E76A7" w:rsidRDefault="00000000">
      <w:pPr>
        <w:numPr>
          <w:ilvl w:val="1"/>
          <w:numId w:val="5"/>
        </w:numPr>
        <w:spacing w:after="0" w:line="288" w:lineRule="auto"/>
        <w:ind w:left="0" w:right="0" w:firstLine="0"/>
        <w:rPr>
          <w:sz w:val="22"/>
          <w:szCs w:val="22"/>
        </w:rPr>
      </w:pPr>
      <w:r>
        <w:rPr>
          <w:sz w:val="22"/>
          <w:szCs w:val="22"/>
        </w:rPr>
        <w:t xml:space="preserve">A sanção prevista na letra “a” do item 7.2 (advertência) será aplicada exclusivamente pela infração administrativa prevista na letra “a” do item 7.1 deste contrato, quando não se justificar a imposição de penalidade mais grave.  </w:t>
      </w:r>
    </w:p>
    <w:p w14:paraId="6DF98115" w14:textId="77777777" w:rsidR="004E76A7" w:rsidRDefault="00000000">
      <w:pPr>
        <w:numPr>
          <w:ilvl w:val="1"/>
          <w:numId w:val="5"/>
        </w:numPr>
        <w:spacing w:after="0" w:line="288" w:lineRule="auto"/>
        <w:ind w:left="0" w:right="0" w:firstLine="0"/>
        <w:rPr>
          <w:sz w:val="22"/>
          <w:szCs w:val="22"/>
        </w:rPr>
      </w:pPr>
      <w:r>
        <w:rPr>
          <w:sz w:val="22"/>
          <w:szCs w:val="22"/>
        </w:rPr>
        <w:t xml:space="preserve">A sanção prevista na letra “b” do item 7.2 (multa) não poderá ser inferior a 0,5% (cinco décimos por cento) nem superior a 30% (trinta por cento) do valor do contrato licitado ou celebrado com contratação direta e será aplicada ao responsável por qualquer das infrações administrativas previstas no item 7.1 deste contrato, nos seguintes termos:  </w:t>
      </w:r>
    </w:p>
    <w:p w14:paraId="17D9F44C" w14:textId="77777777" w:rsidR="004E76A7" w:rsidRDefault="00000000">
      <w:pPr>
        <w:numPr>
          <w:ilvl w:val="0"/>
          <w:numId w:val="6"/>
        </w:numPr>
        <w:spacing w:after="0" w:line="288" w:lineRule="auto"/>
        <w:ind w:left="1134" w:right="0" w:hanging="567"/>
        <w:rPr>
          <w:sz w:val="22"/>
          <w:szCs w:val="22"/>
        </w:rPr>
      </w:pPr>
      <w:r>
        <w:rPr>
          <w:sz w:val="22"/>
          <w:szCs w:val="22"/>
        </w:rPr>
        <w:t xml:space="preserve">se der causa à inexecução parcial do contrato, a multa, se aplicada, será de 5% (cinco por cento) sobre o valor correspondente à parte não cumprida;  </w:t>
      </w:r>
    </w:p>
    <w:p w14:paraId="1F7DD038" w14:textId="77777777" w:rsidR="004E76A7" w:rsidRDefault="00000000">
      <w:pPr>
        <w:numPr>
          <w:ilvl w:val="0"/>
          <w:numId w:val="6"/>
        </w:numPr>
        <w:spacing w:after="0" w:line="288" w:lineRule="auto"/>
        <w:ind w:left="1134" w:right="0" w:hanging="567"/>
        <w:rPr>
          <w:sz w:val="22"/>
          <w:szCs w:val="22"/>
        </w:rPr>
      </w:pPr>
      <w:r>
        <w:rPr>
          <w:sz w:val="22"/>
          <w:szCs w:val="22"/>
        </w:rPr>
        <w:t xml:space="preserve">se der causa à inexecução parcial do contrato que cause grave dano à Administração, ao funcionamento dos serviços públicos ou ao interesse coletivo, a multa será de 20% (vinte por cento) sobre o valor correspondente à parte não cumprida;  </w:t>
      </w:r>
    </w:p>
    <w:p w14:paraId="38A9A832" w14:textId="77777777" w:rsidR="004E76A7" w:rsidRDefault="00000000">
      <w:pPr>
        <w:numPr>
          <w:ilvl w:val="0"/>
          <w:numId w:val="6"/>
        </w:numPr>
        <w:spacing w:after="0" w:line="288" w:lineRule="auto"/>
        <w:ind w:left="1134" w:right="0" w:hanging="567"/>
        <w:rPr>
          <w:sz w:val="22"/>
          <w:szCs w:val="22"/>
        </w:rPr>
      </w:pPr>
      <w:r>
        <w:rPr>
          <w:sz w:val="22"/>
          <w:szCs w:val="22"/>
        </w:rPr>
        <w:t xml:space="preserve">se der causa à inexecução total do contrato, a multa será de 10% (dez por cento) sobre o valor total do contrato;  </w:t>
      </w:r>
    </w:p>
    <w:p w14:paraId="5FA65450" w14:textId="77777777" w:rsidR="004E76A7" w:rsidRDefault="00000000">
      <w:pPr>
        <w:numPr>
          <w:ilvl w:val="0"/>
          <w:numId w:val="6"/>
        </w:numPr>
        <w:spacing w:after="0" w:line="288" w:lineRule="auto"/>
        <w:ind w:left="1134" w:right="0" w:hanging="567"/>
        <w:rPr>
          <w:sz w:val="22"/>
          <w:szCs w:val="22"/>
        </w:rPr>
      </w:pPr>
      <w:r>
        <w:rPr>
          <w:sz w:val="22"/>
          <w:szCs w:val="22"/>
        </w:rPr>
        <w:t xml:space="preserve">se ensejar o retardamento da execução ou da entrega do objeto da licitação sem motivo justificado e aceito pela Administração Municipal, a multa será de 5% (cinco por cento), acrescida de 0,5% (meio por cento) por dia de atraso até o décimo dia, quando o contrato será considerado totalmente descumprido.  </w:t>
      </w:r>
    </w:p>
    <w:p w14:paraId="0AFD6C37" w14:textId="77777777" w:rsidR="004E76A7" w:rsidRDefault="00000000">
      <w:pPr>
        <w:numPr>
          <w:ilvl w:val="1"/>
          <w:numId w:val="7"/>
        </w:numPr>
        <w:spacing w:after="0" w:line="288" w:lineRule="auto"/>
        <w:ind w:left="0" w:right="0" w:firstLine="0"/>
        <w:rPr>
          <w:sz w:val="22"/>
          <w:szCs w:val="22"/>
        </w:rPr>
      </w:pPr>
      <w:r>
        <w:rPr>
          <w:sz w:val="22"/>
          <w:szCs w:val="22"/>
        </w:rPr>
        <w:t xml:space="preserve">A sanção prevista na letra “c” do item 7.2 (impedimento de licitar e contratar) será aplicada ao responsável pelas infrações administrativas previstas nas letras “b”, “c”, “d”, “e”, “f” e “g” do item 7.1 deste contrato, quando não se justificar a imposição de penalidade mais grave, e impedirá o responsável de licitar ou contratar no âmbito da Administração Pública direta e indireta do ente federativo que tiver aplicado a sanção, pelo prazo máximo de 3 (três) anos.  </w:t>
      </w:r>
    </w:p>
    <w:p w14:paraId="372D23B7" w14:textId="77777777" w:rsidR="004E76A7" w:rsidRDefault="00000000">
      <w:pPr>
        <w:numPr>
          <w:ilvl w:val="1"/>
          <w:numId w:val="7"/>
        </w:numPr>
        <w:spacing w:after="0" w:line="288" w:lineRule="auto"/>
        <w:ind w:left="0" w:right="0" w:firstLine="0"/>
        <w:rPr>
          <w:sz w:val="22"/>
          <w:szCs w:val="22"/>
        </w:rPr>
      </w:pPr>
      <w:r>
        <w:rPr>
          <w:sz w:val="22"/>
          <w:szCs w:val="22"/>
        </w:rPr>
        <w:t xml:space="preserve">A sanção prevista na “d” do item 7.2 (declaração de inidoneidade para licitar ou contratar ) será aplicada ao responsável pelas infrações administrativas previstas nas letras “h”, “i”, “j”, “k” e “l”  do item 7.1 deste contrato, bem como pelas infrações administrativas previstas nas letras “b”, “c”, “d”, “e”, “f” e “g” do item 10.1 deste Termo de Referência que justifiquem a imposição de penalidade mais grave que a sanção prevista na letra “c” do item 7.2, e impedirá o responsável de licitar ou contratar no âmbito da Administração Pública direta e indireta de todos os entes federativos, pelo prazo mínimo de 3 (três) anos e máximo de 6 (seis) anos.  </w:t>
      </w:r>
    </w:p>
    <w:p w14:paraId="59C003FD" w14:textId="77777777" w:rsidR="004E76A7" w:rsidRDefault="00000000">
      <w:pPr>
        <w:numPr>
          <w:ilvl w:val="1"/>
          <w:numId w:val="7"/>
        </w:numPr>
        <w:spacing w:after="0" w:line="288" w:lineRule="auto"/>
        <w:ind w:left="0" w:right="0" w:firstLine="0"/>
        <w:rPr>
          <w:sz w:val="22"/>
          <w:szCs w:val="22"/>
        </w:rPr>
      </w:pPr>
      <w:r>
        <w:rPr>
          <w:sz w:val="22"/>
          <w:szCs w:val="22"/>
        </w:rPr>
        <w:t xml:space="preserve">A sanção estabelecida na letra “d” do item 7.2 (declaração de inidoneidade para licitar ou contratar) deste contrato será precedida de análise jurídica e será de competência exclusiva do secretário municipal.  </w:t>
      </w:r>
    </w:p>
    <w:p w14:paraId="3665D8F4" w14:textId="77777777" w:rsidR="004E76A7" w:rsidRDefault="00000000">
      <w:pPr>
        <w:numPr>
          <w:ilvl w:val="1"/>
          <w:numId w:val="7"/>
        </w:numPr>
        <w:spacing w:after="0" w:line="288" w:lineRule="auto"/>
        <w:ind w:left="0" w:right="0" w:firstLine="0"/>
        <w:rPr>
          <w:sz w:val="22"/>
          <w:szCs w:val="22"/>
        </w:rPr>
      </w:pPr>
      <w:r>
        <w:rPr>
          <w:sz w:val="22"/>
          <w:szCs w:val="22"/>
        </w:rPr>
        <w:t xml:space="preserve">As sanções previstas nas letras “a”, “c” e “d” do item 7.2 poderão ser aplicadas cumulativamente com a prevista na letra “b” do item 7.2 (multa) deste contrato.  </w:t>
      </w:r>
    </w:p>
    <w:p w14:paraId="7C40CC86" w14:textId="77777777" w:rsidR="004E76A7" w:rsidRDefault="00000000">
      <w:pPr>
        <w:numPr>
          <w:ilvl w:val="1"/>
          <w:numId w:val="7"/>
        </w:numPr>
        <w:spacing w:after="0" w:line="288" w:lineRule="auto"/>
        <w:ind w:left="0" w:right="0" w:firstLine="0"/>
        <w:rPr>
          <w:sz w:val="22"/>
          <w:szCs w:val="22"/>
        </w:rPr>
      </w:pPr>
      <w:r>
        <w:rPr>
          <w:sz w:val="22"/>
          <w:szCs w:val="22"/>
        </w:rPr>
        <w:lastRenderedPageBreak/>
        <w:t xml:space="preserve">Se a multa aplicada e as indenizações cabíveis forem superiores ao valor de pagamento eventualmente devido pela Administração ao Credenciado, além da perda desse valor, a diferença será descontada da garantia prestada ou será cobrada judicialmente.  </w:t>
      </w:r>
    </w:p>
    <w:p w14:paraId="5CF3203F" w14:textId="77777777" w:rsidR="004E76A7" w:rsidRDefault="00000000">
      <w:pPr>
        <w:numPr>
          <w:ilvl w:val="1"/>
          <w:numId w:val="7"/>
        </w:numPr>
        <w:spacing w:after="0" w:line="288" w:lineRule="auto"/>
        <w:ind w:left="0" w:right="0" w:firstLine="0"/>
        <w:rPr>
          <w:sz w:val="22"/>
          <w:szCs w:val="22"/>
        </w:rPr>
      </w:pPr>
      <w:r>
        <w:rPr>
          <w:sz w:val="22"/>
          <w:szCs w:val="22"/>
        </w:rPr>
        <w:t xml:space="preserve">A aplicação das sanções previstas no item 7.2 deste contrato não exclui, em hipótese alguma, a obrigação de reparação integral do dano causado à Administração Pública.  </w:t>
      </w:r>
    </w:p>
    <w:p w14:paraId="7628FC8E" w14:textId="77777777" w:rsidR="004E76A7" w:rsidRDefault="00000000">
      <w:pPr>
        <w:numPr>
          <w:ilvl w:val="1"/>
          <w:numId w:val="7"/>
        </w:numPr>
        <w:spacing w:after="0" w:line="288" w:lineRule="auto"/>
        <w:ind w:left="0" w:right="0" w:firstLine="0"/>
        <w:rPr>
          <w:sz w:val="22"/>
          <w:szCs w:val="22"/>
        </w:rPr>
      </w:pPr>
      <w:r>
        <w:rPr>
          <w:sz w:val="22"/>
          <w:szCs w:val="22"/>
        </w:rPr>
        <w:t xml:space="preserve">Na aplicação da sanção prevista na letra “b” do item 7.2 (multa), será facultada a defesa do interessado no prazo de 15 (quinze) dias úteis, contado da data de sua intimação.  </w:t>
      </w:r>
    </w:p>
    <w:p w14:paraId="1D6DD477" w14:textId="77777777" w:rsidR="004E76A7" w:rsidRDefault="00000000">
      <w:pPr>
        <w:numPr>
          <w:ilvl w:val="1"/>
          <w:numId w:val="7"/>
        </w:numPr>
        <w:spacing w:after="0" w:line="288" w:lineRule="auto"/>
        <w:ind w:left="0" w:right="0" w:firstLine="0"/>
        <w:rPr>
          <w:sz w:val="22"/>
          <w:szCs w:val="22"/>
        </w:rPr>
      </w:pPr>
      <w:r>
        <w:rPr>
          <w:sz w:val="22"/>
          <w:szCs w:val="22"/>
        </w:rPr>
        <w:t xml:space="preserve">A aplicação das sanções previstas nas letras “c” e “d” do item 7.2 Lei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  </w:t>
      </w:r>
    </w:p>
    <w:p w14:paraId="197C9CE5" w14:textId="77777777" w:rsidR="004E76A7" w:rsidRDefault="00000000">
      <w:pPr>
        <w:numPr>
          <w:ilvl w:val="1"/>
          <w:numId w:val="7"/>
        </w:numPr>
        <w:spacing w:after="0" w:line="288" w:lineRule="auto"/>
        <w:ind w:left="0" w:right="0" w:firstLine="0"/>
        <w:rPr>
          <w:sz w:val="22"/>
          <w:szCs w:val="22"/>
        </w:rPr>
      </w:pPr>
      <w:r>
        <w:rPr>
          <w:sz w:val="22"/>
          <w:szCs w:val="22"/>
        </w:rPr>
        <w:t>Na hipótese de deferimento de pedido de produção de novas provas ou de juntada de provas julgadas indispensáveis pela comissão, o licitante ou o contratado poderá apresentar alegações finais no prazo de 15 (quinze) dias úteis, contado da data da intimação.</w:t>
      </w:r>
      <w:r>
        <w:rPr>
          <w:b/>
          <w:sz w:val="22"/>
          <w:szCs w:val="22"/>
        </w:rPr>
        <w:t xml:space="preserve"> </w:t>
      </w:r>
      <w:r>
        <w:rPr>
          <w:sz w:val="22"/>
          <w:szCs w:val="22"/>
        </w:rPr>
        <w:t xml:space="preserve"> </w:t>
      </w:r>
    </w:p>
    <w:p w14:paraId="5C9BB17D" w14:textId="77777777" w:rsidR="004E76A7" w:rsidRDefault="00000000">
      <w:pPr>
        <w:numPr>
          <w:ilvl w:val="1"/>
          <w:numId w:val="7"/>
        </w:numPr>
        <w:spacing w:after="0" w:line="288" w:lineRule="auto"/>
        <w:ind w:left="0" w:right="0" w:firstLine="0"/>
        <w:rPr>
          <w:sz w:val="22"/>
          <w:szCs w:val="22"/>
        </w:rPr>
      </w:pPr>
      <w:r>
        <w:rPr>
          <w:sz w:val="22"/>
          <w:szCs w:val="22"/>
        </w:rPr>
        <w:t xml:space="preserve">Serão indeferidas pela comissão, mediante decisão fundamentada, provas ilícitas, impertinentes, desnecessárias, protelatórias ou intempestivas.  </w:t>
      </w:r>
    </w:p>
    <w:p w14:paraId="5BF5005E" w14:textId="77777777" w:rsidR="004E76A7" w:rsidRDefault="00000000">
      <w:pPr>
        <w:numPr>
          <w:ilvl w:val="1"/>
          <w:numId w:val="7"/>
        </w:numPr>
        <w:spacing w:after="0" w:line="288" w:lineRule="auto"/>
        <w:ind w:left="0" w:right="0" w:firstLine="0"/>
        <w:rPr>
          <w:sz w:val="22"/>
          <w:szCs w:val="22"/>
        </w:rPr>
      </w:pPr>
      <w:r>
        <w:rPr>
          <w:sz w:val="22"/>
          <w:szCs w:val="22"/>
        </w:rPr>
        <w:t xml:space="preserve">As penalidades aplicadas serão anotadas no registro cadastral dos fornecedores mantido pela Administração Municipal.  </w:t>
      </w:r>
    </w:p>
    <w:p w14:paraId="611C0EEE" w14:textId="77777777" w:rsidR="004E76A7" w:rsidRDefault="00000000">
      <w:pPr>
        <w:numPr>
          <w:ilvl w:val="1"/>
          <w:numId w:val="7"/>
        </w:numPr>
        <w:spacing w:after="0" w:line="288" w:lineRule="auto"/>
        <w:ind w:left="0" w:right="0" w:firstLine="0"/>
        <w:rPr>
          <w:sz w:val="22"/>
          <w:szCs w:val="22"/>
        </w:rPr>
      </w:pPr>
      <w:r>
        <w:rPr>
          <w:sz w:val="22"/>
          <w:szCs w:val="22"/>
        </w:rPr>
        <w:t>As importâncias relativas às multas deverão ser recolhidas à conta do Tesouro do Município.</w:t>
      </w:r>
    </w:p>
    <w:p w14:paraId="0C75B92D" w14:textId="77777777" w:rsidR="004E76A7" w:rsidRDefault="00000000">
      <w:pPr>
        <w:pStyle w:val="Ttulo1"/>
        <w:spacing w:line="288" w:lineRule="auto"/>
        <w:ind w:left="0" w:firstLine="622"/>
        <w:rPr>
          <w:sz w:val="22"/>
          <w:szCs w:val="22"/>
        </w:rPr>
      </w:pPr>
      <w:r>
        <w:rPr>
          <w:sz w:val="22"/>
          <w:szCs w:val="22"/>
        </w:rPr>
        <w:t xml:space="preserve">CLÁUSULA VIII – DOS CASOS DE RESCISÃO  </w:t>
      </w:r>
    </w:p>
    <w:p w14:paraId="1B4D985D" w14:textId="77777777" w:rsidR="004E76A7" w:rsidRDefault="00000000">
      <w:pPr>
        <w:spacing w:after="114" w:line="288" w:lineRule="auto"/>
        <w:ind w:left="0" w:right="0"/>
        <w:rPr>
          <w:sz w:val="22"/>
          <w:szCs w:val="22"/>
        </w:rPr>
      </w:pPr>
      <w:r>
        <w:rPr>
          <w:b/>
          <w:sz w:val="22"/>
          <w:szCs w:val="22"/>
        </w:rPr>
        <w:t xml:space="preserve">8.1 </w:t>
      </w:r>
      <w:r>
        <w:rPr>
          <w:sz w:val="22"/>
          <w:szCs w:val="22"/>
        </w:rPr>
        <w:t xml:space="preserve">A rescisão do presente Contrato poderá ser:  </w:t>
      </w:r>
    </w:p>
    <w:p w14:paraId="0ADAF74A" w14:textId="77777777" w:rsidR="004E76A7" w:rsidRDefault="00000000">
      <w:pPr>
        <w:numPr>
          <w:ilvl w:val="0"/>
          <w:numId w:val="8"/>
        </w:numPr>
        <w:spacing w:line="288" w:lineRule="auto"/>
        <w:ind w:left="1134" w:right="0" w:hanging="567"/>
        <w:rPr>
          <w:sz w:val="22"/>
          <w:szCs w:val="22"/>
        </w:rPr>
      </w:pPr>
      <w:r>
        <w:rPr>
          <w:sz w:val="22"/>
          <w:szCs w:val="22"/>
        </w:rPr>
        <w:t xml:space="preserve">determinada por ato unilateral e escrito da Administração, exceto no caso de descumprimento decorrente de sua própria conduta;  </w:t>
      </w:r>
    </w:p>
    <w:p w14:paraId="0D4D7AA6" w14:textId="77777777" w:rsidR="004E76A7" w:rsidRDefault="00000000">
      <w:pPr>
        <w:numPr>
          <w:ilvl w:val="0"/>
          <w:numId w:val="8"/>
        </w:numPr>
        <w:spacing w:line="288" w:lineRule="auto"/>
        <w:ind w:left="1134" w:right="0" w:hanging="567"/>
        <w:rPr>
          <w:sz w:val="22"/>
          <w:szCs w:val="22"/>
        </w:rPr>
      </w:pPr>
      <w:r>
        <w:rPr>
          <w:sz w:val="22"/>
          <w:szCs w:val="22"/>
        </w:rPr>
        <w:t xml:space="preserve">consensual, por acordo entre as partes, por conciliação, por mediação ou por comitê de resolução de disputas, desde que haja interesse da Administração;  </w:t>
      </w:r>
    </w:p>
    <w:p w14:paraId="7066DE96" w14:textId="77777777" w:rsidR="004E76A7" w:rsidRDefault="00000000">
      <w:pPr>
        <w:numPr>
          <w:ilvl w:val="0"/>
          <w:numId w:val="8"/>
        </w:numPr>
        <w:spacing w:line="288" w:lineRule="auto"/>
        <w:ind w:left="1134" w:right="0" w:hanging="567"/>
        <w:rPr>
          <w:sz w:val="22"/>
          <w:szCs w:val="22"/>
        </w:rPr>
      </w:pPr>
      <w:r>
        <w:rPr>
          <w:sz w:val="22"/>
          <w:szCs w:val="22"/>
        </w:rPr>
        <w:t xml:space="preserve">determinada por decisão arbitral, em decorrência de cláusula compromissória ou compromisso arbitral, ou por decisão judicial.  </w:t>
      </w:r>
    </w:p>
    <w:p w14:paraId="357607BF" w14:textId="77777777" w:rsidR="004E76A7" w:rsidRDefault="00000000">
      <w:pPr>
        <w:spacing w:after="115" w:line="288" w:lineRule="auto"/>
        <w:ind w:left="0" w:right="0"/>
        <w:rPr>
          <w:sz w:val="22"/>
          <w:szCs w:val="22"/>
        </w:rPr>
      </w:pPr>
      <w:r>
        <w:rPr>
          <w:b/>
          <w:sz w:val="22"/>
          <w:szCs w:val="22"/>
        </w:rPr>
        <w:t>8.2</w:t>
      </w:r>
      <w:r>
        <w:rPr>
          <w:sz w:val="22"/>
          <w:szCs w:val="22"/>
        </w:rPr>
        <w:t xml:space="preserve"> Serão observadas, ainda, as previsões dos arts. 138 e 139 da Lei Federal nº 14.133/2021.</w:t>
      </w:r>
    </w:p>
    <w:p w14:paraId="0C13E98E" w14:textId="77777777" w:rsidR="004E76A7" w:rsidRDefault="00000000">
      <w:pPr>
        <w:pStyle w:val="Ttulo1"/>
        <w:spacing w:line="288" w:lineRule="auto"/>
        <w:ind w:left="0" w:firstLine="622"/>
        <w:rPr>
          <w:sz w:val="22"/>
          <w:szCs w:val="22"/>
        </w:rPr>
      </w:pPr>
      <w:r>
        <w:rPr>
          <w:sz w:val="22"/>
          <w:szCs w:val="22"/>
        </w:rPr>
        <w:t xml:space="preserve">CLÁUSULA IX – DOS CASOS OMISSOS  </w:t>
      </w:r>
    </w:p>
    <w:p w14:paraId="66F6788E" w14:textId="011515C0" w:rsidR="004E76A7" w:rsidRDefault="00000000" w:rsidP="003711C6">
      <w:pPr>
        <w:spacing w:line="288" w:lineRule="auto"/>
        <w:ind w:left="0" w:right="0"/>
        <w:rPr>
          <w:sz w:val="22"/>
          <w:szCs w:val="22"/>
        </w:rPr>
      </w:pPr>
      <w:r>
        <w:rPr>
          <w:b/>
          <w:sz w:val="22"/>
          <w:szCs w:val="22"/>
        </w:rPr>
        <w:t>9.1</w:t>
      </w:r>
      <w:r>
        <w:rPr>
          <w:sz w:val="22"/>
          <w:szCs w:val="22"/>
        </w:rPr>
        <w:t xml:space="preserve"> Fica estabelecido que, caso venha ocorrer algum fato não previsto neste termo de credenciamento, os chamados casos omissos, estes serão resolvidos entre as partes, respeitado o objeto do Contrato, a legislação e demais normas reguladoras da matéria, em especial a Lei Federal nº 14.133/2021, aplicando-se supletivamente, quando for o caso, os Princípios da Teoria Geral dos Contratos estabelecidos na Legislação Civil Brasileira e as disposições do Direito Privado.</w:t>
      </w:r>
    </w:p>
    <w:p w14:paraId="187BD5E7" w14:textId="77777777" w:rsidR="004E76A7" w:rsidRDefault="00000000">
      <w:pPr>
        <w:pStyle w:val="Ttulo1"/>
        <w:spacing w:line="288" w:lineRule="auto"/>
        <w:ind w:left="0" w:firstLine="622"/>
        <w:rPr>
          <w:sz w:val="22"/>
          <w:szCs w:val="22"/>
        </w:rPr>
      </w:pPr>
      <w:r>
        <w:rPr>
          <w:sz w:val="22"/>
          <w:szCs w:val="22"/>
        </w:rPr>
        <w:t xml:space="preserve">CLÁUSULA X – DA MANUTENÇÃO DAS CONDIÇÕES DE HABILITAÇÃO E QUALIFICAÇÃO  </w:t>
      </w:r>
    </w:p>
    <w:p w14:paraId="61C9AB20" w14:textId="77777777" w:rsidR="004E76A7" w:rsidRDefault="00000000">
      <w:pPr>
        <w:spacing w:line="288" w:lineRule="auto"/>
        <w:ind w:left="0" w:right="0"/>
        <w:rPr>
          <w:sz w:val="22"/>
          <w:szCs w:val="22"/>
        </w:rPr>
      </w:pPr>
      <w:r>
        <w:rPr>
          <w:b/>
          <w:sz w:val="22"/>
          <w:szCs w:val="22"/>
        </w:rPr>
        <w:t xml:space="preserve">10.1 </w:t>
      </w:r>
      <w:r>
        <w:rPr>
          <w:sz w:val="22"/>
          <w:szCs w:val="22"/>
        </w:rPr>
        <w:t>O Credenciado deverá manter durante a execução do termo de credenciamento, em compatibilidade com as obrigações por ele assumidas, todas as condições de habilitação e qualificação exigidas na licitação e/ou na assinatura do presente instrumento contratual.</w:t>
      </w:r>
    </w:p>
    <w:p w14:paraId="10B6CAE9" w14:textId="77777777" w:rsidR="004E76A7" w:rsidRDefault="00000000">
      <w:pPr>
        <w:pStyle w:val="Ttulo1"/>
        <w:spacing w:line="288" w:lineRule="auto"/>
        <w:ind w:left="0" w:firstLine="622"/>
        <w:rPr>
          <w:sz w:val="22"/>
          <w:szCs w:val="22"/>
        </w:rPr>
      </w:pPr>
      <w:r>
        <w:rPr>
          <w:sz w:val="22"/>
          <w:szCs w:val="22"/>
        </w:rPr>
        <w:lastRenderedPageBreak/>
        <w:t xml:space="preserve">CLÁUSULA XI – DA ALTERAÇÃO DO CONTRATO  </w:t>
      </w:r>
    </w:p>
    <w:p w14:paraId="4F930FC8" w14:textId="77777777" w:rsidR="004E76A7" w:rsidRDefault="00000000">
      <w:pPr>
        <w:spacing w:line="288" w:lineRule="auto"/>
        <w:ind w:left="0" w:right="0"/>
        <w:rPr>
          <w:sz w:val="22"/>
          <w:szCs w:val="22"/>
        </w:rPr>
      </w:pPr>
      <w:r>
        <w:rPr>
          <w:b/>
          <w:sz w:val="22"/>
          <w:szCs w:val="22"/>
        </w:rPr>
        <w:t xml:space="preserve">11.1 </w:t>
      </w:r>
      <w:r>
        <w:rPr>
          <w:sz w:val="22"/>
          <w:szCs w:val="22"/>
        </w:rPr>
        <w:t>O presente termo de credenciamento poderá ser alterado nas hipóteses e condições previstas nos arts. 124 a 136 da Lei Federal nº 14.133/2021.</w:t>
      </w:r>
    </w:p>
    <w:p w14:paraId="57D13BE7" w14:textId="77777777" w:rsidR="004E76A7" w:rsidRDefault="00000000">
      <w:pPr>
        <w:pStyle w:val="Ttulo1"/>
        <w:shd w:val="clear" w:color="auto" w:fill="D9D9D9"/>
        <w:spacing w:line="288" w:lineRule="auto"/>
        <w:ind w:left="0" w:firstLine="622"/>
        <w:rPr>
          <w:sz w:val="22"/>
          <w:szCs w:val="22"/>
        </w:rPr>
      </w:pPr>
      <w:r>
        <w:rPr>
          <w:sz w:val="22"/>
          <w:szCs w:val="22"/>
        </w:rPr>
        <w:t xml:space="preserve">CLAUSULA XII – DO ACOMPANHAMENTO E DA FISCALIZAÇÃO  </w:t>
      </w:r>
    </w:p>
    <w:p w14:paraId="10F3FB5E" w14:textId="77777777" w:rsidR="004E76A7" w:rsidRDefault="00000000">
      <w:pPr>
        <w:spacing w:line="288" w:lineRule="auto"/>
        <w:ind w:left="0" w:right="0"/>
        <w:rPr>
          <w:sz w:val="22"/>
          <w:szCs w:val="22"/>
        </w:rPr>
      </w:pPr>
      <w:r>
        <w:rPr>
          <w:b/>
          <w:sz w:val="22"/>
          <w:szCs w:val="22"/>
        </w:rPr>
        <w:t xml:space="preserve">12.1 </w:t>
      </w:r>
      <w:r>
        <w:rPr>
          <w:sz w:val="22"/>
          <w:szCs w:val="22"/>
        </w:rPr>
        <w:t>O fornecimento do objeto deste termo de credenciamento será acompanhado e fiscalizado por servidor designado para esse fim pela autoridade competente, na condição de representante do Município de Rio Espera.</w:t>
      </w:r>
    </w:p>
    <w:p w14:paraId="7AFEEE95" w14:textId="77777777" w:rsidR="004E76A7" w:rsidRDefault="00000000">
      <w:pPr>
        <w:pStyle w:val="Ttulo1"/>
        <w:shd w:val="clear" w:color="auto" w:fill="D9D9D9"/>
        <w:spacing w:line="288" w:lineRule="auto"/>
        <w:ind w:left="0" w:firstLine="622"/>
        <w:rPr>
          <w:sz w:val="22"/>
          <w:szCs w:val="22"/>
        </w:rPr>
      </w:pPr>
      <w:r>
        <w:rPr>
          <w:sz w:val="22"/>
          <w:szCs w:val="22"/>
        </w:rPr>
        <w:t xml:space="preserve">CLAUSULA XIII - DA PUBLICAÇÃO  </w:t>
      </w:r>
    </w:p>
    <w:p w14:paraId="2113B521" w14:textId="77777777" w:rsidR="004E76A7" w:rsidRDefault="00000000">
      <w:pPr>
        <w:spacing w:line="288" w:lineRule="auto"/>
        <w:ind w:left="0" w:right="0"/>
        <w:rPr>
          <w:sz w:val="22"/>
          <w:szCs w:val="22"/>
        </w:rPr>
      </w:pPr>
      <w:r>
        <w:rPr>
          <w:b/>
          <w:sz w:val="22"/>
          <w:szCs w:val="22"/>
        </w:rPr>
        <w:t xml:space="preserve">13.1 </w:t>
      </w:r>
      <w:r>
        <w:rPr>
          <w:sz w:val="22"/>
          <w:szCs w:val="22"/>
        </w:rPr>
        <w:t>O Município encaminhará para publicação o extrato deste termo de credenciamento no Diário Oficial do Município até o quinto dia útil sua assinatura.</w:t>
      </w:r>
    </w:p>
    <w:p w14:paraId="0C187527" w14:textId="77777777" w:rsidR="004E76A7" w:rsidRDefault="00000000">
      <w:pPr>
        <w:pStyle w:val="Ttulo1"/>
        <w:spacing w:line="288" w:lineRule="auto"/>
        <w:ind w:left="0" w:firstLine="622"/>
        <w:rPr>
          <w:sz w:val="22"/>
          <w:szCs w:val="22"/>
        </w:rPr>
      </w:pPr>
      <w:r>
        <w:rPr>
          <w:sz w:val="22"/>
          <w:szCs w:val="22"/>
        </w:rPr>
        <w:t>CLÁUSULA XIV – DAS DISPOSIÇÕES GERAIS</w:t>
      </w:r>
      <w:r>
        <w:rPr>
          <w:b w:val="0"/>
          <w:sz w:val="22"/>
          <w:szCs w:val="22"/>
        </w:rPr>
        <w:t xml:space="preserve"> </w:t>
      </w:r>
      <w:r>
        <w:rPr>
          <w:sz w:val="22"/>
          <w:szCs w:val="22"/>
        </w:rPr>
        <w:t xml:space="preserve"> </w:t>
      </w:r>
    </w:p>
    <w:p w14:paraId="2710081F" w14:textId="77777777" w:rsidR="005205F5" w:rsidRDefault="00000000">
      <w:pPr>
        <w:spacing w:line="288" w:lineRule="auto"/>
        <w:ind w:left="0" w:right="0"/>
        <w:rPr>
          <w:sz w:val="22"/>
          <w:szCs w:val="22"/>
        </w:rPr>
      </w:pPr>
      <w:r>
        <w:rPr>
          <w:b/>
          <w:sz w:val="22"/>
          <w:szCs w:val="22"/>
        </w:rPr>
        <w:t xml:space="preserve">14.1 </w:t>
      </w:r>
      <w:r w:rsidR="005205F5">
        <w:rPr>
          <w:sz w:val="22"/>
          <w:szCs w:val="22"/>
        </w:rPr>
        <w:t>É vedada a subcontratação.</w:t>
      </w:r>
    </w:p>
    <w:p w14:paraId="02E57054" w14:textId="77777777" w:rsidR="005205F5" w:rsidRDefault="005205F5">
      <w:pPr>
        <w:spacing w:line="288" w:lineRule="auto"/>
        <w:ind w:left="0" w:right="0"/>
        <w:rPr>
          <w:sz w:val="22"/>
          <w:szCs w:val="22"/>
        </w:rPr>
      </w:pPr>
      <w:r>
        <w:rPr>
          <w:b/>
          <w:bCs/>
          <w:sz w:val="22"/>
          <w:szCs w:val="22"/>
        </w:rPr>
        <w:t xml:space="preserve">14.2. </w:t>
      </w:r>
      <w:r>
        <w:rPr>
          <w:sz w:val="22"/>
          <w:szCs w:val="22"/>
        </w:rPr>
        <w:t>A empresa pode alterar o profissional médico que presta o serviço, mas previamente deve apresentar a documentação de sua qualificação técnica (a mesma exigida no Edital e anexos) para prévia aprovação do profissional.</w:t>
      </w:r>
    </w:p>
    <w:p w14:paraId="2C0C77BB" w14:textId="77777777" w:rsidR="005205F5" w:rsidRDefault="005205F5">
      <w:pPr>
        <w:spacing w:line="288" w:lineRule="auto"/>
        <w:ind w:left="0" w:right="0"/>
        <w:rPr>
          <w:sz w:val="22"/>
          <w:szCs w:val="22"/>
        </w:rPr>
      </w:pPr>
      <w:r>
        <w:rPr>
          <w:b/>
          <w:bCs/>
          <w:sz w:val="22"/>
          <w:szCs w:val="22"/>
        </w:rPr>
        <w:t xml:space="preserve">14.3. </w:t>
      </w:r>
      <w:r>
        <w:rPr>
          <w:sz w:val="22"/>
          <w:szCs w:val="22"/>
        </w:rPr>
        <w:t>O Município pode pedir a modificação do profissional médico que preste o serviço em caso de reclamações, insatisfação ou desídia no trabalho, comportamento inadequado.</w:t>
      </w:r>
    </w:p>
    <w:p w14:paraId="21531B8E" w14:textId="56225B5F" w:rsidR="004E76A7" w:rsidRDefault="005205F5">
      <w:pPr>
        <w:spacing w:line="288" w:lineRule="auto"/>
        <w:ind w:left="0" w:right="0"/>
        <w:rPr>
          <w:sz w:val="22"/>
          <w:szCs w:val="22"/>
        </w:rPr>
      </w:pPr>
      <w:r>
        <w:rPr>
          <w:b/>
          <w:bCs/>
          <w:sz w:val="22"/>
          <w:szCs w:val="22"/>
        </w:rPr>
        <w:t>14.4.</w:t>
      </w:r>
      <w:r>
        <w:rPr>
          <w:sz w:val="22"/>
          <w:szCs w:val="22"/>
        </w:rPr>
        <w:t xml:space="preserve"> A empresa contratada responderá conjuntamente com o médico que realizar os plantões por quaisquer falhas ou omissões.  </w:t>
      </w:r>
    </w:p>
    <w:p w14:paraId="0C54EDE2" w14:textId="77777777" w:rsidR="004E76A7" w:rsidRDefault="00000000">
      <w:pPr>
        <w:pStyle w:val="Ttulo1"/>
        <w:spacing w:line="288" w:lineRule="auto"/>
        <w:ind w:left="0" w:firstLine="622"/>
        <w:rPr>
          <w:sz w:val="22"/>
          <w:szCs w:val="22"/>
        </w:rPr>
      </w:pPr>
      <w:r>
        <w:rPr>
          <w:sz w:val="22"/>
          <w:szCs w:val="22"/>
        </w:rPr>
        <w:t xml:space="preserve">CLÁUSULA XV – DO FORO  </w:t>
      </w:r>
    </w:p>
    <w:p w14:paraId="31369BAB" w14:textId="77777777" w:rsidR="004E76A7" w:rsidRDefault="00000000">
      <w:pPr>
        <w:spacing w:line="288" w:lineRule="auto"/>
        <w:ind w:left="0" w:right="0"/>
        <w:rPr>
          <w:sz w:val="22"/>
          <w:szCs w:val="22"/>
        </w:rPr>
      </w:pPr>
      <w:r>
        <w:rPr>
          <w:b/>
          <w:sz w:val="22"/>
          <w:szCs w:val="22"/>
        </w:rPr>
        <w:t xml:space="preserve">15.1 </w:t>
      </w:r>
      <w:r>
        <w:rPr>
          <w:sz w:val="22"/>
          <w:szCs w:val="22"/>
        </w:rPr>
        <w:t xml:space="preserve">Para dirimir quaisquer questões decorrentes deste termo de credenciamento, não resolvidos na esfera administrativa, será competente o Foro da Comarca de Conselheiro Lafaiete/MG, com exclusão de qualquer outro por mais privilegiado que seja.  </w:t>
      </w:r>
    </w:p>
    <w:p w14:paraId="16FEBB2D" w14:textId="77777777" w:rsidR="004E76A7" w:rsidRDefault="00000000">
      <w:pPr>
        <w:spacing w:line="288" w:lineRule="auto"/>
        <w:ind w:left="0" w:right="0"/>
        <w:rPr>
          <w:sz w:val="22"/>
          <w:szCs w:val="22"/>
        </w:rPr>
      </w:pPr>
      <w:r>
        <w:rPr>
          <w:b/>
          <w:sz w:val="22"/>
          <w:szCs w:val="22"/>
        </w:rPr>
        <w:t xml:space="preserve">15.2 </w:t>
      </w:r>
      <w:r>
        <w:rPr>
          <w:sz w:val="22"/>
          <w:szCs w:val="22"/>
        </w:rPr>
        <w:t>E assim, por estarem as partes justas e contratadas, foi lavrado o presente instrumento em 03 (três) vias de igual teor e forma que, lido e achado conforme pelas Partes, vai por elas assinado para que produza todos os efeitos de direito.</w:t>
      </w:r>
    </w:p>
    <w:p w14:paraId="455F6ED6" w14:textId="77777777" w:rsidR="004E76A7" w:rsidRDefault="00000000">
      <w:pPr>
        <w:spacing w:after="117" w:line="288" w:lineRule="auto"/>
        <w:ind w:left="0" w:right="0" w:hanging="10"/>
        <w:rPr>
          <w:sz w:val="22"/>
          <w:szCs w:val="22"/>
        </w:rPr>
      </w:pPr>
      <w:r>
        <w:rPr>
          <w:sz w:val="22"/>
          <w:szCs w:val="22"/>
        </w:rPr>
        <w:t xml:space="preserve">Rio Espera/MG, xxx de xxx de 2025.    </w:t>
      </w:r>
    </w:p>
    <w:p w14:paraId="792BD823" w14:textId="77777777" w:rsidR="004E76A7" w:rsidRDefault="00000000">
      <w:pPr>
        <w:spacing w:after="0" w:line="240" w:lineRule="auto"/>
        <w:ind w:left="11" w:right="0"/>
        <w:rPr>
          <w:sz w:val="22"/>
          <w:szCs w:val="22"/>
        </w:rPr>
      </w:pPr>
      <w:r>
        <w:rPr>
          <w:sz w:val="22"/>
          <w:szCs w:val="22"/>
        </w:rPr>
        <w:t xml:space="preserve">  </w:t>
      </w:r>
    </w:p>
    <w:p w14:paraId="220FB319" w14:textId="77777777" w:rsidR="004E76A7" w:rsidRDefault="00000000">
      <w:pPr>
        <w:spacing w:after="0" w:line="240" w:lineRule="auto"/>
        <w:ind w:left="11" w:right="0"/>
        <w:jc w:val="center"/>
        <w:rPr>
          <w:b/>
          <w:sz w:val="22"/>
          <w:szCs w:val="22"/>
        </w:rPr>
      </w:pPr>
      <w:r>
        <w:rPr>
          <w:b/>
          <w:sz w:val="22"/>
          <w:szCs w:val="22"/>
        </w:rPr>
        <w:t>MUNICÍPIO DE RIO ESPERA/MG</w:t>
      </w:r>
    </w:p>
    <w:p w14:paraId="4F568DA3" w14:textId="77777777" w:rsidR="004E76A7" w:rsidRDefault="00000000">
      <w:pPr>
        <w:spacing w:after="0" w:line="240" w:lineRule="auto"/>
        <w:ind w:left="11" w:right="0"/>
        <w:jc w:val="center"/>
        <w:rPr>
          <w:b/>
          <w:sz w:val="22"/>
          <w:szCs w:val="22"/>
        </w:rPr>
      </w:pPr>
      <w:r>
        <w:rPr>
          <w:b/>
          <w:sz w:val="22"/>
          <w:szCs w:val="22"/>
        </w:rPr>
        <w:t>MÁRCIO DE MIRANDA ASSIS</w:t>
      </w:r>
    </w:p>
    <w:p w14:paraId="468491F6" w14:textId="77777777" w:rsidR="004E76A7" w:rsidRDefault="00000000">
      <w:pPr>
        <w:spacing w:after="0" w:line="240" w:lineRule="auto"/>
        <w:ind w:left="11" w:right="0"/>
        <w:jc w:val="center"/>
        <w:rPr>
          <w:b/>
          <w:sz w:val="22"/>
          <w:szCs w:val="22"/>
        </w:rPr>
      </w:pPr>
      <w:r>
        <w:rPr>
          <w:b/>
          <w:sz w:val="22"/>
          <w:szCs w:val="22"/>
        </w:rPr>
        <w:t>PREFEITO</w:t>
      </w:r>
    </w:p>
    <w:p w14:paraId="66E06BD9" w14:textId="77777777" w:rsidR="004E76A7" w:rsidRDefault="004E76A7">
      <w:pPr>
        <w:spacing w:after="0" w:line="240" w:lineRule="auto"/>
        <w:ind w:left="11" w:right="0"/>
        <w:jc w:val="center"/>
        <w:rPr>
          <w:b/>
          <w:sz w:val="22"/>
          <w:szCs w:val="22"/>
        </w:rPr>
      </w:pPr>
    </w:p>
    <w:p w14:paraId="4A9649BC" w14:textId="77777777" w:rsidR="004E76A7" w:rsidRDefault="00000000">
      <w:pPr>
        <w:spacing w:after="0" w:line="240" w:lineRule="auto"/>
        <w:ind w:left="11" w:right="0"/>
        <w:jc w:val="center"/>
        <w:rPr>
          <w:b/>
          <w:sz w:val="22"/>
          <w:szCs w:val="22"/>
        </w:rPr>
      </w:pPr>
      <w:r>
        <w:rPr>
          <w:b/>
          <w:sz w:val="22"/>
          <w:szCs w:val="22"/>
        </w:rPr>
        <w:t>_________________________________</w:t>
      </w:r>
    </w:p>
    <w:p w14:paraId="02978C57" w14:textId="77777777" w:rsidR="004E76A7" w:rsidRDefault="00000000">
      <w:pPr>
        <w:spacing w:after="0" w:line="240" w:lineRule="auto"/>
        <w:ind w:left="11" w:right="0"/>
        <w:jc w:val="center"/>
        <w:rPr>
          <w:b/>
          <w:sz w:val="22"/>
          <w:szCs w:val="22"/>
        </w:rPr>
      </w:pPr>
      <w:r>
        <w:rPr>
          <w:b/>
          <w:sz w:val="22"/>
          <w:szCs w:val="22"/>
        </w:rPr>
        <w:t>Xxxxxxxxxxxxx</w:t>
      </w:r>
    </w:p>
    <w:p w14:paraId="0AEF8D52" w14:textId="77777777" w:rsidR="004E76A7" w:rsidRDefault="00000000">
      <w:pPr>
        <w:spacing w:after="0" w:line="240" w:lineRule="auto"/>
        <w:ind w:left="11" w:right="0"/>
        <w:jc w:val="center"/>
        <w:rPr>
          <w:b/>
          <w:sz w:val="22"/>
          <w:szCs w:val="22"/>
        </w:rPr>
      </w:pPr>
      <w:r>
        <w:rPr>
          <w:b/>
          <w:sz w:val="22"/>
          <w:szCs w:val="22"/>
        </w:rPr>
        <w:t xml:space="preserve">CNPJ/MF: xxxxx </w:t>
      </w:r>
    </w:p>
    <w:p w14:paraId="230D409C" w14:textId="77777777" w:rsidR="004E76A7" w:rsidRDefault="00000000">
      <w:pPr>
        <w:spacing w:after="0" w:line="240" w:lineRule="auto"/>
        <w:ind w:left="11" w:right="0"/>
        <w:jc w:val="center"/>
        <w:rPr>
          <w:b/>
          <w:sz w:val="22"/>
          <w:szCs w:val="22"/>
        </w:rPr>
      </w:pPr>
      <w:r>
        <w:rPr>
          <w:b/>
          <w:sz w:val="22"/>
          <w:szCs w:val="22"/>
        </w:rPr>
        <w:t>xxxxx</w:t>
      </w:r>
    </w:p>
    <w:p w14:paraId="4E746585" w14:textId="77777777" w:rsidR="004E76A7" w:rsidRDefault="00000000">
      <w:pPr>
        <w:spacing w:after="0" w:line="240" w:lineRule="auto"/>
        <w:ind w:left="11" w:right="0"/>
        <w:jc w:val="center"/>
        <w:rPr>
          <w:b/>
          <w:sz w:val="22"/>
          <w:szCs w:val="22"/>
        </w:rPr>
      </w:pPr>
      <w:r>
        <w:rPr>
          <w:b/>
          <w:sz w:val="22"/>
          <w:szCs w:val="22"/>
        </w:rPr>
        <w:t>CREDENCIADO</w:t>
      </w:r>
    </w:p>
    <w:p w14:paraId="62678D7F" w14:textId="77777777" w:rsidR="004E76A7" w:rsidRDefault="00000000">
      <w:pPr>
        <w:spacing w:after="112" w:line="259" w:lineRule="auto"/>
        <w:ind w:left="627" w:right="0"/>
      </w:pPr>
      <w:r>
        <w:t xml:space="preserve">  </w:t>
      </w:r>
    </w:p>
    <w:p w14:paraId="3B18B843" w14:textId="77777777" w:rsidR="00927DDC" w:rsidRDefault="00927DDC">
      <w:pPr>
        <w:spacing w:after="112" w:line="259" w:lineRule="auto"/>
        <w:ind w:left="627" w:right="0"/>
        <w:sectPr w:rsidR="00927DDC">
          <w:pgSz w:w="11906" w:h="16838"/>
          <w:pgMar w:top="2268" w:right="1134" w:bottom="851" w:left="1701" w:header="708" w:footer="709" w:gutter="0"/>
          <w:cols w:space="720"/>
        </w:sectPr>
      </w:pPr>
    </w:p>
    <w:p w14:paraId="3DBE9173" w14:textId="5A750379" w:rsidR="00927DDC" w:rsidRDefault="00927DDC">
      <w:pPr>
        <w:spacing w:after="112" w:line="259" w:lineRule="auto"/>
        <w:ind w:left="627" w:right="0"/>
      </w:pPr>
      <w:r>
        <w:t>Fiscal do Contrato</w:t>
      </w:r>
    </w:p>
    <w:p w14:paraId="384005B1" w14:textId="6A2AE746" w:rsidR="00927DDC" w:rsidRDefault="00927DDC">
      <w:pPr>
        <w:spacing w:after="112" w:line="259" w:lineRule="auto"/>
        <w:ind w:left="627" w:right="0"/>
      </w:pPr>
      <w:r>
        <w:t>Gestor do Contrato</w:t>
      </w:r>
    </w:p>
    <w:p w14:paraId="3E61C000" w14:textId="77777777" w:rsidR="00927DDC" w:rsidRDefault="00927DDC">
      <w:pPr>
        <w:spacing w:after="112" w:line="259" w:lineRule="auto"/>
        <w:ind w:left="627" w:right="0"/>
        <w:sectPr w:rsidR="00927DDC" w:rsidSect="00927DDC">
          <w:type w:val="continuous"/>
          <w:pgSz w:w="11906" w:h="16838"/>
          <w:pgMar w:top="2268" w:right="1134" w:bottom="851" w:left="1701" w:header="708" w:footer="709" w:gutter="0"/>
          <w:cols w:num="2" w:space="720"/>
        </w:sectPr>
      </w:pPr>
    </w:p>
    <w:p w14:paraId="77380CF0" w14:textId="6581AEB8" w:rsidR="00927DDC" w:rsidRDefault="00927DDC">
      <w:pPr>
        <w:spacing w:after="112" w:line="259" w:lineRule="auto"/>
        <w:ind w:left="627" w:right="0"/>
      </w:pPr>
      <w:r>
        <w:t>Testemunhas:</w:t>
      </w:r>
    </w:p>
    <w:p w14:paraId="39AC3221" w14:textId="77777777" w:rsidR="004E76A7" w:rsidRDefault="00000000">
      <w:pPr>
        <w:spacing w:after="160" w:line="278" w:lineRule="auto"/>
        <w:ind w:left="0" w:right="0"/>
        <w:jc w:val="left"/>
      </w:pPr>
      <w:r>
        <w:br w:type="page"/>
      </w:r>
    </w:p>
    <w:p w14:paraId="1E0BF288" w14:textId="77777777" w:rsidR="004E76A7" w:rsidRDefault="004E76A7">
      <w:pPr>
        <w:spacing w:after="112" w:line="259" w:lineRule="auto"/>
        <w:ind w:left="627" w:right="0"/>
        <w:jc w:val="center"/>
        <w:rPr>
          <w:b/>
        </w:rPr>
      </w:pPr>
    </w:p>
    <w:p w14:paraId="4B641D61" w14:textId="77777777" w:rsidR="004E76A7" w:rsidRDefault="00000000">
      <w:pPr>
        <w:spacing w:after="112" w:line="259" w:lineRule="auto"/>
        <w:ind w:left="627" w:right="0"/>
        <w:jc w:val="center"/>
        <w:rPr>
          <w:b/>
        </w:rPr>
      </w:pPr>
      <w:r>
        <w:rPr>
          <w:b/>
        </w:rPr>
        <w:t>ANEXO III – SOLICITAÇÃO DE CREDENCIAMENTO</w:t>
      </w:r>
    </w:p>
    <w:p w14:paraId="5AC7E123" w14:textId="77777777" w:rsidR="004E76A7" w:rsidRDefault="00000000">
      <w:pPr>
        <w:spacing w:after="115" w:line="259" w:lineRule="auto"/>
        <w:ind w:left="627" w:right="0"/>
      </w:pPr>
      <w:r>
        <w:rPr>
          <w:b/>
        </w:rPr>
        <w:t xml:space="preserve"> </w:t>
      </w:r>
      <w:r>
        <w:t xml:space="preserve"> </w:t>
      </w:r>
    </w:p>
    <w:p w14:paraId="4114DFD2" w14:textId="77777777" w:rsidR="004E76A7" w:rsidRDefault="00000000">
      <w:pPr>
        <w:spacing w:line="259" w:lineRule="auto"/>
        <w:ind w:left="612" w:right="162"/>
      </w:pPr>
      <w:r>
        <w:t xml:space="preserve">Ao Departamento de Licitações da Prefeitura Municipal de Rio Espera/MG  </w:t>
      </w:r>
    </w:p>
    <w:tbl>
      <w:tblPr>
        <w:tblStyle w:val="ac"/>
        <w:tblW w:w="8959" w:type="dxa"/>
        <w:tblInd w:w="416" w:type="dxa"/>
        <w:tblLayout w:type="fixed"/>
        <w:tblLook w:val="0400" w:firstRow="0" w:lastRow="0" w:firstColumn="0" w:lastColumn="0" w:noHBand="0" w:noVBand="1"/>
      </w:tblPr>
      <w:tblGrid>
        <w:gridCol w:w="2954"/>
        <w:gridCol w:w="2283"/>
        <w:gridCol w:w="451"/>
        <w:gridCol w:w="2247"/>
        <w:gridCol w:w="1024"/>
      </w:tblGrid>
      <w:tr w:rsidR="004E76A7" w14:paraId="79160B40" w14:textId="77777777">
        <w:trPr>
          <w:trHeight w:val="578"/>
        </w:trPr>
        <w:tc>
          <w:tcPr>
            <w:tcW w:w="2954" w:type="dxa"/>
            <w:tcBorders>
              <w:top w:val="single" w:sz="4" w:space="0" w:color="000000"/>
              <w:left w:val="single" w:sz="4" w:space="0" w:color="000000"/>
              <w:bottom w:val="single" w:sz="4" w:space="0" w:color="000000"/>
              <w:right w:val="nil"/>
            </w:tcBorders>
            <w:shd w:val="clear" w:color="auto" w:fill="99CCFF"/>
          </w:tcPr>
          <w:p w14:paraId="58DB488A" w14:textId="77777777" w:rsidR="004E76A7" w:rsidRDefault="00000000">
            <w:pPr>
              <w:spacing w:line="259" w:lineRule="auto"/>
              <w:ind w:left="2" w:right="0"/>
            </w:pPr>
            <w:r>
              <w:t xml:space="preserve"> </w:t>
            </w:r>
          </w:p>
        </w:tc>
        <w:tc>
          <w:tcPr>
            <w:tcW w:w="4981" w:type="dxa"/>
            <w:gridSpan w:val="3"/>
            <w:tcBorders>
              <w:top w:val="single" w:sz="4" w:space="0" w:color="000000"/>
              <w:left w:val="nil"/>
              <w:bottom w:val="single" w:sz="4" w:space="0" w:color="000000"/>
              <w:right w:val="nil"/>
            </w:tcBorders>
            <w:shd w:val="clear" w:color="auto" w:fill="99CCFF"/>
            <w:vAlign w:val="center"/>
          </w:tcPr>
          <w:p w14:paraId="6F7ABA62" w14:textId="77777777" w:rsidR="004E76A7" w:rsidRDefault="00000000">
            <w:pPr>
              <w:spacing w:line="259" w:lineRule="auto"/>
              <w:ind w:left="679" w:right="0"/>
            </w:pPr>
            <w:r>
              <w:rPr>
                <w:b/>
              </w:rPr>
              <w:t xml:space="preserve">DADOS CADASTRAIS </w:t>
            </w:r>
            <w:r>
              <w:t xml:space="preserve"> </w:t>
            </w:r>
          </w:p>
        </w:tc>
        <w:tc>
          <w:tcPr>
            <w:tcW w:w="1024" w:type="dxa"/>
            <w:tcBorders>
              <w:top w:val="single" w:sz="4" w:space="0" w:color="000000"/>
              <w:left w:val="nil"/>
              <w:bottom w:val="single" w:sz="4" w:space="0" w:color="000000"/>
              <w:right w:val="single" w:sz="4" w:space="0" w:color="000000"/>
            </w:tcBorders>
            <w:shd w:val="clear" w:color="auto" w:fill="99CCFF"/>
          </w:tcPr>
          <w:p w14:paraId="524D4327" w14:textId="77777777" w:rsidR="004E76A7" w:rsidRDefault="00000000">
            <w:pPr>
              <w:spacing w:line="259" w:lineRule="auto"/>
              <w:ind w:left="0" w:right="0"/>
            </w:pPr>
            <w:r>
              <w:t xml:space="preserve"> </w:t>
            </w:r>
          </w:p>
        </w:tc>
      </w:tr>
      <w:tr w:rsidR="004E76A7" w14:paraId="710AB466" w14:textId="77777777">
        <w:trPr>
          <w:trHeight w:val="584"/>
        </w:trPr>
        <w:tc>
          <w:tcPr>
            <w:tcW w:w="2954" w:type="dxa"/>
            <w:tcBorders>
              <w:top w:val="single" w:sz="4" w:space="0" w:color="000000"/>
              <w:left w:val="single" w:sz="4" w:space="0" w:color="000000"/>
              <w:bottom w:val="single" w:sz="4" w:space="0" w:color="000000"/>
              <w:right w:val="nil"/>
            </w:tcBorders>
            <w:vAlign w:val="center"/>
          </w:tcPr>
          <w:p w14:paraId="5DBA9F84" w14:textId="77777777" w:rsidR="004E76A7" w:rsidRDefault="00000000">
            <w:pPr>
              <w:spacing w:line="259" w:lineRule="auto"/>
              <w:ind w:left="2" w:right="0"/>
            </w:pPr>
            <w:r>
              <w:rPr>
                <w:b/>
              </w:rPr>
              <w:t xml:space="preserve">Nome:  </w:t>
            </w:r>
            <w:r>
              <w:t xml:space="preserve"> </w:t>
            </w:r>
          </w:p>
        </w:tc>
        <w:tc>
          <w:tcPr>
            <w:tcW w:w="4981" w:type="dxa"/>
            <w:gridSpan w:val="3"/>
            <w:tcBorders>
              <w:top w:val="single" w:sz="4" w:space="0" w:color="000000"/>
              <w:left w:val="nil"/>
              <w:bottom w:val="single" w:sz="4" w:space="0" w:color="000000"/>
              <w:right w:val="nil"/>
            </w:tcBorders>
          </w:tcPr>
          <w:p w14:paraId="5B86822A" w14:textId="77777777" w:rsidR="004E76A7" w:rsidRDefault="00000000">
            <w:pPr>
              <w:spacing w:line="259" w:lineRule="auto"/>
              <w:ind w:left="2" w:right="0"/>
            </w:pPr>
            <w:r>
              <w:t xml:space="preserve"> </w:t>
            </w:r>
          </w:p>
        </w:tc>
        <w:tc>
          <w:tcPr>
            <w:tcW w:w="1024" w:type="dxa"/>
            <w:tcBorders>
              <w:top w:val="single" w:sz="4" w:space="0" w:color="000000"/>
              <w:left w:val="nil"/>
              <w:bottom w:val="single" w:sz="4" w:space="0" w:color="000000"/>
              <w:right w:val="single" w:sz="4" w:space="0" w:color="000000"/>
            </w:tcBorders>
          </w:tcPr>
          <w:p w14:paraId="523C5EB9" w14:textId="77777777" w:rsidR="004E76A7" w:rsidRDefault="00000000">
            <w:pPr>
              <w:spacing w:line="259" w:lineRule="auto"/>
              <w:ind w:left="0" w:right="0"/>
            </w:pPr>
            <w:r>
              <w:t xml:space="preserve"> </w:t>
            </w:r>
          </w:p>
        </w:tc>
      </w:tr>
      <w:tr w:rsidR="004E76A7" w14:paraId="2D91E0EB" w14:textId="77777777">
        <w:trPr>
          <w:trHeight w:val="581"/>
        </w:trPr>
        <w:tc>
          <w:tcPr>
            <w:tcW w:w="2954" w:type="dxa"/>
            <w:tcBorders>
              <w:top w:val="single" w:sz="4" w:space="0" w:color="000000"/>
              <w:left w:val="single" w:sz="4" w:space="0" w:color="000000"/>
              <w:bottom w:val="single" w:sz="4" w:space="0" w:color="000000"/>
              <w:right w:val="nil"/>
            </w:tcBorders>
            <w:vAlign w:val="center"/>
          </w:tcPr>
          <w:p w14:paraId="42B79B0D" w14:textId="77777777" w:rsidR="004E76A7" w:rsidRDefault="00000000">
            <w:pPr>
              <w:spacing w:line="259" w:lineRule="auto"/>
              <w:ind w:left="2" w:right="0"/>
            </w:pPr>
            <w:r>
              <w:rPr>
                <w:b/>
              </w:rPr>
              <w:t xml:space="preserve">Endereço:  </w:t>
            </w:r>
            <w:r>
              <w:t xml:space="preserve"> </w:t>
            </w:r>
          </w:p>
        </w:tc>
        <w:tc>
          <w:tcPr>
            <w:tcW w:w="2283" w:type="dxa"/>
            <w:tcBorders>
              <w:top w:val="single" w:sz="4" w:space="0" w:color="000000"/>
              <w:left w:val="nil"/>
              <w:bottom w:val="single" w:sz="4" w:space="0" w:color="000000"/>
              <w:right w:val="single" w:sz="4" w:space="0" w:color="000000"/>
            </w:tcBorders>
          </w:tcPr>
          <w:p w14:paraId="18C40E14" w14:textId="77777777" w:rsidR="004E76A7" w:rsidRDefault="00000000">
            <w:pPr>
              <w:spacing w:line="259" w:lineRule="auto"/>
              <w:ind w:left="2" w:right="0"/>
            </w:pPr>
            <w:r>
              <w:t xml:space="preserve"> </w:t>
            </w:r>
          </w:p>
        </w:tc>
        <w:tc>
          <w:tcPr>
            <w:tcW w:w="2698" w:type="dxa"/>
            <w:gridSpan w:val="2"/>
            <w:tcBorders>
              <w:top w:val="single" w:sz="4" w:space="0" w:color="000000"/>
              <w:left w:val="single" w:sz="4" w:space="0" w:color="000000"/>
              <w:bottom w:val="single" w:sz="4" w:space="0" w:color="000000"/>
              <w:right w:val="single" w:sz="4" w:space="0" w:color="000000"/>
            </w:tcBorders>
            <w:vAlign w:val="center"/>
          </w:tcPr>
          <w:p w14:paraId="345CCC44" w14:textId="77777777" w:rsidR="004E76A7" w:rsidRDefault="00000000">
            <w:pPr>
              <w:spacing w:line="259" w:lineRule="auto"/>
              <w:ind w:left="7" w:right="0"/>
            </w:pPr>
            <w:r>
              <w:rPr>
                <w:b/>
              </w:rPr>
              <w:t xml:space="preserve">Cidade:  </w:t>
            </w:r>
            <w:r>
              <w:t xml:space="preserve"> </w:t>
            </w:r>
          </w:p>
        </w:tc>
        <w:tc>
          <w:tcPr>
            <w:tcW w:w="1024" w:type="dxa"/>
            <w:tcBorders>
              <w:top w:val="single" w:sz="4" w:space="0" w:color="000000"/>
              <w:left w:val="single" w:sz="4" w:space="0" w:color="000000"/>
              <w:bottom w:val="single" w:sz="4" w:space="0" w:color="000000"/>
              <w:right w:val="single" w:sz="4" w:space="0" w:color="000000"/>
            </w:tcBorders>
            <w:vAlign w:val="center"/>
          </w:tcPr>
          <w:p w14:paraId="67150C9D" w14:textId="77777777" w:rsidR="004E76A7" w:rsidRDefault="00000000">
            <w:pPr>
              <w:spacing w:line="259" w:lineRule="auto"/>
              <w:ind w:left="5" w:right="0"/>
            </w:pPr>
            <w:r>
              <w:rPr>
                <w:b/>
              </w:rPr>
              <w:t xml:space="preserve">UF:  </w:t>
            </w:r>
            <w:r>
              <w:t xml:space="preserve"> </w:t>
            </w:r>
          </w:p>
        </w:tc>
      </w:tr>
      <w:tr w:rsidR="004E76A7" w14:paraId="5C600660" w14:textId="77777777">
        <w:trPr>
          <w:trHeight w:val="586"/>
        </w:trPr>
        <w:tc>
          <w:tcPr>
            <w:tcW w:w="2954" w:type="dxa"/>
            <w:tcBorders>
              <w:top w:val="single" w:sz="4" w:space="0" w:color="000000"/>
              <w:left w:val="single" w:sz="4" w:space="0" w:color="000000"/>
              <w:bottom w:val="single" w:sz="4" w:space="0" w:color="000000"/>
              <w:right w:val="single" w:sz="4" w:space="0" w:color="000000"/>
            </w:tcBorders>
            <w:vAlign w:val="center"/>
          </w:tcPr>
          <w:p w14:paraId="506E50D7" w14:textId="77777777" w:rsidR="004E76A7" w:rsidRDefault="00000000">
            <w:pPr>
              <w:spacing w:line="259" w:lineRule="auto"/>
              <w:ind w:left="2" w:right="0"/>
            </w:pPr>
            <w:r>
              <w:rPr>
                <w:b/>
              </w:rPr>
              <w:t xml:space="preserve">Telefone: </w:t>
            </w:r>
            <w:r>
              <w:t xml:space="preserve"> </w:t>
            </w:r>
          </w:p>
        </w:tc>
        <w:tc>
          <w:tcPr>
            <w:tcW w:w="2734" w:type="dxa"/>
            <w:gridSpan w:val="2"/>
            <w:tcBorders>
              <w:top w:val="single" w:sz="4" w:space="0" w:color="000000"/>
              <w:left w:val="single" w:sz="4" w:space="0" w:color="000000"/>
              <w:bottom w:val="single" w:sz="4" w:space="0" w:color="000000"/>
              <w:right w:val="single" w:sz="4" w:space="0" w:color="000000"/>
            </w:tcBorders>
            <w:vAlign w:val="center"/>
          </w:tcPr>
          <w:p w14:paraId="33202E29" w14:textId="77777777" w:rsidR="004E76A7" w:rsidRDefault="00000000">
            <w:pPr>
              <w:spacing w:line="259" w:lineRule="auto"/>
              <w:ind w:left="5" w:right="0"/>
            </w:pPr>
            <w:r>
              <w:rPr>
                <w:b/>
              </w:rPr>
              <w:t xml:space="preserve">Celular:  </w:t>
            </w:r>
            <w:r>
              <w:t xml:space="preserve"> </w:t>
            </w:r>
          </w:p>
        </w:tc>
        <w:tc>
          <w:tcPr>
            <w:tcW w:w="2247" w:type="dxa"/>
            <w:tcBorders>
              <w:top w:val="single" w:sz="4" w:space="0" w:color="000000"/>
              <w:left w:val="single" w:sz="4" w:space="0" w:color="000000"/>
              <w:bottom w:val="single" w:sz="4" w:space="0" w:color="000000"/>
              <w:right w:val="nil"/>
            </w:tcBorders>
            <w:vAlign w:val="center"/>
          </w:tcPr>
          <w:p w14:paraId="74979D81" w14:textId="77777777" w:rsidR="004E76A7" w:rsidRDefault="00000000">
            <w:pPr>
              <w:spacing w:line="259" w:lineRule="auto"/>
              <w:ind w:left="7" w:right="0"/>
            </w:pPr>
            <w:r>
              <w:rPr>
                <w:b/>
              </w:rPr>
              <w:t xml:space="preserve">E-mail:  </w:t>
            </w:r>
            <w:r>
              <w:t xml:space="preserve"> </w:t>
            </w:r>
          </w:p>
        </w:tc>
        <w:tc>
          <w:tcPr>
            <w:tcW w:w="1024" w:type="dxa"/>
            <w:tcBorders>
              <w:top w:val="single" w:sz="4" w:space="0" w:color="000000"/>
              <w:left w:val="nil"/>
              <w:bottom w:val="single" w:sz="4" w:space="0" w:color="000000"/>
              <w:right w:val="single" w:sz="4" w:space="0" w:color="000000"/>
            </w:tcBorders>
          </w:tcPr>
          <w:p w14:paraId="77824A0F" w14:textId="77777777" w:rsidR="004E76A7" w:rsidRDefault="00000000">
            <w:pPr>
              <w:spacing w:line="259" w:lineRule="auto"/>
              <w:ind w:left="0" w:right="0"/>
            </w:pPr>
            <w:r>
              <w:t xml:space="preserve"> </w:t>
            </w:r>
          </w:p>
        </w:tc>
      </w:tr>
      <w:tr w:rsidR="004E76A7" w14:paraId="335A49D1" w14:textId="77777777">
        <w:trPr>
          <w:trHeight w:val="581"/>
        </w:trPr>
        <w:tc>
          <w:tcPr>
            <w:tcW w:w="2954" w:type="dxa"/>
            <w:tcBorders>
              <w:top w:val="single" w:sz="4" w:space="0" w:color="000000"/>
              <w:left w:val="single" w:sz="4" w:space="0" w:color="000000"/>
              <w:bottom w:val="single" w:sz="4" w:space="0" w:color="000000"/>
              <w:right w:val="single" w:sz="4" w:space="0" w:color="000000"/>
            </w:tcBorders>
            <w:vAlign w:val="center"/>
          </w:tcPr>
          <w:p w14:paraId="6AE1847D" w14:textId="77777777" w:rsidR="004E76A7" w:rsidRDefault="00000000">
            <w:pPr>
              <w:spacing w:line="259" w:lineRule="auto"/>
              <w:ind w:left="2" w:right="0"/>
            </w:pPr>
            <w:r>
              <w:rPr>
                <w:b/>
              </w:rPr>
              <w:t xml:space="preserve">Banco:  </w:t>
            </w:r>
            <w:r>
              <w:t xml:space="preserve"> </w:t>
            </w:r>
          </w:p>
        </w:tc>
        <w:tc>
          <w:tcPr>
            <w:tcW w:w="2734" w:type="dxa"/>
            <w:gridSpan w:val="2"/>
            <w:tcBorders>
              <w:top w:val="single" w:sz="4" w:space="0" w:color="000000"/>
              <w:left w:val="single" w:sz="4" w:space="0" w:color="000000"/>
              <w:bottom w:val="single" w:sz="4" w:space="0" w:color="000000"/>
              <w:right w:val="single" w:sz="4" w:space="0" w:color="000000"/>
            </w:tcBorders>
            <w:vAlign w:val="center"/>
          </w:tcPr>
          <w:p w14:paraId="68A493A9" w14:textId="77777777" w:rsidR="004E76A7" w:rsidRDefault="00000000">
            <w:pPr>
              <w:spacing w:line="259" w:lineRule="auto"/>
              <w:ind w:left="5" w:right="0"/>
            </w:pPr>
            <w:r>
              <w:rPr>
                <w:b/>
              </w:rPr>
              <w:t xml:space="preserve">Agência:  </w:t>
            </w:r>
            <w:r>
              <w:t xml:space="preserve"> </w:t>
            </w:r>
          </w:p>
        </w:tc>
        <w:tc>
          <w:tcPr>
            <w:tcW w:w="2247" w:type="dxa"/>
            <w:tcBorders>
              <w:top w:val="single" w:sz="4" w:space="0" w:color="000000"/>
              <w:left w:val="single" w:sz="4" w:space="0" w:color="000000"/>
              <w:bottom w:val="single" w:sz="4" w:space="0" w:color="000000"/>
              <w:right w:val="nil"/>
            </w:tcBorders>
            <w:vAlign w:val="center"/>
          </w:tcPr>
          <w:p w14:paraId="0CC1BC19" w14:textId="77777777" w:rsidR="004E76A7" w:rsidRDefault="00000000">
            <w:pPr>
              <w:spacing w:line="259" w:lineRule="auto"/>
              <w:ind w:left="7" w:right="0"/>
            </w:pPr>
            <w:r>
              <w:rPr>
                <w:b/>
              </w:rPr>
              <w:t xml:space="preserve">Conta Corrente: </w:t>
            </w:r>
            <w:r>
              <w:t xml:space="preserve"> </w:t>
            </w:r>
          </w:p>
        </w:tc>
        <w:tc>
          <w:tcPr>
            <w:tcW w:w="1024" w:type="dxa"/>
            <w:tcBorders>
              <w:top w:val="single" w:sz="4" w:space="0" w:color="000000"/>
              <w:left w:val="nil"/>
              <w:bottom w:val="single" w:sz="4" w:space="0" w:color="000000"/>
              <w:right w:val="single" w:sz="4" w:space="0" w:color="000000"/>
            </w:tcBorders>
          </w:tcPr>
          <w:p w14:paraId="7F59CEAA" w14:textId="77777777" w:rsidR="004E76A7" w:rsidRDefault="00000000">
            <w:pPr>
              <w:spacing w:line="259" w:lineRule="auto"/>
              <w:ind w:left="0" w:right="0"/>
            </w:pPr>
            <w:r>
              <w:t xml:space="preserve"> </w:t>
            </w:r>
          </w:p>
        </w:tc>
      </w:tr>
      <w:tr w:rsidR="004E76A7" w14:paraId="50C2E48E" w14:textId="77777777">
        <w:trPr>
          <w:trHeight w:val="581"/>
        </w:trPr>
        <w:tc>
          <w:tcPr>
            <w:tcW w:w="2954" w:type="dxa"/>
            <w:tcBorders>
              <w:top w:val="single" w:sz="4" w:space="0" w:color="000000"/>
              <w:left w:val="single" w:sz="4" w:space="0" w:color="000000"/>
              <w:bottom w:val="single" w:sz="4" w:space="0" w:color="000000"/>
              <w:right w:val="single" w:sz="4" w:space="0" w:color="000000"/>
            </w:tcBorders>
            <w:vAlign w:val="center"/>
          </w:tcPr>
          <w:p w14:paraId="29CEACB8" w14:textId="77777777" w:rsidR="004E76A7" w:rsidRDefault="00000000">
            <w:pPr>
              <w:spacing w:line="259" w:lineRule="auto"/>
              <w:ind w:left="2" w:right="0"/>
            </w:pPr>
            <w:r>
              <w:rPr>
                <w:b/>
              </w:rPr>
              <w:t xml:space="preserve">CNPJ:  </w:t>
            </w:r>
            <w:r>
              <w:t xml:space="preserve"> </w:t>
            </w:r>
          </w:p>
        </w:tc>
        <w:tc>
          <w:tcPr>
            <w:tcW w:w="4981" w:type="dxa"/>
            <w:gridSpan w:val="3"/>
            <w:tcBorders>
              <w:top w:val="single" w:sz="4" w:space="0" w:color="000000"/>
              <w:left w:val="single" w:sz="4" w:space="0" w:color="000000"/>
              <w:bottom w:val="single" w:sz="4" w:space="0" w:color="000000"/>
              <w:right w:val="nil"/>
            </w:tcBorders>
            <w:vAlign w:val="center"/>
          </w:tcPr>
          <w:p w14:paraId="78C4E7DB" w14:textId="77777777" w:rsidR="004E76A7" w:rsidRDefault="00000000">
            <w:pPr>
              <w:spacing w:line="259" w:lineRule="auto"/>
              <w:ind w:left="5" w:right="0"/>
            </w:pPr>
            <w:r>
              <w:rPr>
                <w:b/>
              </w:rPr>
              <w:t xml:space="preserve">Inscrição Estadual: </w:t>
            </w:r>
            <w:r>
              <w:t xml:space="preserve"> </w:t>
            </w:r>
          </w:p>
        </w:tc>
        <w:tc>
          <w:tcPr>
            <w:tcW w:w="1024" w:type="dxa"/>
            <w:tcBorders>
              <w:top w:val="single" w:sz="4" w:space="0" w:color="000000"/>
              <w:left w:val="nil"/>
              <w:bottom w:val="single" w:sz="4" w:space="0" w:color="000000"/>
              <w:right w:val="single" w:sz="4" w:space="0" w:color="000000"/>
            </w:tcBorders>
          </w:tcPr>
          <w:p w14:paraId="34FFB4AB" w14:textId="77777777" w:rsidR="004E76A7" w:rsidRDefault="00000000">
            <w:pPr>
              <w:spacing w:line="259" w:lineRule="auto"/>
              <w:ind w:left="0" w:right="0"/>
            </w:pPr>
            <w:r>
              <w:t xml:space="preserve"> </w:t>
            </w:r>
          </w:p>
        </w:tc>
      </w:tr>
    </w:tbl>
    <w:p w14:paraId="5FC6ECA8" w14:textId="77777777" w:rsidR="004E76A7" w:rsidRDefault="00000000">
      <w:pPr>
        <w:spacing w:after="115" w:line="259" w:lineRule="auto"/>
        <w:ind w:left="627" w:right="0"/>
      </w:pPr>
      <w:r>
        <w:t xml:space="preserve">  </w:t>
      </w:r>
    </w:p>
    <w:p w14:paraId="6D71D766" w14:textId="77777777" w:rsidR="004E76A7" w:rsidRDefault="00000000">
      <w:pPr>
        <w:ind w:left="612" w:right="162" w:firstLine="708"/>
      </w:pPr>
      <w:bookmarkStart w:id="8" w:name="_heading=h.2v8l25m5qw2f" w:colFirst="0" w:colLast="0"/>
      <w:bookmarkEnd w:id="8"/>
      <w:r>
        <w:t xml:space="preserve">xxxxxxxxxx, pessoa jurídica de direito privado, inscrita no CNPJ/MF sob n° xxxxxxxxxxx, com sede à (endereço completo), por intermédio de seu representante legal, o(a) Sr.(a) xxxxxxxxxxx, portador(a) da CI/RG nº xxxxxxxx e inscrito no CPF/MF sob o nº xxxxxxxxxxxxxx, vem, por meio da presente, solicitar seu </w:t>
      </w:r>
      <w:r>
        <w:rPr>
          <w:b/>
        </w:rPr>
        <w:t xml:space="preserve">CREDENCIAMENTO </w:t>
      </w:r>
      <w:r>
        <w:t xml:space="preserve">para contratação de empresas especializadas no fornecimento de prestação de serviços de plantões médicos com duração de 12h cada, por um período de 12 (doze) meses, a fim de atender o Município de Rio Espera/MG conforme Edital de Credenciamento nº 02/2025 – Processo Administrativo nº 55/2025 cujos termos DECLARA CIÊNCIA E CONCORDÂNCIA. Anexo estão os documentos requisitados no Edital.  </w:t>
      </w:r>
    </w:p>
    <w:p w14:paraId="43615340" w14:textId="77777777" w:rsidR="004E76A7" w:rsidRDefault="00000000">
      <w:pPr>
        <w:spacing w:after="112" w:line="259" w:lineRule="auto"/>
        <w:ind w:left="1335" w:right="0"/>
      </w:pPr>
      <w:r>
        <w:t xml:space="preserve">  Local, data.</w:t>
      </w:r>
    </w:p>
    <w:p w14:paraId="07C38702" w14:textId="77777777" w:rsidR="004E76A7" w:rsidRDefault="004E76A7">
      <w:pPr>
        <w:spacing w:after="112" w:line="259" w:lineRule="auto"/>
        <w:ind w:left="1335" w:right="0"/>
      </w:pPr>
    </w:p>
    <w:p w14:paraId="731F1983" w14:textId="77777777" w:rsidR="004E76A7" w:rsidRDefault="00000000">
      <w:pPr>
        <w:spacing w:after="112" w:line="259" w:lineRule="auto"/>
        <w:ind w:left="1335" w:right="0"/>
      </w:pPr>
      <w:r>
        <w:t>Assinatura representante legal da empresa</w:t>
      </w:r>
    </w:p>
    <w:p w14:paraId="0B22A2DD" w14:textId="77777777" w:rsidR="004E76A7" w:rsidRDefault="00000000">
      <w:pPr>
        <w:spacing w:after="112" w:line="259" w:lineRule="auto"/>
        <w:ind w:left="1335" w:right="0"/>
      </w:pPr>
      <w:r>
        <w:t>(carimbo com CNPJ da empresa)</w:t>
      </w:r>
    </w:p>
    <w:p w14:paraId="4ACEBDE5" w14:textId="77777777" w:rsidR="004E76A7" w:rsidRDefault="00000000">
      <w:pPr>
        <w:spacing w:after="112" w:line="259" w:lineRule="auto"/>
        <w:ind w:left="0" w:right="0"/>
      </w:pPr>
      <w:r>
        <w:t xml:space="preserve">  </w:t>
      </w:r>
    </w:p>
    <w:p w14:paraId="7857CA36" w14:textId="77777777" w:rsidR="004E76A7" w:rsidRDefault="00000000">
      <w:pPr>
        <w:spacing w:after="112" w:line="259" w:lineRule="auto"/>
        <w:ind w:left="1335" w:right="0"/>
      </w:pPr>
      <w:r>
        <w:t xml:space="preserve">  </w:t>
      </w:r>
    </w:p>
    <w:p w14:paraId="5AF57985" w14:textId="77777777" w:rsidR="004E76A7" w:rsidRDefault="00000000">
      <w:pPr>
        <w:spacing w:after="115" w:line="259" w:lineRule="auto"/>
        <w:ind w:left="627" w:right="0"/>
      </w:pPr>
      <w:r>
        <w:rPr>
          <w:b/>
        </w:rPr>
        <w:t xml:space="preserve"> </w:t>
      </w:r>
      <w:r>
        <w:t xml:space="preserve"> </w:t>
      </w:r>
    </w:p>
    <w:p w14:paraId="1643BF8E" w14:textId="77777777" w:rsidR="004E76A7" w:rsidRDefault="00000000">
      <w:pPr>
        <w:spacing w:after="112" w:line="259" w:lineRule="auto"/>
        <w:ind w:left="1335" w:right="0"/>
      </w:pPr>
      <w:r>
        <w:rPr>
          <w:b/>
        </w:rPr>
        <w:t xml:space="preserve">  </w:t>
      </w:r>
    </w:p>
    <w:p w14:paraId="40187511" w14:textId="77777777" w:rsidR="004E76A7" w:rsidRDefault="00000000">
      <w:pPr>
        <w:spacing w:after="0" w:line="259" w:lineRule="auto"/>
        <w:ind w:left="1335" w:right="0"/>
      </w:pPr>
      <w:r>
        <w:rPr>
          <w:b/>
        </w:rPr>
        <w:t xml:space="preserve"> </w:t>
      </w:r>
    </w:p>
    <w:p w14:paraId="054FD5C9" w14:textId="77777777" w:rsidR="004E76A7" w:rsidRDefault="004E76A7">
      <w:pPr>
        <w:pStyle w:val="Ttulo1"/>
        <w:pBdr>
          <w:bottom w:val="none" w:sz="0" w:space="0" w:color="000000"/>
        </w:pBdr>
        <w:shd w:val="clear" w:color="auto" w:fill="auto"/>
        <w:spacing w:after="114"/>
        <w:ind w:left="511" w:right="52" w:firstLine="622"/>
        <w:jc w:val="center"/>
      </w:pPr>
    </w:p>
    <w:p w14:paraId="62C933DE" w14:textId="77777777" w:rsidR="004E76A7" w:rsidRDefault="00000000">
      <w:pPr>
        <w:pStyle w:val="Ttulo1"/>
        <w:pBdr>
          <w:bottom w:val="none" w:sz="0" w:space="0" w:color="000000"/>
        </w:pBdr>
        <w:shd w:val="clear" w:color="auto" w:fill="auto"/>
        <w:spacing w:after="114"/>
        <w:ind w:left="511" w:right="52" w:firstLine="622"/>
        <w:jc w:val="center"/>
      </w:pPr>
      <w:r>
        <w:t>ANEXO IV – DECLARAÇÃO CONJUNTA</w:t>
      </w:r>
    </w:p>
    <w:p w14:paraId="5BD7C029" w14:textId="77777777" w:rsidR="004E76A7" w:rsidRDefault="00000000">
      <w:pPr>
        <w:pStyle w:val="Ttulo2"/>
        <w:ind w:left="513" w:right="0" w:firstLine="331"/>
        <w:jc w:val="center"/>
      </w:pPr>
      <w:r>
        <w:rPr>
          <w:b w:val="0"/>
        </w:rPr>
        <w:t>(UTILIZAR PAPEL TIMBRADO DA EMPRESA)</w:t>
      </w:r>
    </w:p>
    <w:p w14:paraId="7EF3D00A" w14:textId="77777777" w:rsidR="004E76A7" w:rsidRDefault="00000000">
      <w:pPr>
        <w:spacing w:after="112" w:line="259" w:lineRule="auto"/>
        <w:ind w:left="627" w:right="0"/>
      </w:pPr>
      <w:r>
        <w:t xml:space="preserve"> </w:t>
      </w:r>
    </w:p>
    <w:p w14:paraId="6A810618" w14:textId="77777777" w:rsidR="004E76A7" w:rsidRDefault="00000000">
      <w:pPr>
        <w:spacing w:after="120" w:line="288" w:lineRule="auto"/>
        <w:ind w:left="0" w:right="0" w:firstLine="851"/>
      </w:pPr>
      <w:r>
        <w:t xml:space="preserve">xxxxxxxxxx, pessoa jurídica de direito privado, inscrita no CNPJ/MF sob n° xxxxxxxxxxx, com sede à (endereço completo), por intermédio de seu representante legal, o(a) Sr.(a) xxxxxxxxxxx, portador(a) da CI/RG nº xxxxxxxx e inscrito no CPF/MF sob o nº xxxxxxxxxxxxxx, </w:t>
      </w:r>
      <w:r>
        <w:rPr>
          <w:b/>
        </w:rPr>
        <w:t>DECLARA</w:t>
      </w:r>
      <w:r>
        <w:t>, sob as penas da Lei:</w:t>
      </w:r>
    </w:p>
    <w:p w14:paraId="72D3A74C" w14:textId="77777777" w:rsidR="004E76A7" w:rsidRDefault="00000000">
      <w:pPr>
        <w:numPr>
          <w:ilvl w:val="0"/>
          <w:numId w:val="12"/>
        </w:numPr>
        <w:spacing w:after="0" w:line="288" w:lineRule="auto"/>
        <w:ind w:left="851" w:right="0" w:hanging="627"/>
      </w:pPr>
      <w:r>
        <w:t xml:space="preserve">estar ciente e concordar com as condições contidas no Edital e seus anexos, bem como de que cumpre plenamente os requisitos de habilitação definidos no Edital; </w:t>
      </w:r>
    </w:p>
    <w:p w14:paraId="3CC613FB" w14:textId="77777777" w:rsidR="004E76A7" w:rsidRDefault="00000000">
      <w:pPr>
        <w:numPr>
          <w:ilvl w:val="0"/>
          <w:numId w:val="12"/>
        </w:numPr>
        <w:spacing w:after="0" w:line="288" w:lineRule="auto"/>
        <w:ind w:left="851" w:right="0" w:hanging="627"/>
      </w:pPr>
      <w:r>
        <w:t xml:space="preserve">inexistem fatos impeditivos para sua habilitação no certame, ciente da obrigatoriedade de declarar ocorrências posteriores; </w:t>
      </w:r>
    </w:p>
    <w:p w14:paraId="15F96A50" w14:textId="77777777" w:rsidR="004E76A7" w:rsidRDefault="00000000">
      <w:pPr>
        <w:numPr>
          <w:ilvl w:val="0"/>
          <w:numId w:val="12"/>
        </w:numPr>
        <w:spacing w:after="0" w:line="288" w:lineRule="auto"/>
        <w:ind w:left="851" w:right="0" w:hanging="627"/>
      </w:pPr>
      <w:r>
        <w:t>não emprega menor de 18 (dezoito) anos em trabalho noturno, perigoso ou insalubre e não emprega menor de 16 (dezesseis) anos, salvo menor, a partir de 14 anos, na condição de aprendiz, nos termos do art. 7°, XXXIII, da Constituição Federal de 1988</w:t>
      </w:r>
      <w:hyperlink r:id="rId28" w:anchor="art7">
        <w:r w:rsidR="004E76A7">
          <w:t>;</w:t>
        </w:r>
      </w:hyperlink>
      <w:r>
        <w:t xml:space="preserve"> </w:t>
      </w:r>
    </w:p>
    <w:p w14:paraId="1C7048A5" w14:textId="77777777" w:rsidR="004E76A7" w:rsidRDefault="00000000">
      <w:pPr>
        <w:numPr>
          <w:ilvl w:val="0"/>
          <w:numId w:val="12"/>
        </w:numPr>
        <w:spacing w:after="0" w:line="288" w:lineRule="auto"/>
        <w:ind w:left="851" w:right="0" w:hanging="627"/>
      </w:pPr>
      <w:r>
        <w:t xml:space="preserve">não mantém vínculo de natureza técnica, comercial, econômica, financeira, trabalhista ou civil com dirigente do Município de Rio Espera/MG ou que deles seja cônjuge, companheiro ou parente em linha reta, colateral ou por afinidade, até o terceiro grau </w:t>
      </w:r>
      <w:hyperlink r:id="rId29" w:anchor="art14">
        <w:r w:rsidR="004E76A7">
          <w:t>(</w:t>
        </w:r>
      </w:hyperlink>
      <w:r>
        <w:t>art. 14, IV, da Lei Federal nº 14.133, de 2021</w:t>
      </w:r>
      <w:hyperlink r:id="rId30" w:anchor="art14">
        <w:r w:rsidR="004E76A7">
          <w:t>)</w:t>
        </w:r>
      </w:hyperlink>
      <w:r>
        <w:t xml:space="preserve">; </w:t>
      </w:r>
    </w:p>
    <w:p w14:paraId="1A9FA3A8" w14:textId="77777777" w:rsidR="004E76A7" w:rsidRDefault="00000000">
      <w:pPr>
        <w:numPr>
          <w:ilvl w:val="0"/>
          <w:numId w:val="12"/>
        </w:numPr>
        <w:spacing w:after="0" w:line="288" w:lineRule="auto"/>
        <w:ind w:left="851" w:right="0" w:hanging="627"/>
      </w:pPr>
      <w:r>
        <w:t>cumpre as exigências de reserva de cargos para pessoa com deficiência e para reabilitado da Previdência Social, previstas em lei e em outras normas específicas, em especial no art. 93 da Lei Federal nº 8.213, de 1991</w:t>
      </w:r>
      <w:hyperlink r:id="rId31" w:anchor="art93">
        <w:r w:rsidR="004E76A7">
          <w:t xml:space="preserve"> </w:t>
        </w:r>
      </w:hyperlink>
      <w:hyperlink r:id="rId32" w:anchor="art63">
        <w:r w:rsidR="004E76A7">
          <w:t>(</w:t>
        </w:r>
      </w:hyperlink>
      <w:r>
        <w:t>art. 63, IV, da Lei Federal</w:t>
      </w:r>
      <w:hyperlink r:id="rId33" w:anchor="art63">
        <w:r w:rsidR="004E76A7">
          <w:t xml:space="preserve"> nº 14.133, de 2021)</w:t>
        </w:r>
      </w:hyperlink>
      <w:r>
        <w:t xml:space="preserve">. </w:t>
      </w:r>
    </w:p>
    <w:p w14:paraId="795622F8" w14:textId="77777777" w:rsidR="004E76A7" w:rsidRDefault="00000000">
      <w:pPr>
        <w:numPr>
          <w:ilvl w:val="0"/>
          <w:numId w:val="12"/>
        </w:numPr>
        <w:spacing w:after="0" w:line="288" w:lineRule="auto"/>
        <w:ind w:left="851" w:right="0" w:hanging="627"/>
      </w:pPr>
      <w:r>
        <w:t>que recebeu todos os documentos e informações, sendo orientado</w:t>
      </w:r>
      <w:r>
        <w:rPr>
          <w:b/>
        </w:rPr>
        <w:t xml:space="preserve"> </w:t>
      </w:r>
      <w:r>
        <w:t>acerca de todas</w:t>
      </w:r>
      <w:r>
        <w:rPr>
          <w:b/>
        </w:rPr>
        <w:t xml:space="preserve"> </w:t>
      </w:r>
      <w:r>
        <w:t xml:space="preserve">as regras, direitos e obrigações previstas no Edital de Credenciamento nº 01/2025, acatando-as em sua totalidade;  </w:t>
      </w:r>
    </w:p>
    <w:p w14:paraId="7888741C" w14:textId="77777777" w:rsidR="004E76A7" w:rsidRDefault="00000000">
      <w:pPr>
        <w:numPr>
          <w:ilvl w:val="0"/>
          <w:numId w:val="12"/>
        </w:numPr>
        <w:spacing w:after="0" w:line="288" w:lineRule="auto"/>
        <w:ind w:left="851" w:right="0" w:hanging="627"/>
      </w:pPr>
      <w:r>
        <w:t>que</w:t>
      </w:r>
      <w:r>
        <w:rPr>
          <w:b/>
        </w:rPr>
        <w:t xml:space="preserve"> </w:t>
      </w:r>
      <w:r>
        <w:t xml:space="preserve">tem conhecimento das regras de fornecimento para o qual solicita credenciamento e que o realizará de forma satisfatória;  </w:t>
      </w:r>
    </w:p>
    <w:p w14:paraId="67FE101B" w14:textId="6E9F777D" w:rsidR="004E76A7" w:rsidRDefault="00000000" w:rsidP="003711C6">
      <w:pPr>
        <w:numPr>
          <w:ilvl w:val="0"/>
          <w:numId w:val="12"/>
        </w:numPr>
        <w:spacing w:after="0" w:line="288" w:lineRule="auto"/>
        <w:ind w:left="851" w:right="0" w:hanging="627"/>
      </w:pPr>
      <w:r>
        <w:t>que aceita em efetuar o fornecimento para o qual se credencia pelos preços estipulados na Tabela de Valores prevista no Anexo I – Termo de Referência</w:t>
      </w:r>
      <w:r w:rsidRPr="003711C6">
        <w:rPr>
          <w:color w:val="202124"/>
        </w:rPr>
        <w:t xml:space="preserve">. </w:t>
      </w:r>
      <w:r>
        <w:t xml:space="preserve"> </w:t>
      </w:r>
    </w:p>
    <w:p w14:paraId="18BCCF0D" w14:textId="77777777" w:rsidR="004E76A7" w:rsidRDefault="00000000">
      <w:pPr>
        <w:spacing w:after="0" w:line="288" w:lineRule="auto"/>
        <w:ind w:left="0" w:right="0" w:firstLine="851"/>
      </w:pPr>
      <w:r>
        <w:rPr>
          <w:b/>
        </w:rPr>
        <w:t xml:space="preserve"> </w:t>
      </w:r>
      <w:r>
        <w:t xml:space="preserve"> Local e data.  </w:t>
      </w:r>
    </w:p>
    <w:p w14:paraId="1E5FE723" w14:textId="77777777" w:rsidR="004E76A7" w:rsidRDefault="00000000">
      <w:pPr>
        <w:spacing w:after="113" w:line="259" w:lineRule="auto"/>
        <w:ind w:left="0" w:right="0" w:firstLine="851"/>
      </w:pPr>
      <w:r>
        <w:t xml:space="preserve">    </w:t>
      </w:r>
    </w:p>
    <w:p w14:paraId="6032F325" w14:textId="77777777" w:rsidR="004E76A7" w:rsidRDefault="00000000">
      <w:pPr>
        <w:pStyle w:val="Ttulo2"/>
        <w:ind w:left="0" w:right="0" w:firstLine="851"/>
      </w:pPr>
      <w:r>
        <w:rPr>
          <w:b w:val="0"/>
        </w:rPr>
        <w:t>Nome, identificação e assinatura do interessado</w:t>
      </w:r>
    </w:p>
    <w:p w14:paraId="1DA6AC95" w14:textId="77777777" w:rsidR="004E76A7" w:rsidRDefault="00000000">
      <w:pPr>
        <w:spacing w:after="115" w:line="259" w:lineRule="auto"/>
        <w:ind w:left="0" w:right="0" w:firstLine="851"/>
      </w:pPr>
      <w:r>
        <w:t xml:space="preserve"> </w:t>
      </w:r>
    </w:p>
    <w:p w14:paraId="1E379750" w14:textId="77777777" w:rsidR="004E76A7" w:rsidRDefault="00000000">
      <w:pPr>
        <w:spacing w:after="112" w:line="259" w:lineRule="auto"/>
        <w:ind w:left="566" w:right="0"/>
      </w:pPr>
      <w:r>
        <w:t xml:space="preserve"> </w:t>
      </w:r>
    </w:p>
    <w:p w14:paraId="55B4A0F7" w14:textId="77777777" w:rsidR="004E76A7" w:rsidRDefault="00000000">
      <w:pPr>
        <w:spacing w:after="115" w:line="259" w:lineRule="auto"/>
        <w:ind w:left="566" w:right="0"/>
      </w:pPr>
      <w:r>
        <w:t xml:space="preserve"> </w:t>
      </w:r>
    </w:p>
    <w:p w14:paraId="0D9019D2" w14:textId="77777777" w:rsidR="004E76A7" w:rsidRDefault="00000000">
      <w:pPr>
        <w:spacing w:after="0" w:line="259" w:lineRule="auto"/>
        <w:ind w:left="566" w:right="0"/>
      </w:pPr>
      <w:r>
        <w:t xml:space="preserve"> </w:t>
      </w:r>
    </w:p>
    <w:sectPr w:rsidR="004E76A7" w:rsidSect="00927DDC">
      <w:type w:val="continuous"/>
      <w:pgSz w:w="11906" w:h="16838"/>
      <w:pgMar w:top="2268" w:right="1134" w:bottom="851" w:left="1701" w:header="70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31CBA" w14:textId="77777777" w:rsidR="004B1034" w:rsidRDefault="004B1034">
      <w:pPr>
        <w:spacing w:after="0" w:line="240" w:lineRule="auto"/>
      </w:pPr>
      <w:r>
        <w:separator/>
      </w:r>
    </w:p>
  </w:endnote>
  <w:endnote w:type="continuationSeparator" w:id="0">
    <w:p w14:paraId="44F2C2D8" w14:textId="77777777" w:rsidR="004B1034" w:rsidRDefault="004B1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86532B1D-5134-4944-9F15-315FDB503C25}"/>
  </w:font>
  <w:font w:name="Aptos Display">
    <w:charset w:val="00"/>
    <w:family w:val="swiss"/>
    <w:pitch w:val="variable"/>
    <w:sig w:usb0="20000287" w:usb1="00000003" w:usb2="00000000" w:usb3="00000000" w:csb0="0000019F" w:csb1="00000000"/>
    <w:embedRegular r:id="rId2" w:fontKey="{4D6821DE-43FB-4B40-9A84-530A53E3B4BF}"/>
  </w:font>
  <w:font w:name="Georgia">
    <w:panose1 w:val="02040502050405020303"/>
    <w:charset w:val="00"/>
    <w:family w:val="roman"/>
    <w:pitch w:val="variable"/>
    <w:sig w:usb0="00000287" w:usb1="00000000" w:usb2="00000000" w:usb3="00000000" w:csb0="0000009F" w:csb1="00000000"/>
    <w:embedRegular r:id="rId3" w:fontKey="{1358325B-1A64-430A-8A8C-962E79BB18DD}"/>
    <w:embedItalic r:id="rId4" w:fontKey="{02FD5DEE-A2C1-462D-85CB-BAA0E2EFD0CB}"/>
  </w:font>
  <w:font w:name="Calibri">
    <w:panose1 w:val="020F0502020204030204"/>
    <w:charset w:val="00"/>
    <w:family w:val="swiss"/>
    <w:pitch w:val="variable"/>
    <w:sig w:usb0="E4002EFF" w:usb1="C200247B" w:usb2="00000009" w:usb3="00000000" w:csb0="000001FF" w:csb1="00000000"/>
    <w:embedRegular r:id="rId5" w:fontKey="{D2220058-8905-40D3-BF31-D37D86E0976A}"/>
  </w:font>
  <w:font w:name="Palatino Linotype">
    <w:panose1 w:val="02040502050505030304"/>
    <w:charset w:val="00"/>
    <w:family w:val="roman"/>
    <w:pitch w:val="variable"/>
    <w:sig w:usb0="E0000287" w:usb1="40000013" w:usb2="00000000" w:usb3="00000000" w:csb0="0000019F" w:csb1="00000000"/>
    <w:embedRegular r:id="rId6" w:fontKey="{BC8A9257-B870-4C03-89E4-E329A33CE355}"/>
    <w:embedBold r:id="rId7" w:fontKey="{760623D1-A190-4EB6-826F-FD5007165D87}"/>
  </w:font>
  <w:font w:name="Aptos">
    <w:charset w:val="00"/>
    <w:family w:val="swiss"/>
    <w:pitch w:val="variable"/>
    <w:sig w:usb0="20000287" w:usb1="00000003" w:usb2="00000000" w:usb3="00000000" w:csb0="0000019F" w:csb1="00000000"/>
    <w:embedRegular r:id="rId8" w:fontKey="{16E23F3E-2730-4276-9897-00783641AD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57D5" w14:textId="77777777" w:rsidR="004E76A7" w:rsidRDefault="00000000">
    <w:pPr>
      <w:spacing w:after="19" w:line="240" w:lineRule="auto"/>
      <w:ind w:left="1604" w:right="1050"/>
      <w:jc w:val="center"/>
    </w:pPr>
    <w:r>
      <w:rPr>
        <w:sz w:val="20"/>
        <w:szCs w:val="20"/>
      </w:rPr>
      <w:t xml:space="preserve">Avenida Cuiabá, Quadra 01, Lote 09, Setor “C”, Querência - MT, CEP: 78643-000 Fone: (66) 3529-1218 - Site: </w:t>
    </w:r>
    <w:r>
      <w:rPr>
        <w:color w:val="0000FF"/>
        <w:sz w:val="20"/>
        <w:szCs w:val="20"/>
        <w:u w:val="single"/>
      </w:rPr>
      <w:t>https://www.querencia.mt.gov.br/</w:t>
    </w:r>
    <w:r>
      <w:rPr>
        <w:sz w:val="20"/>
        <w:szCs w:val="20"/>
      </w:rPr>
      <w:t xml:space="preserve"> </w:t>
    </w:r>
  </w:p>
  <w:p w14:paraId="60DA616A" w14:textId="77777777" w:rsidR="004E76A7" w:rsidRDefault="00000000">
    <w:pPr>
      <w:spacing w:after="0" w:line="259" w:lineRule="auto"/>
      <w:ind w:left="627" w:right="0"/>
      <w:jc w:val="left"/>
    </w:pPr>
    <w:r>
      <w:rPr>
        <w:rFonts w:ascii="Calibri" w:eastAsia="Calibri" w:hAnsi="Calibri" w:cs="Calibri"/>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BCCF" w14:textId="77777777" w:rsidR="004E76A7" w:rsidRDefault="00000000">
    <w:pPr>
      <w:spacing w:after="19" w:line="240" w:lineRule="auto"/>
      <w:ind w:left="1604" w:right="1050"/>
      <w:jc w:val="center"/>
    </w:pPr>
    <w:r>
      <w:rPr>
        <w:sz w:val="20"/>
        <w:szCs w:val="20"/>
      </w:rPr>
      <w:t xml:space="preserve">Avenida Cuiabá, Quadra 01, Lote 09, Setor “C”, Querência - MT, CEP: 78643-000 Fone: (66) 3529-1218 - Site: </w:t>
    </w:r>
    <w:r>
      <w:rPr>
        <w:color w:val="0000FF"/>
        <w:sz w:val="20"/>
        <w:szCs w:val="20"/>
        <w:u w:val="single"/>
      </w:rPr>
      <w:t>https://www.querencia.mt.gov.br/</w:t>
    </w:r>
    <w:r>
      <w:rPr>
        <w:sz w:val="20"/>
        <w:szCs w:val="20"/>
      </w:rPr>
      <w:t xml:space="preserve"> </w:t>
    </w:r>
  </w:p>
  <w:p w14:paraId="0E0938AE" w14:textId="77777777" w:rsidR="004E76A7" w:rsidRDefault="00000000">
    <w:pPr>
      <w:spacing w:after="0" w:line="259" w:lineRule="auto"/>
      <w:ind w:left="627" w:right="0"/>
      <w:jc w:val="left"/>
    </w:pPr>
    <w:r>
      <w:rPr>
        <w:rFonts w:ascii="Calibri" w:eastAsia="Calibri" w:hAnsi="Calibri" w:cs="Calibri"/>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9505" w14:textId="77777777" w:rsidR="004E76A7" w:rsidRDefault="00000000">
    <w:pPr>
      <w:pBdr>
        <w:top w:val="nil"/>
        <w:left w:val="nil"/>
        <w:bottom w:val="nil"/>
        <w:right w:val="nil"/>
        <w:between w:val="nil"/>
      </w:pBdr>
      <w:spacing w:after="120" w:line="14" w:lineRule="auto"/>
      <w:rPr>
        <w:color w:val="000000"/>
        <w:sz w:val="20"/>
        <w:szCs w:val="20"/>
      </w:rPr>
    </w:pPr>
    <w:r>
      <w:rPr>
        <w:noProof/>
      </w:rPr>
      <mc:AlternateContent>
        <mc:Choice Requires="wps">
          <w:drawing>
            <wp:anchor distT="0" distB="0" distL="0" distR="0" simplePos="0" relativeHeight="251663360" behindDoc="1" locked="0" layoutInCell="1" hidden="0" allowOverlap="1" wp14:anchorId="266D6C13" wp14:editId="4ED7DBB6">
              <wp:simplePos x="0" y="0"/>
              <wp:positionH relativeFrom="column">
                <wp:posOffset>5384800</wp:posOffset>
              </wp:positionH>
              <wp:positionV relativeFrom="paragraph">
                <wp:posOffset>9220200</wp:posOffset>
              </wp:positionV>
              <wp:extent cx="212725" cy="203835"/>
              <wp:effectExtent l="0" t="0" r="0" b="0"/>
              <wp:wrapNone/>
              <wp:docPr id="2084201773" name="Retângulo 2084201773"/>
              <wp:cNvGraphicFramePr/>
              <a:graphic xmlns:a="http://schemas.openxmlformats.org/drawingml/2006/main">
                <a:graphicData uri="http://schemas.microsoft.com/office/word/2010/wordprocessingShape">
                  <wps:wsp>
                    <wps:cNvSpPr/>
                    <wps:spPr>
                      <a:xfrm>
                        <a:off x="5244400" y="3682845"/>
                        <a:ext cx="203200" cy="194310"/>
                      </a:xfrm>
                      <a:prstGeom prst="rect">
                        <a:avLst/>
                      </a:prstGeom>
                      <a:noFill/>
                      <a:ln>
                        <a:noFill/>
                      </a:ln>
                    </wps:spPr>
                    <wps:txbx>
                      <w:txbxContent>
                        <w:p w14:paraId="4A14A18B" w14:textId="77777777" w:rsidR="004E76A7" w:rsidRDefault="00000000">
                          <w:pPr>
                            <w:spacing w:before="10" w:after="120" w:line="240" w:lineRule="auto"/>
                            <w:ind w:left="60" w:right="0"/>
                            <w:jc w:val="left"/>
                            <w:textDirection w:val="btLr"/>
                          </w:pPr>
                          <w:r>
                            <w:rPr>
                              <w:rFonts w:ascii="Arial" w:eastAsia="Arial" w:hAnsi="Arial" w:cs="Arial"/>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266D6C13" id="Retângulo 2084201773" o:spid="_x0000_s1026" style="position:absolute;left:0;text-align:left;margin-left:424pt;margin-top:726pt;width:16.75pt;height:16.0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" filled="f" stroked="f">
              <v:textbox inset="0,0,0,0">
                <w:txbxContent>
                  <w:p w14:paraId="4A14A18B" w14:textId="77777777" w:rsidR="004E76A7" w:rsidRDefault="00000000">
                    <w:pPr>
                      <w:spacing w:before="10" w:after="120" w:line="240" w:lineRule="auto"/>
                      <w:ind w:left="60" w:right="0"/>
                      <w:jc w:val="left"/>
                      <w:textDirection w:val="btLr"/>
                    </w:pPr>
                    <w:r>
                      <w:rPr>
                        <w:rFonts w:ascii="Arial" w:eastAsia="Arial" w:hAnsi="Arial" w:cs="Arial"/>
                        <w:color w:val="000000"/>
                        <w:sz w:val="28"/>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DF0C4" w14:textId="77777777" w:rsidR="004B1034" w:rsidRDefault="004B1034">
      <w:pPr>
        <w:spacing w:after="0" w:line="240" w:lineRule="auto"/>
      </w:pPr>
      <w:r>
        <w:separator/>
      </w:r>
    </w:p>
  </w:footnote>
  <w:footnote w:type="continuationSeparator" w:id="0">
    <w:p w14:paraId="5CDCF3B0" w14:textId="77777777" w:rsidR="004B1034" w:rsidRDefault="004B1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14EE1" w14:textId="77777777" w:rsidR="004E76A7" w:rsidRDefault="00000000">
    <w:pPr>
      <w:spacing w:after="0" w:line="259" w:lineRule="auto"/>
      <w:ind w:left="627" w:right="0"/>
      <w:jc w:val="left"/>
    </w:pPr>
    <w:r>
      <w:rPr>
        <w:noProof/>
      </w:rPr>
      <w:drawing>
        <wp:anchor distT="0" distB="0" distL="114300" distR="114300" simplePos="0" relativeHeight="251661312" behindDoc="0" locked="0" layoutInCell="1" hidden="0" allowOverlap="1" wp14:anchorId="511DBB3B" wp14:editId="7CA4A4EA">
          <wp:simplePos x="0" y="0"/>
          <wp:positionH relativeFrom="column">
            <wp:posOffset>762000</wp:posOffset>
          </wp:positionH>
          <wp:positionV relativeFrom="paragraph">
            <wp:posOffset>-97788</wp:posOffset>
          </wp:positionV>
          <wp:extent cx="3842604" cy="1252727"/>
          <wp:effectExtent l="0" t="0" r="0" b="0"/>
          <wp:wrapNone/>
          <wp:docPr id="2084201774" name="image2.png"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Interface gráfica do usuário, Aplicativo&#10;&#10;O conteúdo gerado por IA pode estar incorreto."/>
                  <pic:cNvPicPr preferRelativeResize="0"/>
                </pic:nvPicPr>
                <pic:blipFill>
                  <a:blip r:embed="rId1"/>
                  <a:srcRect/>
                  <a:stretch>
                    <a:fillRect/>
                  </a:stretch>
                </pic:blipFill>
                <pic:spPr>
                  <a:xfrm>
                    <a:off x="0" y="0"/>
                    <a:ext cx="3842604" cy="125272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47C8" w14:textId="16F40518" w:rsidR="004E76A7" w:rsidRDefault="00F92852">
    <w:pPr>
      <w:pBdr>
        <w:top w:val="nil"/>
        <w:left w:val="nil"/>
        <w:bottom w:val="nil"/>
        <w:right w:val="nil"/>
        <w:between w:val="nil"/>
      </w:pBdr>
      <w:tabs>
        <w:tab w:val="center" w:pos="4252"/>
        <w:tab w:val="right" w:pos="8504"/>
      </w:tabs>
      <w:spacing w:after="0" w:line="240" w:lineRule="auto"/>
      <w:ind w:left="0"/>
    </w:pPr>
    <w:r>
      <w:rPr>
        <w:noProof/>
        <w:sz w:val="20"/>
      </w:rPr>
      <w:drawing>
        <wp:anchor distT="0" distB="0" distL="114300" distR="114300" simplePos="0" relativeHeight="251665408" behindDoc="0" locked="0" layoutInCell="1" allowOverlap="1" wp14:anchorId="2A742B0F" wp14:editId="01D65158">
          <wp:simplePos x="0" y="0"/>
          <wp:positionH relativeFrom="column">
            <wp:posOffset>857415</wp:posOffset>
          </wp:positionH>
          <wp:positionV relativeFrom="paragraph">
            <wp:posOffset>-415842</wp:posOffset>
          </wp:positionV>
          <wp:extent cx="3842604" cy="1252727"/>
          <wp:effectExtent l="0" t="0" r="5715" b="5080"/>
          <wp:wrapNone/>
          <wp:docPr id="461387463" name="Image 1" descr="Interface gráfica do usuário, Aplicativo&#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Interface gráfica do usuário, Aplicativo&#10;&#10;O conteúdo gerado por IA pode estar incorre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2604" cy="125272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0F17" w14:textId="77777777" w:rsidR="004E76A7" w:rsidRDefault="00000000">
    <w:pPr>
      <w:tabs>
        <w:tab w:val="center" w:pos="8601"/>
        <w:tab w:val="right" w:pos="10218"/>
      </w:tabs>
      <w:spacing w:after="0" w:line="259" w:lineRule="auto"/>
      <w:ind w:left="0" w:right="-397"/>
      <w:jc w:val="left"/>
    </w:pPr>
    <w:r>
      <w:rPr>
        <w:noProof/>
      </w:rPr>
      <w:drawing>
        <wp:anchor distT="0" distB="0" distL="114300" distR="114300" simplePos="0" relativeHeight="251659264" behindDoc="0" locked="0" layoutInCell="1" hidden="0" allowOverlap="1" wp14:anchorId="10C8798B" wp14:editId="75EB7AB9">
          <wp:simplePos x="0" y="0"/>
          <wp:positionH relativeFrom="page">
            <wp:posOffset>749935</wp:posOffset>
          </wp:positionH>
          <wp:positionV relativeFrom="page">
            <wp:posOffset>449580</wp:posOffset>
          </wp:positionV>
          <wp:extent cx="1115695" cy="876300"/>
          <wp:effectExtent l="0" t="0" r="0" b="0"/>
          <wp:wrapSquare wrapText="bothSides" distT="0" distB="0" distL="114300" distR="114300"/>
          <wp:docPr id="20842017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115695" cy="8763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5CFF202" wp14:editId="758418A8">
          <wp:simplePos x="0" y="0"/>
          <wp:positionH relativeFrom="page">
            <wp:posOffset>4621530</wp:posOffset>
          </wp:positionH>
          <wp:positionV relativeFrom="page">
            <wp:posOffset>450215</wp:posOffset>
          </wp:positionV>
          <wp:extent cx="1411097" cy="922655"/>
          <wp:effectExtent l="0" t="0" r="0" b="0"/>
          <wp:wrapSquare wrapText="bothSides" distT="0" distB="0" distL="114300" distR="114300"/>
          <wp:docPr id="20842017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11097" cy="922655"/>
                  </a:xfrm>
                  <a:prstGeom prst="rect">
                    <a:avLst/>
                  </a:prstGeom>
                  <a:ln/>
                </pic:spPr>
              </pic:pic>
            </a:graphicData>
          </a:graphic>
        </wp:anchor>
      </w:drawing>
    </w:r>
    <w:r>
      <w:rPr>
        <w:rFonts w:ascii="Calibri" w:eastAsia="Calibri" w:hAnsi="Calibri" w:cs="Calibri"/>
        <w:sz w:val="22"/>
        <w:szCs w:val="22"/>
      </w:rPr>
      <w:tab/>
    </w:r>
    <w:r>
      <w:t xml:space="preserve"> </w:t>
    </w:r>
    <w:r>
      <w:tab/>
    </w:r>
    <w:r>
      <w:rPr>
        <w:sz w:val="16"/>
        <w:szCs w:val="16"/>
      </w:rPr>
      <w:t xml:space="preserve">(Fl. </w:t>
    </w:r>
    <w:r>
      <w:fldChar w:fldCharType="begin"/>
    </w:r>
    <w:r>
      <w:instrText>PAGE</w:instrText>
    </w:r>
    <w:r>
      <w:fldChar w:fldCharType="separate"/>
    </w:r>
    <w:r>
      <w:fldChar w:fldCharType="end"/>
    </w:r>
    <w:r>
      <w:rPr>
        <w:sz w:val="16"/>
        <w:szCs w:val="16"/>
      </w:rPr>
      <w:t xml:space="preserve"> de </w:t>
    </w:r>
    <w:r>
      <w:fldChar w:fldCharType="begin"/>
    </w:r>
    <w:r>
      <w:instrText>NUMPAGES</w:instrText>
    </w:r>
    <w:r>
      <w:fldChar w:fldCharType="separate"/>
    </w:r>
    <w:r>
      <w:fldChar w:fldCharType="end"/>
    </w:r>
    <w:r>
      <w:rPr>
        <w:sz w:val="16"/>
        <w:szCs w:val="16"/>
      </w:rPr>
      <w:t xml:space="preserve"> do </w:t>
    </w:r>
  </w:p>
  <w:p w14:paraId="7889DFEF" w14:textId="77777777" w:rsidR="004E76A7" w:rsidRDefault="00000000">
    <w:pPr>
      <w:spacing w:after="0" w:line="259" w:lineRule="auto"/>
      <w:ind w:left="6203" w:right="-400"/>
      <w:jc w:val="right"/>
    </w:pPr>
    <w:r>
      <w:rPr>
        <w:sz w:val="16"/>
        <w:szCs w:val="16"/>
      </w:rPr>
      <w:t xml:space="preserve">Edital de </w:t>
    </w:r>
  </w:p>
  <w:p w14:paraId="5C60DA52" w14:textId="77777777" w:rsidR="004E76A7" w:rsidRDefault="00000000">
    <w:pPr>
      <w:spacing w:after="25" w:line="259" w:lineRule="auto"/>
      <w:ind w:left="106" w:right="-400"/>
      <w:jc w:val="right"/>
    </w:pPr>
    <w:r>
      <w:rPr>
        <w:rFonts w:ascii="Palatino Linotype" w:eastAsia="Palatino Linotype" w:hAnsi="Palatino Linotype" w:cs="Palatino Linotype"/>
        <w:b/>
        <w:sz w:val="22"/>
        <w:szCs w:val="22"/>
      </w:rPr>
      <w:t xml:space="preserve">Estado de Mato Grosso </w:t>
    </w:r>
    <w:r>
      <w:rPr>
        <w:sz w:val="16"/>
        <w:szCs w:val="16"/>
      </w:rPr>
      <w:t xml:space="preserve">Credenciamento nº </w:t>
    </w:r>
  </w:p>
  <w:p w14:paraId="0AA4576E" w14:textId="77777777" w:rsidR="004E76A7" w:rsidRDefault="00000000">
    <w:pPr>
      <w:tabs>
        <w:tab w:val="center" w:pos="3873"/>
        <w:tab w:val="right" w:pos="10221"/>
      </w:tabs>
      <w:spacing w:after="61" w:line="259" w:lineRule="auto"/>
      <w:ind w:left="0" w:right="-401"/>
      <w:jc w:val="left"/>
    </w:pPr>
    <w:r>
      <w:rPr>
        <w:rFonts w:ascii="Calibri" w:eastAsia="Calibri" w:hAnsi="Calibri" w:cs="Calibri"/>
        <w:sz w:val="22"/>
        <w:szCs w:val="22"/>
      </w:rPr>
      <w:tab/>
    </w:r>
    <w:r>
      <w:rPr>
        <w:rFonts w:ascii="Palatino Linotype" w:eastAsia="Palatino Linotype" w:hAnsi="Palatino Linotype" w:cs="Palatino Linotype"/>
        <w:b/>
        <w:sz w:val="22"/>
        <w:szCs w:val="22"/>
      </w:rPr>
      <w:t xml:space="preserve">PREFEITURA MUNICIPAL DE </w:t>
    </w:r>
    <w:r>
      <w:rPr>
        <w:sz w:val="16"/>
        <w:szCs w:val="16"/>
      </w:rPr>
      <w:t xml:space="preserve"> </w:t>
    </w:r>
    <w:r>
      <w:rPr>
        <w:sz w:val="16"/>
        <w:szCs w:val="16"/>
      </w:rPr>
      <w:tab/>
      <w:t xml:space="preserve">04, de 2024)  </w:t>
    </w:r>
  </w:p>
  <w:p w14:paraId="5DBAD00E" w14:textId="77777777" w:rsidR="004E76A7" w:rsidRDefault="00000000">
    <w:pPr>
      <w:spacing w:after="44" w:line="259" w:lineRule="auto"/>
      <w:ind w:left="106" w:right="1395"/>
      <w:jc w:val="left"/>
    </w:pPr>
    <w:r>
      <w:rPr>
        <w:rFonts w:ascii="Palatino Linotype" w:eastAsia="Palatino Linotype" w:hAnsi="Palatino Linotype" w:cs="Palatino Linotype"/>
        <w:b/>
        <w:sz w:val="22"/>
        <w:szCs w:val="22"/>
      </w:rPr>
      <w:t xml:space="preserve">QUERÊNCIA </w:t>
    </w:r>
  </w:p>
  <w:p w14:paraId="62CC92A8" w14:textId="77777777" w:rsidR="004E76A7" w:rsidRDefault="00000000">
    <w:pPr>
      <w:tabs>
        <w:tab w:val="center" w:pos="1863"/>
        <w:tab w:val="center" w:pos="3876"/>
      </w:tabs>
      <w:spacing w:after="0" w:line="259" w:lineRule="auto"/>
      <w:ind w:left="0" w:right="0"/>
      <w:jc w:val="left"/>
    </w:pPr>
    <w:r>
      <w:rPr>
        <w:rFonts w:ascii="Calibri" w:eastAsia="Calibri" w:hAnsi="Calibri" w:cs="Calibri"/>
        <w:sz w:val="22"/>
        <w:szCs w:val="22"/>
      </w:rPr>
      <w:tab/>
    </w:r>
    <w:r>
      <w:t xml:space="preserve"> </w:t>
    </w:r>
    <w:r>
      <w:tab/>
    </w:r>
    <w:r>
      <w:rPr>
        <w:rFonts w:ascii="Palatino Linotype" w:eastAsia="Palatino Linotype" w:hAnsi="Palatino Linotype" w:cs="Palatino Linotype"/>
        <w:sz w:val="22"/>
        <w:szCs w:val="22"/>
      </w:rPr>
      <w:t>CNPJ: 37.465.002/0001-66</w:t>
    </w:r>
    <w:r>
      <w:rPr>
        <w:sz w:val="37"/>
        <w:szCs w:val="37"/>
        <w:vertAlign w:val="superscript"/>
      </w:rPr>
      <w:t xml:space="preserve"> </w:t>
    </w:r>
    <w:r>
      <w:t xml:space="preserve"> </w:t>
    </w:r>
  </w:p>
  <w:p w14:paraId="5D23349C" w14:textId="77777777" w:rsidR="004E76A7" w:rsidRDefault="00000000">
    <w:pPr>
      <w:spacing w:after="0" w:line="259" w:lineRule="auto"/>
      <w:ind w:left="627" w:right="0"/>
      <w:jc w:val="left"/>
    </w:pPr>
    <w:r>
      <w:rPr>
        <w:rFonts w:ascii="Calibri" w:eastAsia="Calibri" w:hAnsi="Calibri" w:cs="Calibri"/>
        <w:sz w:val="22"/>
        <w:szCs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01D3" w14:textId="77777777" w:rsidR="004E76A7" w:rsidRDefault="00000000">
    <w:pPr>
      <w:pBdr>
        <w:top w:val="nil"/>
        <w:left w:val="nil"/>
        <w:bottom w:val="nil"/>
        <w:right w:val="nil"/>
        <w:between w:val="nil"/>
      </w:pBdr>
      <w:spacing w:after="120" w:line="14" w:lineRule="auto"/>
      <w:rPr>
        <w:color w:val="000000"/>
        <w:sz w:val="20"/>
        <w:szCs w:val="20"/>
      </w:rPr>
    </w:pPr>
    <w:r>
      <w:rPr>
        <w:noProof/>
      </w:rPr>
      <w:drawing>
        <wp:anchor distT="0" distB="0" distL="114300" distR="114300" simplePos="0" relativeHeight="251662336" behindDoc="0" locked="0" layoutInCell="1" hidden="0" allowOverlap="1" wp14:anchorId="67B2CE61" wp14:editId="49715F27">
          <wp:simplePos x="0" y="0"/>
          <wp:positionH relativeFrom="column">
            <wp:posOffset>1415796</wp:posOffset>
          </wp:positionH>
          <wp:positionV relativeFrom="paragraph">
            <wp:posOffset>-297180</wp:posOffset>
          </wp:positionV>
          <wp:extent cx="3841200" cy="1252800"/>
          <wp:effectExtent l="0" t="0" r="0" b="0"/>
          <wp:wrapNone/>
          <wp:docPr id="1977989163" name="image2.png"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Interface gráfica do usuário, Aplicativo&#10;&#10;O conteúdo gerado por IA pode estar incorreto."/>
                  <pic:cNvPicPr preferRelativeResize="0"/>
                </pic:nvPicPr>
                <pic:blipFill>
                  <a:blip r:embed="rId1"/>
                  <a:srcRect/>
                  <a:stretch>
                    <a:fillRect/>
                  </a:stretch>
                </pic:blipFill>
                <pic:spPr>
                  <a:xfrm>
                    <a:off x="0" y="0"/>
                    <a:ext cx="3841200" cy="1252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0A2B"/>
    <w:multiLevelType w:val="multilevel"/>
    <w:tmpl w:val="65FA85A6"/>
    <w:lvl w:ilvl="0">
      <w:start w:val="1"/>
      <w:numFmt w:val="lowerLetter"/>
      <w:lvlText w:val="%1)"/>
      <w:lvlJc w:val="left"/>
      <w:pPr>
        <w:ind w:left="2551" w:hanging="363"/>
      </w:pPr>
      <w:rPr>
        <w:rFonts w:ascii="Times New Roman" w:eastAsia="Times New Roman" w:hAnsi="Times New Roman" w:cs="Times New Roman"/>
        <w:b w:val="0"/>
        <w:i w:val="0"/>
        <w:sz w:val="24"/>
        <w:szCs w:val="24"/>
      </w:rPr>
    </w:lvl>
    <w:lvl w:ilvl="1">
      <w:numFmt w:val="bullet"/>
      <w:lvlText w:val="•"/>
      <w:lvlJc w:val="left"/>
      <w:pPr>
        <w:ind w:left="3494" w:hanging="363"/>
      </w:pPr>
    </w:lvl>
    <w:lvl w:ilvl="2">
      <w:numFmt w:val="bullet"/>
      <w:lvlText w:val="•"/>
      <w:lvlJc w:val="left"/>
      <w:pPr>
        <w:ind w:left="4429" w:hanging="363"/>
      </w:pPr>
    </w:lvl>
    <w:lvl w:ilvl="3">
      <w:numFmt w:val="bullet"/>
      <w:lvlText w:val="•"/>
      <w:lvlJc w:val="left"/>
      <w:pPr>
        <w:ind w:left="5363" w:hanging="363"/>
      </w:pPr>
    </w:lvl>
    <w:lvl w:ilvl="4">
      <w:numFmt w:val="bullet"/>
      <w:lvlText w:val="•"/>
      <w:lvlJc w:val="left"/>
      <w:pPr>
        <w:ind w:left="6298" w:hanging="363"/>
      </w:pPr>
    </w:lvl>
    <w:lvl w:ilvl="5">
      <w:numFmt w:val="bullet"/>
      <w:lvlText w:val="•"/>
      <w:lvlJc w:val="left"/>
      <w:pPr>
        <w:ind w:left="7233" w:hanging="363"/>
      </w:pPr>
    </w:lvl>
    <w:lvl w:ilvl="6">
      <w:numFmt w:val="bullet"/>
      <w:lvlText w:val="•"/>
      <w:lvlJc w:val="left"/>
      <w:pPr>
        <w:ind w:left="8167" w:hanging="362"/>
      </w:pPr>
    </w:lvl>
    <w:lvl w:ilvl="7">
      <w:numFmt w:val="bullet"/>
      <w:lvlText w:val="•"/>
      <w:lvlJc w:val="left"/>
      <w:pPr>
        <w:ind w:left="9102" w:hanging="363"/>
      </w:pPr>
    </w:lvl>
    <w:lvl w:ilvl="8">
      <w:numFmt w:val="bullet"/>
      <w:lvlText w:val="•"/>
      <w:lvlJc w:val="left"/>
      <w:pPr>
        <w:ind w:left="10037" w:hanging="363"/>
      </w:pPr>
    </w:lvl>
  </w:abstractNum>
  <w:abstractNum w:abstractNumId="1" w15:restartNumberingAfterBreak="0">
    <w:nsid w:val="06201C64"/>
    <w:multiLevelType w:val="multilevel"/>
    <w:tmpl w:val="D30E63F2"/>
    <w:lvl w:ilvl="0">
      <w:start w:val="1"/>
      <w:numFmt w:val="lowerLetter"/>
      <w:lvlText w:val="%1)"/>
      <w:lvlJc w:val="left"/>
      <w:pPr>
        <w:ind w:left="823" w:hanging="82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90" w:hanging="109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810" w:hanging="181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530" w:hanging="253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250" w:hanging="325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970" w:hanging="397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690" w:hanging="469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410" w:hanging="541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130" w:hanging="613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2" w15:restartNumberingAfterBreak="0">
    <w:nsid w:val="09B468E8"/>
    <w:multiLevelType w:val="multilevel"/>
    <w:tmpl w:val="B9E88E1E"/>
    <w:lvl w:ilvl="0">
      <w:start w:val="1"/>
      <w:numFmt w:val="lowerLetter"/>
      <w:lvlText w:val="%1)"/>
      <w:lvlJc w:val="left"/>
      <w:pPr>
        <w:ind w:left="348" w:hanging="348"/>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decimal"/>
      <w:lvlText w:val="%1.%2)"/>
      <w:lvlJc w:val="left"/>
      <w:pPr>
        <w:ind w:left="15" w:hanging="15"/>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3" w15:restartNumberingAfterBreak="0">
    <w:nsid w:val="0E0C17A5"/>
    <w:multiLevelType w:val="multilevel"/>
    <w:tmpl w:val="F7FE5E9A"/>
    <w:lvl w:ilvl="0">
      <w:start w:val="4"/>
      <w:numFmt w:val="decimal"/>
      <w:lvlText w:val="%1"/>
      <w:lvlJc w:val="left"/>
      <w:pPr>
        <w:ind w:left="360" w:hanging="360"/>
      </w:pPr>
      <w:rPr>
        <w:rFonts w:ascii="Times New Roman" w:eastAsia="Times New Roman" w:hAnsi="Times New Roman" w:cs="Times New Roman" w:hint="default"/>
        <w:b/>
        <w:i w:val="0"/>
        <w:strike w:val="0"/>
        <w:color w:val="000000"/>
        <w:sz w:val="24"/>
        <w:szCs w:val="24"/>
        <w:u w:val="none"/>
        <w:shd w:val="clear" w:color="auto" w:fill="auto"/>
        <w:vertAlign w:val="baseline"/>
      </w:rPr>
    </w:lvl>
    <w:lvl w:ilvl="1">
      <w:start w:val="3"/>
      <w:numFmt w:val="decimal"/>
      <w:lvlText w:val="%1.%2."/>
      <w:lvlJc w:val="left"/>
      <w:pPr>
        <w:ind w:left="612" w:hanging="612"/>
      </w:pPr>
      <w:rPr>
        <w:rFonts w:ascii="Times New Roman" w:eastAsia="Times New Roman" w:hAnsi="Times New Roman" w:cs="Times New Roman" w:hint="default"/>
        <w:b/>
        <w:i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hint="default"/>
        <w:b/>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hint="default"/>
        <w:b/>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hint="default"/>
        <w:b/>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hint="default"/>
        <w:b/>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hint="default"/>
        <w:b/>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hint="default"/>
        <w:b/>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hint="default"/>
        <w:b/>
        <w:i w:val="0"/>
        <w:strike w:val="0"/>
        <w:color w:val="000000"/>
        <w:sz w:val="24"/>
        <w:szCs w:val="24"/>
        <w:u w:val="none"/>
        <w:shd w:val="clear" w:color="auto" w:fill="auto"/>
        <w:vertAlign w:val="baseline"/>
      </w:rPr>
    </w:lvl>
  </w:abstractNum>
  <w:abstractNum w:abstractNumId="4" w15:restartNumberingAfterBreak="0">
    <w:nsid w:val="176F2975"/>
    <w:multiLevelType w:val="multilevel"/>
    <w:tmpl w:val="479210F4"/>
    <w:lvl w:ilvl="0">
      <w:start w:val="3"/>
      <w:numFmt w:val="decimal"/>
      <w:lvlText w:val="%1"/>
      <w:lvlJc w:val="left"/>
      <w:pPr>
        <w:ind w:left="36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decimal"/>
      <w:lvlText w:val="%1.%2"/>
      <w:lvlJc w:val="left"/>
      <w:pPr>
        <w:ind w:left="36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5"/>
      <w:numFmt w:val="decimal"/>
      <w:lvlText w:val="%1.%2.%3"/>
      <w:lvlJc w:val="left"/>
      <w:pPr>
        <w:ind w:left="36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2"/>
      <w:numFmt w:val="decimal"/>
      <w:lvlText w:val="%1.%2.%3.%4"/>
      <w:lvlJc w:val="left"/>
      <w:pPr>
        <w:ind w:left="15" w:hanging="15"/>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5" w15:restartNumberingAfterBreak="0">
    <w:nsid w:val="188142A8"/>
    <w:multiLevelType w:val="multilevel"/>
    <w:tmpl w:val="DA849A06"/>
    <w:lvl w:ilvl="0">
      <w:start w:val="1"/>
      <w:numFmt w:val="lowerLetter"/>
      <w:lvlText w:val="%1)"/>
      <w:lvlJc w:val="left"/>
      <w:pPr>
        <w:ind w:left="833" w:hanging="83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90" w:hanging="1090"/>
      </w:pPr>
      <w:rPr>
        <w:rFonts w:ascii="Arial" w:eastAsia="Arial" w:hAnsi="Arial" w:cs="Arial"/>
        <w:b/>
        <w:i w:val="0"/>
        <w:strike w:val="0"/>
        <w:color w:val="000000"/>
        <w:sz w:val="18"/>
        <w:szCs w:val="18"/>
        <w:u w:val="none"/>
        <w:shd w:val="clear" w:color="auto" w:fill="auto"/>
        <w:vertAlign w:val="baseline"/>
      </w:rPr>
    </w:lvl>
    <w:lvl w:ilvl="2">
      <w:start w:val="1"/>
      <w:numFmt w:val="lowerRoman"/>
      <w:lvlText w:val="%3"/>
      <w:lvlJc w:val="left"/>
      <w:pPr>
        <w:ind w:left="1810" w:hanging="1810"/>
      </w:pPr>
      <w:rPr>
        <w:rFonts w:ascii="Arial" w:eastAsia="Arial" w:hAnsi="Arial" w:cs="Arial"/>
        <w:b/>
        <w:i w:val="0"/>
        <w:strike w:val="0"/>
        <w:color w:val="000000"/>
        <w:sz w:val="18"/>
        <w:szCs w:val="18"/>
        <w:u w:val="none"/>
        <w:shd w:val="clear" w:color="auto" w:fill="auto"/>
        <w:vertAlign w:val="baseline"/>
      </w:rPr>
    </w:lvl>
    <w:lvl w:ilvl="3">
      <w:start w:val="1"/>
      <w:numFmt w:val="decimal"/>
      <w:lvlText w:val="%4"/>
      <w:lvlJc w:val="left"/>
      <w:pPr>
        <w:ind w:left="2530" w:hanging="2530"/>
      </w:pPr>
      <w:rPr>
        <w:rFonts w:ascii="Arial" w:eastAsia="Arial" w:hAnsi="Arial" w:cs="Arial"/>
        <w:b/>
        <w:i w:val="0"/>
        <w:strike w:val="0"/>
        <w:color w:val="000000"/>
        <w:sz w:val="18"/>
        <w:szCs w:val="18"/>
        <w:u w:val="none"/>
        <w:shd w:val="clear" w:color="auto" w:fill="auto"/>
        <w:vertAlign w:val="baseline"/>
      </w:rPr>
    </w:lvl>
    <w:lvl w:ilvl="4">
      <w:start w:val="1"/>
      <w:numFmt w:val="lowerLetter"/>
      <w:lvlText w:val="%5"/>
      <w:lvlJc w:val="left"/>
      <w:pPr>
        <w:ind w:left="3250" w:hanging="3250"/>
      </w:pPr>
      <w:rPr>
        <w:rFonts w:ascii="Arial" w:eastAsia="Arial" w:hAnsi="Arial" w:cs="Arial"/>
        <w:b/>
        <w:i w:val="0"/>
        <w:strike w:val="0"/>
        <w:color w:val="000000"/>
        <w:sz w:val="18"/>
        <w:szCs w:val="18"/>
        <w:u w:val="none"/>
        <w:shd w:val="clear" w:color="auto" w:fill="auto"/>
        <w:vertAlign w:val="baseline"/>
      </w:rPr>
    </w:lvl>
    <w:lvl w:ilvl="5">
      <w:start w:val="1"/>
      <w:numFmt w:val="lowerRoman"/>
      <w:lvlText w:val="%6"/>
      <w:lvlJc w:val="left"/>
      <w:pPr>
        <w:ind w:left="3970" w:hanging="3970"/>
      </w:pPr>
      <w:rPr>
        <w:rFonts w:ascii="Arial" w:eastAsia="Arial" w:hAnsi="Arial" w:cs="Arial"/>
        <w:b/>
        <w:i w:val="0"/>
        <w:strike w:val="0"/>
        <w:color w:val="000000"/>
        <w:sz w:val="18"/>
        <w:szCs w:val="18"/>
        <w:u w:val="none"/>
        <w:shd w:val="clear" w:color="auto" w:fill="auto"/>
        <w:vertAlign w:val="baseline"/>
      </w:rPr>
    </w:lvl>
    <w:lvl w:ilvl="6">
      <w:start w:val="1"/>
      <w:numFmt w:val="decimal"/>
      <w:lvlText w:val="%7"/>
      <w:lvlJc w:val="left"/>
      <w:pPr>
        <w:ind w:left="4690" w:hanging="4690"/>
      </w:pPr>
      <w:rPr>
        <w:rFonts w:ascii="Arial" w:eastAsia="Arial" w:hAnsi="Arial" w:cs="Arial"/>
        <w:b/>
        <w:i w:val="0"/>
        <w:strike w:val="0"/>
        <w:color w:val="000000"/>
        <w:sz w:val="18"/>
        <w:szCs w:val="18"/>
        <w:u w:val="none"/>
        <w:shd w:val="clear" w:color="auto" w:fill="auto"/>
        <w:vertAlign w:val="baseline"/>
      </w:rPr>
    </w:lvl>
    <w:lvl w:ilvl="7">
      <w:start w:val="1"/>
      <w:numFmt w:val="lowerLetter"/>
      <w:lvlText w:val="%8"/>
      <w:lvlJc w:val="left"/>
      <w:pPr>
        <w:ind w:left="5410" w:hanging="5410"/>
      </w:pPr>
      <w:rPr>
        <w:rFonts w:ascii="Arial" w:eastAsia="Arial" w:hAnsi="Arial" w:cs="Arial"/>
        <w:b/>
        <w:i w:val="0"/>
        <w:strike w:val="0"/>
        <w:color w:val="000000"/>
        <w:sz w:val="18"/>
        <w:szCs w:val="18"/>
        <w:u w:val="none"/>
        <w:shd w:val="clear" w:color="auto" w:fill="auto"/>
        <w:vertAlign w:val="baseline"/>
      </w:rPr>
    </w:lvl>
    <w:lvl w:ilvl="8">
      <w:start w:val="1"/>
      <w:numFmt w:val="lowerRoman"/>
      <w:lvlText w:val="%9"/>
      <w:lvlJc w:val="left"/>
      <w:pPr>
        <w:ind w:left="6130" w:hanging="6130"/>
      </w:pPr>
      <w:rPr>
        <w:rFonts w:ascii="Arial" w:eastAsia="Arial" w:hAnsi="Arial" w:cs="Arial"/>
        <w:b/>
        <w:i w:val="0"/>
        <w:strike w:val="0"/>
        <w:color w:val="000000"/>
        <w:sz w:val="18"/>
        <w:szCs w:val="18"/>
        <w:u w:val="none"/>
        <w:shd w:val="clear" w:color="auto" w:fill="auto"/>
        <w:vertAlign w:val="baseline"/>
      </w:rPr>
    </w:lvl>
  </w:abstractNum>
  <w:abstractNum w:abstractNumId="6" w15:restartNumberingAfterBreak="0">
    <w:nsid w:val="1AC40DF3"/>
    <w:multiLevelType w:val="multilevel"/>
    <w:tmpl w:val="9662CB26"/>
    <w:lvl w:ilvl="0">
      <w:start w:val="7"/>
      <w:numFmt w:val="decimal"/>
      <w:lvlText w:val="%1"/>
      <w:lvlJc w:val="left"/>
      <w:pPr>
        <w:ind w:left="36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4"/>
      <w:numFmt w:val="decimal"/>
      <w:lvlText w:val="%1.%2"/>
      <w:lvlJc w:val="left"/>
      <w:pPr>
        <w:ind w:left="612" w:hanging="612"/>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7" w15:restartNumberingAfterBreak="0">
    <w:nsid w:val="1C495985"/>
    <w:multiLevelType w:val="multilevel"/>
    <w:tmpl w:val="17FEF2A8"/>
    <w:lvl w:ilvl="0">
      <w:start w:val="1"/>
      <w:numFmt w:val="decimal"/>
      <w:lvlText w:val="%1."/>
      <w:lvlJc w:val="left"/>
      <w:pPr>
        <w:ind w:left="1778" w:hanging="363"/>
      </w:pPr>
      <w:rPr>
        <w:rFonts w:ascii="Times New Roman" w:eastAsia="Times New Roman" w:hAnsi="Times New Roman" w:cs="Times New Roman"/>
        <w:b/>
        <w:i w:val="0"/>
        <w:sz w:val="24"/>
        <w:szCs w:val="24"/>
      </w:rPr>
    </w:lvl>
    <w:lvl w:ilvl="1">
      <w:start w:val="1"/>
      <w:numFmt w:val="decimal"/>
      <w:lvlText w:val="%1.%2."/>
      <w:lvlJc w:val="left"/>
      <w:pPr>
        <w:ind w:left="2452" w:hanging="492"/>
      </w:pPr>
      <w:rPr>
        <w:rFonts w:ascii="Times New Roman" w:eastAsia="Times New Roman" w:hAnsi="Times New Roman" w:cs="Times New Roman"/>
        <w:b w:val="0"/>
        <w:i w:val="0"/>
        <w:color w:val="000000"/>
        <w:sz w:val="24"/>
        <w:szCs w:val="24"/>
      </w:rPr>
    </w:lvl>
    <w:lvl w:ilvl="2">
      <w:start w:val="1"/>
      <w:numFmt w:val="decimal"/>
      <w:lvlText w:val="%1.%2.%3."/>
      <w:lvlJc w:val="left"/>
      <w:pPr>
        <w:ind w:left="2642" w:hanging="699"/>
      </w:pPr>
      <w:rPr>
        <w:rFonts w:ascii="Times New Roman" w:eastAsia="Times New Roman" w:hAnsi="Times New Roman" w:cs="Times New Roman"/>
        <w:b w:val="0"/>
        <w:i w:val="0"/>
        <w:sz w:val="24"/>
        <w:szCs w:val="24"/>
      </w:rPr>
    </w:lvl>
    <w:lvl w:ilvl="3">
      <w:start w:val="1"/>
      <w:numFmt w:val="decimal"/>
      <w:lvlText w:val="%1.%2.%3.%4."/>
      <w:lvlJc w:val="left"/>
      <w:pPr>
        <w:ind w:left="1701" w:hanging="1416"/>
      </w:pPr>
      <w:rPr>
        <w:rFonts w:ascii="Times New Roman" w:eastAsia="Times New Roman" w:hAnsi="Times New Roman" w:cs="Times New Roman"/>
        <w:b/>
        <w:i w:val="0"/>
        <w:sz w:val="24"/>
        <w:szCs w:val="24"/>
      </w:rPr>
    </w:lvl>
    <w:lvl w:ilvl="4">
      <w:numFmt w:val="bullet"/>
      <w:lvlText w:val="•"/>
      <w:lvlJc w:val="left"/>
      <w:pPr>
        <w:ind w:left="2420" w:hanging="1416"/>
      </w:pPr>
    </w:lvl>
    <w:lvl w:ilvl="5">
      <w:numFmt w:val="bullet"/>
      <w:lvlText w:val="•"/>
      <w:lvlJc w:val="left"/>
      <w:pPr>
        <w:ind w:left="2440" w:hanging="1416"/>
      </w:pPr>
    </w:lvl>
    <w:lvl w:ilvl="6">
      <w:numFmt w:val="bullet"/>
      <w:lvlText w:val="•"/>
      <w:lvlJc w:val="left"/>
      <w:pPr>
        <w:ind w:left="2460" w:hanging="1416"/>
      </w:pPr>
    </w:lvl>
    <w:lvl w:ilvl="7">
      <w:numFmt w:val="bullet"/>
      <w:lvlText w:val="•"/>
      <w:lvlJc w:val="left"/>
      <w:pPr>
        <w:ind w:left="2640" w:hanging="1416"/>
      </w:pPr>
    </w:lvl>
    <w:lvl w:ilvl="8">
      <w:numFmt w:val="bullet"/>
      <w:lvlText w:val="•"/>
      <w:lvlJc w:val="left"/>
      <w:pPr>
        <w:ind w:left="5728" w:hanging="1416"/>
      </w:pPr>
    </w:lvl>
  </w:abstractNum>
  <w:abstractNum w:abstractNumId="8" w15:restartNumberingAfterBreak="0">
    <w:nsid w:val="1C7A2719"/>
    <w:multiLevelType w:val="multilevel"/>
    <w:tmpl w:val="2C1C79D2"/>
    <w:lvl w:ilvl="0">
      <w:start w:val="1"/>
      <w:numFmt w:val="lowerLetter"/>
      <w:lvlText w:val="%1)"/>
      <w:lvlJc w:val="left"/>
      <w:pPr>
        <w:ind w:left="1194" w:hanging="119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651" w:hanging="1651"/>
      </w:pPr>
      <w:rPr>
        <w:rFonts w:ascii="Arial" w:eastAsia="Arial" w:hAnsi="Arial" w:cs="Arial"/>
        <w:b/>
        <w:i w:val="0"/>
        <w:strike w:val="0"/>
        <w:color w:val="000000"/>
        <w:sz w:val="18"/>
        <w:szCs w:val="18"/>
        <w:u w:val="none"/>
        <w:shd w:val="clear" w:color="auto" w:fill="auto"/>
        <w:vertAlign w:val="baseline"/>
      </w:rPr>
    </w:lvl>
    <w:lvl w:ilvl="2">
      <w:start w:val="1"/>
      <w:numFmt w:val="lowerRoman"/>
      <w:lvlText w:val="%3"/>
      <w:lvlJc w:val="left"/>
      <w:pPr>
        <w:ind w:left="2371" w:hanging="2371"/>
      </w:pPr>
      <w:rPr>
        <w:rFonts w:ascii="Arial" w:eastAsia="Arial" w:hAnsi="Arial" w:cs="Arial"/>
        <w:b/>
        <w:i w:val="0"/>
        <w:strike w:val="0"/>
        <w:color w:val="000000"/>
        <w:sz w:val="18"/>
        <w:szCs w:val="18"/>
        <w:u w:val="none"/>
        <w:shd w:val="clear" w:color="auto" w:fill="auto"/>
        <w:vertAlign w:val="baseline"/>
      </w:rPr>
    </w:lvl>
    <w:lvl w:ilvl="3">
      <w:start w:val="1"/>
      <w:numFmt w:val="decimal"/>
      <w:lvlText w:val="%4"/>
      <w:lvlJc w:val="left"/>
      <w:pPr>
        <w:ind w:left="3091" w:hanging="3091"/>
      </w:pPr>
      <w:rPr>
        <w:rFonts w:ascii="Arial" w:eastAsia="Arial" w:hAnsi="Arial" w:cs="Arial"/>
        <w:b/>
        <w:i w:val="0"/>
        <w:strike w:val="0"/>
        <w:color w:val="000000"/>
        <w:sz w:val="18"/>
        <w:szCs w:val="18"/>
        <w:u w:val="none"/>
        <w:shd w:val="clear" w:color="auto" w:fill="auto"/>
        <w:vertAlign w:val="baseline"/>
      </w:rPr>
    </w:lvl>
    <w:lvl w:ilvl="4">
      <w:start w:val="1"/>
      <w:numFmt w:val="lowerLetter"/>
      <w:lvlText w:val="%5"/>
      <w:lvlJc w:val="left"/>
      <w:pPr>
        <w:ind w:left="3811" w:hanging="3811"/>
      </w:pPr>
      <w:rPr>
        <w:rFonts w:ascii="Arial" w:eastAsia="Arial" w:hAnsi="Arial" w:cs="Arial"/>
        <w:b/>
        <w:i w:val="0"/>
        <w:strike w:val="0"/>
        <w:color w:val="000000"/>
        <w:sz w:val="18"/>
        <w:szCs w:val="18"/>
        <w:u w:val="none"/>
        <w:shd w:val="clear" w:color="auto" w:fill="auto"/>
        <w:vertAlign w:val="baseline"/>
      </w:rPr>
    </w:lvl>
    <w:lvl w:ilvl="5">
      <w:start w:val="1"/>
      <w:numFmt w:val="lowerRoman"/>
      <w:lvlText w:val="%6"/>
      <w:lvlJc w:val="left"/>
      <w:pPr>
        <w:ind w:left="4531" w:hanging="4531"/>
      </w:pPr>
      <w:rPr>
        <w:rFonts w:ascii="Arial" w:eastAsia="Arial" w:hAnsi="Arial" w:cs="Arial"/>
        <w:b/>
        <w:i w:val="0"/>
        <w:strike w:val="0"/>
        <w:color w:val="000000"/>
        <w:sz w:val="18"/>
        <w:szCs w:val="18"/>
        <w:u w:val="none"/>
        <w:shd w:val="clear" w:color="auto" w:fill="auto"/>
        <w:vertAlign w:val="baseline"/>
      </w:rPr>
    </w:lvl>
    <w:lvl w:ilvl="6">
      <w:start w:val="1"/>
      <w:numFmt w:val="decimal"/>
      <w:lvlText w:val="%7"/>
      <w:lvlJc w:val="left"/>
      <w:pPr>
        <w:ind w:left="5251" w:hanging="5251"/>
      </w:pPr>
      <w:rPr>
        <w:rFonts w:ascii="Arial" w:eastAsia="Arial" w:hAnsi="Arial" w:cs="Arial"/>
        <w:b/>
        <w:i w:val="0"/>
        <w:strike w:val="0"/>
        <w:color w:val="000000"/>
        <w:sz w:val="18"/>
        <w:szCs w:val="18"/>
        <w:u w:val="none"/>
        <w:shd w:val="clear" w:color="auto" w:fill="auto"/>
        <w:vertAlign w:val="baseline"/>
      </w:rPr>
    </w:lvl>
    <w:lvl w:ilvl="7">
      <w:start w:val="1"/>
      <w:numFmt w:val="lowerLetter"/>
      <w:lvlText w:val="%8"/>
      <w:lvlJc w:val="left"/>
      <w:pPr>
        <w:ind w:left="5971" w:hanging="5971"/>
      </w:pPr>
      <w:rPr>
        <w:rFonts w:ascii="Arial" w:eastAsia="Arial" w:hAnsi="Arial" w:cs="Arial"/>
        <w:b/>
        <w:i w:val="0"/>
        <w:strike w:val="0"/>
        <w:color w:val="000000"/>
        <w:sz w:val="18"/>
        <w:szCs w:val="18"/>
        <w:u w:val="none"/>
        <w:shd w:val="clear" w:color="auto" w:fill="auto"/>
        <w:vertAlign w:val="baseline"/>
      </w:rPr>
    </w:lvl>
    <w:lvl w:ilvl="8">
      <w:start w:val="1"/>
      <w:numFmt w:val="lowerRoman"/>
      <w:lvlText w:val="%9"/>
      <w:lvlJc w:val="left"/>
      <w:pPr>
        <w:ind w:left="6691" w:hanging="6691"/>
      </w:pPr>
      <w:rPr>
        <w:rFonts w:ascii="Arial" w:eastAsia="Arial" w:hAnsi="Arial" w:cs="Arial"/>
        <w:b/>
        <w:i w:val="0"/>
        <w:strike w:val="0"/>
        <w:color w:val="000000"/>
        <w:sz w:val="18"/>
        <w:szCs w:val="18"/>
        <w:u w:val="none"/>
        <w:shd w:val="clear" w:color="auto" w:fill="auto"/>
        <w:vertAlign w:val="baseline"/>
      </w:rPr>
    </w:lvl>
  </w:abstractNum>
  <w:abstractNum w:abstractNumId="9" w15:restartNumberingAfterBreak="0">
    <w:nsid w:val="1CE65DC7"/>
    <w:multiLevelType w:val="multilevel"/>
    <w:tmpl w:val="BAC23D76"/>
    <w:lvl w:ilvl="0">
      <w:start w:val="1"/>
      <w:numFmt w:val="decimal"/>
      <w:lvlText w:val="%1"/>
      <w:lvlJc w:val="left"/>
      <w:pPr>
        <w:ind w:left="36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895" w:hanging="895"/>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Letter"/>
      <w:lvlText w:val="%3)"/>
      <w:lvlJc w:val="left"/>
      <w:pPr>
        <w:ind w:left="716" w:hanging="716"/>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150" w:hanging="215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870" w:hanging="287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590" w:hanging="359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310" w:hanging="431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030" w:hanging="503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750" w:hanging="575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0" w15:restartNumberingAfterBreak="0">
    <w:nsid w:val="1D533FC7"/>
    <w:multiLevelType w:val="multilevel"/>
    <w:tmpl w:val="0A188510"/>
    <w:lvl w:ilvl="0">
      <w:start w:val="1"/>
      <w:numFmt w:val="lowerLetter"/>
      <w:lvlText w:val="%1)"/>
      <w:lvlJc w:val="left"/>
      <w:pPr>
        <w:ind w:left="274" w:hanging="274"/>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083" w:hanging="1083"/>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803" w:hanging="1803"/>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523" w:hanging="2523"/>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243" w:hanging="3243"/>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963" w:hanging="3963"/>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683" w:hanging="4683"/>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403" w:hanging="5403"/>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123" w:hanging="6123"/>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1" w15:restartNumberingAfterBreak="0">
    <w:nsid w:val="2CF311BA"/>
    <w:multiLevelType w:val="multilevel"/>
    <w:tmpl w:val="7A4638A8"/>
    <w:lvl w:ilvl="0">
      <w:start w:val="1"/>
      <w:numFmt w:val="lowerLetter"/>
      <w:lvlText w:val="%1)"/>
      <w:lvlJc w:val="left"/>
      <w:pPr>
        <w:ind w:left="1194"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B0662B"/>
    <w:multiLevelType w:val="multilevel"/>
    <w:tmpl w:val="A0F6657E"/>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540" w:hanging="5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900" w:hanging="90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1094" w:hanging="1094"/>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3" w15:restartNumberingAfterBreak="0">
    <w:nsid w:val="39117A28"/>
    <w:multiLevelType w:val="multilevel"/>
    <w:tmpl w:val="2696A4F4"/>
    <w:lvl w:ilvl="0">
      <w:start w:val="1"/>
      <w:numFmt w:val="lowerLetter"/>
      <w:lvlText w:val="%1)"/>
      <w:lvlJc w:val="left"/>
      <w:pPr>
        <w:ind w:left="235" w:hanging="235"/>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085" w:hanging="1085"/>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805" w:hanging="1805"/>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525" w:hanging="2525"/>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245" w:hanging="3245"/>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965" w:hanging="3965"/>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685" w:hanging="4685"/>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405" w:hanging="5405"/>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125" w:hanging="6125"/>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4" w15:restartNumberingAfterBreak="0">
    <w:nsid w:val="55323837"/>
    <w:multiLevelType w:val="multilevel"/>
    <w:tmpl w:val="AE56C448"/>
    <w:lvl w:ilvl="0">
      <w:start w:val="1"/>
      <w:numFmt w:val="lowerLetter"/>
      <w:lvlText w:val="%1)"/>
      <w:lvlJc w:val="left"/>
      <w:pPr>
        <w:ind w:left="864" w:hanging="86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5" w:hanging="1085"/>
      </w:pPr>
      <w:rPr>
        <w:rFonts w:ascii="Arial" w:eastAsia="Arial" w:hAnsi="Arial" w:cs="Arial"/>
        <w:b w:val="0"/>
        <w:i w:val="0"/>
        <w:strike w:val="0"/>
        <w:color w:val="000000"/>
        <w:sz w:val="18"/>
        <w:szCs w:val="18"/>
        <w:u w:val="none"/>
        <w:shd w:val="clear" w:color="auto" w:fill="auto"/>
        <w:vertAlign w:val="baseline"/>
      </w:rPr>
    </w:lvl>
    <w:lvl w:ilvl="2">
      <w:start w:val="1"/>
      <w:numFmt w:val="lowerRoman"/>
      <w:lvlText w:val="%3"/>
      <w:lvlJc w:val="left"/>
      <w:pPr>
        <w:ind w:left="1805" w:hanging="1805"/>
      </w:pPr>
      <w:rPr>
        <w:rFonts w:ascii="Arial" w:eastAsia="Arial" w:hAnsi="Arial" w:cs="Arial"/>
        <w:b w:val="0"/>
        <w:i w:val="0"/>
        <w:strike w:val="0"/>
        <w:color w:val="000000"/>
        <w:sz w:val="18"/>
        <w:szCs w:val="18"/>
        <w:u w:val="none"/>
        <w:shd w:val="clear" w:color="auto" w:fill="auto"/>
        <w:vertAlign w:val="baseline"/>
      </w:rPr>
    </w:lvl>
    <w:lvl w:ilvl="3">
      <w:start w:val="1"/>
      <w:numFmt w:val="decimal"/>
      <w:lvlText w:val="%4"/>
      <w:lvlJc w:val="left"/>
      <w:pPr>
        <w:ind w:left="2525" w:hanging="2525"/>
      </w:pPr>
      <w:rPr>
        <w:rFonts w:ascii="Arial" w:eastAsia="Arial" w:hAnsi="Arial" w:cs="Arial"/>
        <w:b w:val="0"/>
        <w:i w:val="0"/>
        <w:strike w:val="0"/>
        <w:color w:val="000000"/>
        <w:sz w:val="18"/>
        <w:szCs w:val="18"/>
        <w:u w:val="none"/>
        <w:shd w:val="clear" w:color="auto" w:fill="auto"/>
        <w:vertAlign w:val="baseline"/>
      </w:rPr>
    </w:lvl>
    <w:lvl w:ilvl="4">
      <w:start w:val="1"/>
      <w:numFmt w:val="lowerLetter"/>
      <w:lvlText w:val="%5"/>
      <w:lvlJc w:val="left"/>
      <w:pPr>
        <w:ind w:left="3245" w:hanging="3245"/>
      </w:pPr>
      <w:rPr>
        <w:rFonts w:ascii="Arial" w:eastAsia="Arial" w:hAnsi="Arial" w:cs="Arial"/>
        <w:b w:val="0"/>
        <w:i w:val="0"/>
        <w:strike w:val="0"/>
        <w:color w:val="000000"/>
        <w:sz w:val="18"/>
        <w:szCs w:val="18"/>
        <w:u w:val="none"/>
        <w:shd w:val="clear" w:color="auto" w:fill="auto"/>
        <w:vertAlign w:val="baseline"/>
      </w:rPr>
    </w:lvl>
    <w:lvl w:ilvl="5">
      <w:start w:val="1"/>
      <w:numFmt w:val="lowerRoman"/>
      <w:lvlText w:val="%6"/>
      <w:lvlJc w:val="left"/>
      <w:pPr>
        <w:ind w:left="3965" w:hanging="3965"/>
      </w:pPr>
      <w:rPr>
        <w:rFonts w:ascii="Arial" w:eastAsia="Arial" w:hAnsi="Arial" w:cs="Arial"/>
        <w:b w:val="0"/>
        <w:i w:val="0"/>
        <w:strike w:val="0"/>
        <w:color w:val="000000"/>
        <w:sz w:val="18"/>
        <w:szCs w:val="18"/>
        <w:u w:val="none"/>
        <w:shd w:val="clear" w:color="auto" w:fill="auto"/>
        <w:vertAlign w:val="baseline"/>
      </w:rPr>
    </w:lvl>
    <w:lvl w:ilvl="6">
      <w:start w:val="1"/>
      <w:numFmt w:val="decimal"/>
      <w:lvlText w:val="%7"/>
      <w:lvlJc w:val="left"/>
      <w:pPr>
        <w:ind w:left="4685" w:hanging="4685"/>
      </w:pPr>
      <w:rPr>
        <w:rFonts w:ascii="Arial" w:eastAsia="Arial" w:hAnsi="Arial" w:cs="Arial"/>
        <w:b w:val="0"/>
        <w:i w:val="0"/>
        <w:strike w:val="0"/>
        <w:color w:val="000000"/>
        <w:sz w:val="18"/>
        <w:szCs w:val="18"/>
        <w:u w:val="none"/>
        <w:shd w:val="clear" w:color="auto" w:fill="auto"/>
        <w:vertAlign w:val="baseline"/>
      </w:rPr>
    </w:lvl>
    <w:lvl w:ilvl="7">
      <w:start w:val="1"/>
      <w:numFmt w:val="lowerLetter"/>
      <w:lvlText w:val="%8"/>
      <w:lvlJc w:val="left"/>
      <w:pPr>
        <w:ind w:left="5405" w:hanging="5405"/>
      </w:pPr>
      <w:rPr>
        <w:rFonts w:ascii="Arial" w:eastAsia="Arial" w:hAnsi="Arial" w:cs="Arial"/>
        <w:b w:val="0"/>
        <w:i w:val="0"/>
        <w:strike w:val="0"/>
        <w:color w:val="000000"/>
        <w:sz w:val="18"/>
        <w:szCs w:val="18"/>
        <w:u w:val="none"/>
        <w:shd w:val="clear" w:color="auto" w:fill="auto"/>
        <w:vertAlign w:val="baseline"/>
      </w:rPr>
    </w:lvl>
    <w:lvl w:ilvl="8">
      <w:start w:val="1"/>
      <w:numFmt w:val="lowerRoman"/>
      <w:lvlText w:val="%9"/>
      <w:lvlJc w:val="left"/>
      <w:pPr>
        <w:ind w:left="6125" w:hanging="6125"/>
      </w:pPr>
      <w:rPr>
        <w:rFonts w:ascii="Arial" w:eastAsia="Arial" w:hAnsi="Arial" w:cs="Arial"/>
        <w:b w:val="0"/>
        <w:i w:val="0"/>
        <w:strike w:val="0"/>
        <w:color w:val="000000"/>
        <w:sz w:val="18"/>
        <w:szCs w:val="18"/>
        <w:u w:val="none"/>
        <w:shd w:val="clear" w:color="auto" w:fill="auto"/>
        <w:vertAlign w:val="baseline"/>
      </w:rPr>
    </w:lvl>
  </w:abstractNum>
  <w:abstractNum w:abstractNumId="15" w15:restartNumberingAfterBreak="0">
    <w:nsid w:val="63C66B85"/>
    <w:multiLevelType w:val="multilevel"/>
    <w:tmpl w:val="57D4B65E"/>
    <w:lvl w:ilvl="0">
      <w:start w:val="1"/>
      <w:numFmt w:val="lowerLetter"/>
      <w:lvlText w:val="%1)"/>
      <w:lvlJc w:val="left"/>
      <w:pPr>
        <w:ind w:left="864" w:hanging="86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5" w:hanging="1085"/>
      </w:pPr>
      <w:rPr>
        <w:rFonts w:ascii="Arial" w:eastAsia="Arial" w:hAnsi="Arial" w:cs="Arial"/>
        <w:b w:val="0"/>
        <w:i w:val="0"/>
        <w:strike w:val="0"/>
        <w:color w:val="000000"/>
        <w:sz w:val="18"/>
        <w:szCs w:val="18"/>
        <w:u w:val="none"/>
        <w:shd w:val="clear" w:color="auto" w:fill="auto"/>
        <w:vertAlign w:val="baseline"/>
      </w:rPr>
    </w:lvl>
    <w:lvl w:ilvl="2">
      <w:start w:val="1"/>
      <w:numFmt w:val="lowerRoman"/>
      <w:lvlText w:val="%3"/>
      <w:lvlJc w:val="left"/>
      <w:pPr>
        <w:ind w:left="1805" w:hanging="1805"/>
      </w:pPr>
      <w:rPr>
        <w:rFonts w:ascii="Arial" w:eastAsia="Arial" w:hAnsi="Arial" w:cs="Arial"/>
        <w:b w:val="0"/>
        <w:i w:val="0"/>
        <w:strike w:val="0"/>
        <w:color w:val="000000"/>
        <w:sz w:val="18"/>
        <w:szCs w:val="18"/>
        <w:u w:val="none"/>
        <w:shd w:val="clear" w:color="auto" w:fill="auto"/>
        <w:vertAlign w:val="baseline"/>
      </w:rPr>
    </w:lvl>
    <w:lvl w:ilvl="3">
      <w:start w:val="1"/>
      <w:numFmt w:val="decimal"/>
      <w:lvlText w:val="%4"/>
      <w:lvlJc w:val="left"/>
      <w:pPr>
        <w:ind w:left="2525" w:hanging="2525"/>
      </w:pPr>
      <w:rPr>
        <w:rFonts w:ascii="Arial" w:eastAsia="Arial" w:hAnsi="Arial" w:cs="Arial"/>
        <w:b w:val="0"/>
        <w:i w:val="0"/>
        <w:strike w:val="0"/>
        <w:color w:val="000000"/>
        <w:sz w:val="18"/>
        <w:szCs w:val="18"/>
        <w:u w:val="none"/>
        <w:shd w:val="clear" w:color="auto" w:fill="auto"/>
        <w:vertAlign w:val="baseline"/>
      </w:rPr>
    </w:lvl>
    <w:lvl w:ilvl="4">
      <w:start w:val="1"/>
      <w:numFmt w:val="lowerLetter"/>
      <w:lvlText w:val="%5"/>
      <w:lvlJc w:val="left"/>
      <w:pPr>
        <w:ind w:left="3245" w:hanging="3245"/>
      </w:pPr>
      <w:rPr>
        <w:rFonts w:ascii="Arial" w:eastAsia="Arial" w:hAnsi="Arial" w:cs="Arial"/>
        <w:b w:val="0"/>
        <w:i w:val="0"/>
        <w:strike w:val="0"/>
        <w:color w:val="000000"/>
        <w:sz w:val="18"/>
        <w:szCs w:val="18"/>
        <w:u w:val="none"/>
        <w:shd w:val="clear" w:color="auto" w:fill="auto"/>
        <w:vertAlign w:val="baseline"/>
      </w:rPr>
    </w:lvl>
    <w:lvl w:ilvl="5">
      <w:start w:val="1"/>
      <w:numFmt w:val="lowerRoman"/>
      <w:lvlText w:val="%6"/>
      <w:lvlJc w:val="left"/>
      <w:pPr>
        <w:ind w:left="3965" w:hanging="3965"/>
      </w:pPr>
      <w:rPr>
        <w:rFonts w:ascii="Arial" w:eastAsia="Arial" w:hAnsi="Arial" w:cs="Arial"/>
        <w:b w:val="0"/>
        <w:i w:val="0"/>
        <w:strike w:val="0"/>
        <w:color w:val="000000"/>
        <w:sz w:val="18"/>
        <w:szCs w:val="18"/>
        <w:u w:val="none"/>
        <w:shd w:val="clear" w:color="auto" w:fill="auto"/>
        <w:vertAlign w:val="baseline"/>
      </w:rPr>
    </w:lvl>
    <w:lvl w:ilvl="6">
      <w:start w:val="1"/>
      <w:numFmt w:val="decimal"/>
      <w:lvlText w:val="%7"/>
      <w:lvlJc w:val="left"/>
      <w:pPr>
        <w:ind w:left="4685" w:hanging="4685"/>
      </w:pPr>
      <w:rPr>
        <w:rFonts w:ascii="Arial" w:eastAsia="Arial" w:hAnsi="Arial" w:cs="Arial"/>
        <w:b w:val="0"/>
        <w:i w:val="0"/>
        <w:strike w:val="0"/>
        <w:color w:val="000000"/>
        <w:sz w:val="18"/>
        <w:szCs w:val="18"/>
        <w:u w:val="none"/>
        <w:shd w:val="clear" w:color="auto" w:fill="auto"/>
        <w:vertAlign w:val="baseline"/>
      </w:rPr>
    </w:lvl>
    <w:lvl w:ilvl="7">
      <w:start w:val="1"/>
      <w:numFmt w:val="lowerLetter"/>
      <w:lvlText w:val="%8"/>
      <w:lvlJc w:val="left"/>
      <w:pPr>
        <w:ind w:left="5405" w:hanging="5405"/>
      </w:pPr>
      <w:rPr>
        <w:rFonts w:ascii="Arial" w:eastAsia="Arial" w:hAnsi="Arial" w:cs="Arial"/>
        <w:b w:val="0"/>
        <w:i w:val="0"/>
        <w:strike w:val="0"/>
        <w:color w:val="000000"/>
        <w:sz w:val="18"/>
        <w:szCs w:val="18"/>
        <w:u w:val="none"/>
        <w:shd w:val="clear" w:color="auto" w:fill="auto"/>
        <w:vertAlign w:val="baseline"/>
      </w:rPr>
    </w:lvl>
    <w:lvl w:ilvl="8">
      <w:start w:val="1"/>
      <w:numFmt w:val="lowerRoman"/>
      <w:lvlText w:val="%9"/>
      <w:lvlJc w:val="left"/>
      <w:pPr>
        <w:ind w:left="6125" w:hanging="6125"/>
      </w:pPr>
      <w:rPr>
        <w:rFonts w:ascii="Arial" w:eastAsia="Arial" w:hAnsi="Arial" w:cs="Arial"/>
        <w:b w:val="0"/>
        <w:i w:val="0"/>
        <w:strike w:val="0"/>
        <w:color w:val="000000"/>
        <w:sz w:val="18"/>
        <w:szCs w:val="18"/>
        <w:u w:val="none"/>
        <w:shd w:val="clear" w:color="auto" w:fill="auto"/>
        <w:vertAlign w:val="baseline"/>
      </w:rPr>
    </w:lvl>
  </w:abstractNum>
  <w:abstractNum w:abstractNumId="16" w15:restartNumberingAfterBreak="0">
    <w:nsid w:val="652C185E"/>
    <w:multiLevelType w:val="multilevel"/>
    <w:tmpl w:val="0210A31C"/>
    <w:lvl w:ilvl="0">
      <w:start w:val="1"/>
      <w:numFmt w:val="lowerLetter"/>
      <w:lvlText w:val="%1)"/>
      <w:lvlJc w:val="left"/>
      <w:pPr>
        <w:ind w:left="235" w:hanging="235"/>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085" w:hanging="1085"/>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805" w:hanging="1805"/>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525" w:hanging="2525"/>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245" w:hanging="3245"/>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965" w:hanging="3965"/>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685" w:hanging="4685"/>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405" w:hanging="5405"/>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125" w:hanging="6125"/>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7" w15:restartNumberingAfterBreak="0">
    <w:nsid w:val="6F0C5D4C"/>
    <w:multiLevelType w:val="multilevel"/>
    <w:tmpl w:val="F01E70BA"/>
    <w:lvl w:ilvl="0">
      <w:start w:val="1"/>
      <w:numFmt w:val="lowerLetter"/>
      <w:lvlText w:val="%1)"/>
      <w:lvlJc w:val="left"/>
      <w:pPr>
        <w:ind w:left="235" w:hanging="235"/>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8" w15:restartNumberingAfterBreak="0">
    <w:nsid w:val="7D0B69AC"/>
    <w:multiLevelType w:val="multilevel"/>
    <w:tmpl w:val="75B88346"/>
    <w:lvl w:ilvl="0">
      <w:start w:val="7"/>
      <w:numFmt w:val="decimal"/>
      <w:lvlText w:val="%1"/>
      <w:lvlJc w:val="left"/>
      <w:pPr>
        <w:ind w:left="36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6"/>
      <w:numFmt w:val="decimal"/>
      <w:lvlText w:val="%1.%2"/>
      <w:lvlJc w:val="left"/>
      <w:pPr>
        <w:ind w:left="612" w:hanging="612"/>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1091" w:hanging="1091"/>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1811" w:hanging="1811"/>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531" w:hanging="2531"/>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251" w:hanging="3251"/>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3971" w:hanging="3971"/>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4691" w:hanging="4691"/>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411" w:hanging="5411"/>
      </w:pPr>
      <w:rPr>
        <w:rFonts w:ascii="Times New Roman" w:eastAsia="Times New Roman" w:hAnsi="Times New Roman" w:cs="Times New Roman"/>
        <w:b/>
        <w:i w:val="0"/>
        <w:strike w:val="0"/>
        <w:color w:val="000000"/>
        <w:sz w:val="24"/>
        <w:szCs w:val="24"/>
        <w:u w:val="none"/>
        <w:shd w:val="clear" w:color="auto" w:fill="auto"/>
        <w:vertAlign w:val="baseline"/>
      </w:rPr>
    </w:lvl>
  </w:abstractNum>
  <w:num w:numId="1" w16cid:durableId="814105789">
    <w:abstractNumId w:val="16"/>
  </w:num>
  <w:num w:numId="2" w16cid:durableId="1890917206">
    <w:abstractNumId w:val="3"/>
  </w:num>
  <w:num w:numId="3" w16cid:durableId="2059358654">
    <w:abstractNumId w:val="14"/>
  </w:num>
  <w:num w:numId="4" w16cid:durableId="1835760131">
    <w:abstractNumId w:val="5"/>
  </w:num>
  <w:num w:numId="5" w16cid:durableId="943805747">
    <w:abstractNumId w:val="6"/>
  </w:num>
  <w:num w:numId="6" w16cid:durableId="1091702423">
    <w:abstractNumId w:val="1"/>
  </w:num>
  <w:num w:numId="7" w16cid:durableId="1410154228">
    <w:abstractNumId w:val="18"/>
  </w:num>
  <w:num w:numId="8" w16cid:durableId="1700544002">
    <w:abstractNumId w:val="8"/>
  </w:num>
  <w:num w:numId="9" w16cid:durableId="1601061979">
    <w:abstractNumId w:val="2"/>
  </w:num>
  <w:num w:numId="10" w16cid:durableId="1516000012">
    <w:abstractNumId w:val="15"/>
  </w:num>
  <w:num w:numId="11" w16cid:durableId="907612354">
    <w:abstractNumId w:val="12"/>
  </w:num>
  <w:num w:numId="12" w16cid:durableId="63914813">
    <w:abstractNumId w:val="11"/>
  </w:num>
  <w:num w:numId="13" w16cid:durableId="212278089">
    <w:abstractNumId w:val="4"/>
  </w:num>
  <w:num w:numId="14" w16cid:durableId="403338265">
    <w:abstractNumId w:val="17"/>
  </w:num>
  <w:num w:numId="15" w16cid:durableId="547568400">
    <w:abstractNumId w:val="9"/>
  </w:num>
  <w:num w:numId="16" w16cid:durableId="302153684">
    <w:abstractNumId w:val="0"/>
  </w:num>
  <w:num w:numId="17" w16cid:durableId="1888755405">
    <w:abstractNumId w:val="7"/>
  </w:num>
  <w:num w:numId="18" w16cid:durableId="261034007">
    <w:abstractNumId w:val="13"/>
  </w:num>
  <w:num w:numId="19" w16cid:durableId="6366838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6A7"/>
    <w:rsid w:val="000366DE"/>
    <w:rsid w:val="002D6802"/>
    <w:rsid w:val="003711C6"/>
    <w:rsid w:val="00376075"/>
    <w:rsid w:val="004357F5"/>
    <w:rsid w:val="00484857"/>
    <w:rsid w:val="004873BB"/>
    <w:rsid w:val="004B1034"/>
    <w:rsid w:val="004E76A7"/>
    <w:rsid w:val="005205F5"/>
    <w:rsid w:val="00927DDC"/>
    <w:rsid w:val="009479D8"/>
    <w:rsid w:val="00A34C79"/>
    <w:rsid w:val="00DD1611"/>
    <w:rsid w:val="00DF4DEB"/>
    <w:rsid w:val="00ED66C8"/>
    <w:rsid w:val="00F92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520BF"/>
  <w15:docId w15:val="{8B018415-029C-4307-A732-9C05F81AD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3" w:line="360" w:lineRule="auto"/>
        <w:ind w:left="14" w:right="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1C6"/>
  </w:style>
  <w:style w:type="paragraph" w:styleId="Ttulo1">
    <w:name w:val="heading 1"/>
    <w:basedOn w:val="Normal"/>
    <w:next w:val="Normal"/>
    <w:uiPriority w:val="9"/>
    <w:qFormat/>
    <w:pPr>
      <w:keepNext/>
      <w:keepLines/>
      <w:pBdr>
        <w:top w:val="nil"/>
        <w:left w:val="nil"/>
        <w:bottom w:val="single" w:sz="8" w:space="0" w:color="000000"/>
        <w:right w:val="nil"/>
        <w:between w:val="nil"/>
      </w:pBdr>
      <w:shd w:val="clear" w:color="auto" w:fill="BFBFBF"/>
      <w:spacing w:after="155" w:line="259" w:lineRule="auto"/>
      <w:ind w:left="632" w:hanging="10"/>
      <w:outlineLvl w:val="0"/>
    </w:pPr>
    <w:rPr>
      <w:b/>
      <w:color w:val="000000"/>
    </w:rPr>
  </w:style>
  <w:style w:type="paragraph" w:styleId="Ttulo2">
    <w:name w:val="heading 2"/>
    <w:basedOn w:val="Normal"/>
    <w:next w:val="Normal"/>
    <w:uiPriority w:val="9"/>
    <w:unhideWhenUsed/>
    <w:qFormat/>
    <w:pPr>
      <w:keepNext/>
      <w:keepLines/>
      <w:pBdr>
        <w:top w:val="nil"/>
        <w:left w:val="nil"/>
        <w:bottom w:val="nil"/>
        <w:right w:val="nil"/>
        <w:between w:val="nil"/>
      </w:pBdr>
      <w:spacing w:after="117" w:line="259" w:lineRule="auto"/>
      <w:ind w:left="341" w:right="217" w:hanging="10"/>
      <w:outlineLvl w:val="1"/>
    </w:pPr>
    <w:rPr>
      <w:b/>
      <w:color w:val="000000"/>
    </w:rPr>
  </w:style>
  <w:style w:type="paragraph" w:styleId="Ttulo3">
    <w:name w:val="heading 3"/>
    <w:basedOn w:val="Normal"/>
    <w:next w:val="Normal"/>
    <w:uiPriority w:val="9"/>
    <w:unhideWhenUsed/>
    <w:qFormat/>
    <w:pPr>
      <w:keepNext/>
      <w:keepLines/>
      <w:pBdr>
        <w:top w:val="nil"/>
        <w:left w:val="nil"/>
        <w:bottom w:val="nil"/>
        <w:right w:val="nil"/>
        <w:between w:val="nil"/>
      </w:pBdr>
      <w:spacing w:after="117" w:line="259" w:lineRule="auto"/>
      <w:ind w:left="341" w:right="217" w:hanging="10"/>
      <w:outlineLvl w:val="2"/>
    </w:pPr>
    <w:rPr>
      <w:b/>
      <w:color w:val="000000"/>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rFonts w:ascii="Play" w:eastAsia="Play" w:hAnsi="Play" w:cs="Play"/>
      <w:color w:val="000000"/>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rPr>
      <w:rFonts w:ascii="Times New Roman" w:eastAsia="Times New Roman" w:hAnsi="Times New Roman" w:cs="Times New Roman"/>
      <w:b/>
      <w:color w:val="000000"/>
      <w:sz w:val="24"/>
    </w:rPr>
  </w:style>
  <w:style w:type="character" w:customStyle="1" w:styleId="Ttulo3Char">
    <w:name w:val="Título 3 Char"/>
    <w:rPr>
      <w:rFonts w:ascii="Times New Roman" w:eastAsia="Times New Roman" w:hAnsi="Times New Roman" w:cs="Times New Roman"/>
      <w:b/>
      <w:color w:val="000000"/>
      <w:sz w:val="24"/>
    </w:rPr>
  </w:style>
  <w:style w:type="character" w:customStyle="1" w:styleId="Ttulo2Char">
    <w:name w:val="Título 2 Cha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6F44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F4460"/>
    <w:rPr>
      <w:rFonts w:ascii="Times New Roman" w:eastAsia="Times New Roman" w:hAnsi="Times New Roman" w:cs="Times New Roman"/>
      <w:color w:val="000000"/>
    </w:rPr>
  </w:style>
  <w:style w:type="paragraph" w:styleId="Rodap">
    <w:name w:val="footer"/>
    <w:basedOn w:val="Normal"/>
    <w:link w:val="RodapChar"/>
    <w:uiPriority w:val="99"/>
    <w:unhideWhenUsed/>
    <w:rsid w:val="006F4460"/>
    <w:pPr>
      <w:tabs>
        <w:tab w:val="center" w:pos="4252"/>
        <w:tab w:val="right" w:pos="8504"/>
      </w:tabs>
      <w:spacing w:after="0" w:line="240" w:lineRule="auto"/>
    </w:pPr>
  </w:style>
  <w:style w:type="character" w:customStyle="1" w:styleId="RodapChar">
    <w:name w:val="Rodapé Char"/>
    <w:basedOn w:val="Fontepargpadro"/>
    <w:link w:val="Rodap"/>
    <w:uiPriority w:val="99"/>
    <w:rsid w:val="006F4460"/>
    <w:rPr>
      <w:rFonts w:ascii="Times New Roman" w:eastAsia="Times New Roman" w:hAnsi="Times New Roman" w:cs="Times New Roman"/>
      <w:color w:val="000000"/>
    </w:rPr>
  </w:style>
  <w:style w:type="character" w:styleId="Hyperlink">
    <w:name w:val="Hyperlink"/>
    <w:basedOn w:val="Fontepargpadro"/>
    <w:uiPriority w:val="99"/>
    <w:unhideWhenUsed/>
    <w:rsid w:val="00652CC9"/>
    <w:rPr>
      <w:color w:val="467886" w:themeColor="hyperlink"/>
      <w:u w:val="single"/>
    </w:rPr>
  </w:style>
  <w:style w:type="character" w:styleId="MenoPendente">
    <w:name w:val="Unresolved Mention"/>
    <w:basedOn w:val="Fontepargpadro"/>
    <w:uiPriority w:val="99"/>
    <w:semiHidden/>
    <w:unhideWhenUsed/>
    <w:rsid w:val="00652CC9"/>
    <w:rPr>
      <w:color w:val="605E5C"/>
      <w:shd w:val="clear" w:color="auto" w:fill="E1DFDD"/>
    </w:rPr>
  </w:style>
  <w:style w:type="character" w:customStyle="1" w:styleId="TtuloChar">
    <w:name w:val="Título Char"/>
    <w:basedOn w:val="Fontepargpadro"/>
    <w:uiPriority w:val="10"/>
    <w:rsid w:val="00F32908"/>
    <w:rPr>
      <w:rFonts w:asciiTheme="majorHAnsi" w:eastAsiaTheme="majorEastAsia" w:hAnsiTheme="majorHAnsi" w:cstheme="majorBidi"/>
      <w:spacing w:val="-10"/>
      <w:kern w:val="28"/>
      <w:sz w:val="56"/>
      <w:szCs w:val="56"/>
    </w:rPr>
  </w:style>
  <w:style w:type="paragraph" w:styleId="PargrafodaLista">
    <w:name w:val="List Paragraph"/>
    <w:basedOn w:val="Normal"/>
    <w:uiPriority w:val="34"/>
    <w:qFormat/>
    <w:rsid w:val="00F32908"/>
    <w:pPr>
      <w:ind w:left="720"/>
      <w:contextualSpacing/>
    </w:pPr>
  </w:style>
  <w:style w:type="table" w:customStyle="1" w:styleId="a">
    <w:basedOn w:val="TableNormal0"/>
    <w:pPr>
      <w:spacing w:after="0" w:line="240" w:lineRule="auto"/>
    </w:pPr>
    <w:tblPr>
      <w:tblStyleRowBandSize w:val="1"/>
      <w:tblStyleColBandSize w:val="1"/>
      <w:tblCellMar>
        <w:top w:w="12" w:type="dxa"/>
        <w:right w:w="108" w:type="dxa"/>
      </w:tblCellMar>
    </w:tblPr>
  </w:style>
  <w:style w:type="table" w:customStyle="1" w:styleId="a0">
    <w:basedOn w:val="TableNormal0"/>
    <w:pPr>
      <w:spacing w:after="0" w:line="240" w:lineRule="auto"/>
    </w:pPr>
    <w:tblPr>
      <w:tblStyleRowBandSize w:val="1"/>
      <w:tblStyleColBandSize w:val="1"/>
      <w:tblCellMar>
        <w:top w:w="12" w:type="dxa"/>
        <w:bottom w:w="140" w:type="dxa"/>
        <w:right w:w="91" w:type="dxa"/>
      </w:tblCellMar>
    </w:tblPr>
  </w:style>
  <w:style w:type="table" w:customStyle="1" w:styleId="a1">
    <w:basedOn w:val="TableNormal0"/>
    <w:pPr>
      <w:spacing w:after="0" w:line="240" w:lineRule="auto"/>
    </w:pPr>
    <w:tblPr>
      <w:tblStyleRowBandSize w:val="1"/>
      <w:tblStyleColBandSize w:val="1"/>
      <w:tblCellMar>
        <w:top w:w="9" w:type="dxa"/>
        <w:right w:w="2"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top w:w="11" w:type="dxa"/>
      </w:tblCellMar>
    </w:tblPr>
  </w:style>
  <w:style w:type="table" w:customStyle="1" w:styleId="a4">
    <w:basedOn w:val="TableNormal0"/>
    <w:pPr>
      <w:spacing w:after="0" w:line="240" w:lineRule="auto"/>
    </w:pPr>
    <w:tblPr>
      <w:tblStyleRowBandSize w:val="1"/>
      <w:tblStyleColBandSize w:val="1"/>
      <w:tblCellMar>
        <w:top w:w="13" w:type="dxa"/>
        <w:left w:w="68" w:type="dxa"/>
        <w:right w:w="7" w:type="dxa"/>
      </w:tblCellMar>
    </w:tblPr>
  </w:style>
  <w:style w:type="table" w:customStyle="1" w:styleId="a5">
    <w:basedOn w:val="TableNormal0"/>
    <w:pPr>
      <w:spacing w:after="0" w:line="240" w:lineRule="auto"/>
    </w:pPr>
    <w:tblPr>
      <w:tblStyleRowBandSize w:val="1"/>
      <w:tblStyleColBandSize w:val="1"/>
      <w:tblCellMar>
        <w:top w:w="13" w:type="dxa"/>
        <w:left w:w="103" w:type="dxa"/>
        <w:right w:w="115" w:type="dxa"/>
      </w:tblCellMar>
    </w:tblPr>
  </w:style>
  <w:style w:type="paragraph" w:styleId="Corpodetexto">
    <w:name w:val="Body Text"/>
    <w:basedOn w:val="Normal"/>
    <w:link w:val="CorpodetextoChar"/>
    <w:uiPriority w:val="99"/>
    <w:semiHidden/>
    <w:unhideWhenUsed/>
    <w:rsid w:val="00D03941"/>
    <w:pPr>
      <w:spacing w:after="120"/>
    </w:pPr>
  </w:style>
  <w:style w:type="character" w:customStyle="1" w:styleId="CorpodetextoChar">
    <w:name w:val="Corpo de texto Char"/>
    <w:basedOn w:val="Fontepargpadro"/>
    <w:link w:val="Corpodetexto"/>
    <w:uiPriority w:val="99"/>
    <w:semiHidden/>
    <w:rsid w:val="00D03941"/>
    <w:rPr>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pPr>
      <w:spacing w:after="0" w:line="240" w:lineRule="auto"/>
    </w:pPr>
    <w:tblPr>
      <w:tblStyleRowBandSize w:val="1"/>
      <w:tblStyleColBandSize w:val="1"/>
      <w:tblCellMar>
        <w:top w:w="12" w:type="dxa"/>
        <w:right w:w="108" w:type="dxa"/>
      </w:tblCellMar>
    </w:tblPr>
  </w:style>
  <w:style w:type="table" w:customStyle="1" w:styleId="a7">
    <w:basedOn w:val="TableNormal0"/>
    <w:pPr>
      <w:spacing w:after="0" w:line="240" w:lineRule="auto"/>
    </w:pPr>
    <w:tblPr>
      <w:tblStyleRowBandSize w:val="1"/>
      <w:tblStyleColBandSize w:val="1"/>
      <w:tblCellMar>
        <w:top w:w="12" w:type="dxa"/>
        <w:bottom w:w="140" w:type="dxa"/>
        <w:right w:w="91" w:type="dxa"/>
      </w:tblCellMar>
    </w:tblPr>
  </w:style>
  <w:style w:type="table" w:customStyle="1" w:styleId="a8">
    <w:basedOn w:val="TableNormal0"/>
    <w:pPr>
      <w:spacing w:after="0" w:line="240" w:lineRule="auto"/>
    </w:pPr>
    <w:tblPr>
      <w:tblStyleRowBandSize w:val="1"/>
      <w:tblStyleColBandSize w:val="1"/>
      <w:tblCellMar>
        <w:top w:w="9" w:type="dxa"/>
        <w:right w:w="2"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after="0" w:line="240" w:lineRule="auto"/>
    </w:pPr>
    <w:tblPr>
      <w:tblStyleRowBandSize w:val="1"/>
      <w:tblStyleColBandSize w:val="1"/>
      <w:tblCellMar>
        <w:top w:w="11"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pPr>
      <w:spacing w:after="0" w:line="240" w:lineRule="auto"/>
    </w:pPr>
    <w:tblPr>
      <w:tblStyleRowBandSize w:val="1"/>
      <w:tblStyleColBandSize w:val="1"/>
      <w:tblCellMar>
        <w:top w:w="13" w:type="dxa"/>
        <w:left w:w="10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8213cons.htm" TargetMode="External"/><Relationship Id="rId18" Type="http://schemas.openxmlformats.org/officeDocument/2006/relationships/hyperlink" Target="https://www.planalto.gov.br/ccivil_03/_ato2019-2022/2021/lei/l14133.htm"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planalto.gov.br/ccivil_03/_ato2019-2022/2021/lei/l14133.htm" TargetMode="External"/><Relationship Id="rId2" Type="http://schemas.openxmlformats.org/officeDocument/2006/relationships/numbering" Target="numbering.xml"/><Relationship Id="rId16" Type="http://schemas.openxmlformats.org/officeDocument/2006/relationships/hyperlink" Target="https://www.planalto.gov.br/ccivil_03/leis/lcp/lcp123.htm" TargetMode="External"/><Relationship Id="rId20" Type="http://schemas.openxmlformats.org/officeDocument/2006/relationships/header" Target="header1.xml"/><Relationship Id="rId29" Type="http://schemas.openxmlformats.org/officeDocument/2006/relationships/hyperlink" Target="https://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constituicao/constituicao.htm" TargetMode="External"/><Relationship Id="rId24" Type="http://schemas.openxmlformats.org/officeDocument/2006/relationships/footer" Target="footer2.xml"/><Relationship Id="rId32"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15" Type="http://schemas.openxmlformats.org/officeDocument/2006/relationships/hyperlink" Target="https://www.planalto.gov.br/ccivil_03/leis/lcp/lcp123.htm" TargetMode="External"/><Relationship Id="rId23" Type="http://schemas.openxmlformats.org/officeDocument/2006/relationships/header" Target="header3.xml"/><Relationship Id="rId28" Type="http://schemas.openxmlformats.org/officeDocument/2006/relationships/hyperlink" Target="https://www.planalto.gov.br/ccivil_03/constituicao/constituicao.htm" TargetMode="External"/><Relationship Id="rId10" Type="http://schemas.openxmlformats.org/officeDocument/2006/relationships/hyperlink" Target="https://www.planalto.gov.br/ccivil_03/constituicao/constituicao.htm" TargetMode="External"/><Relationship Id="rId19" Type="http://schemas.openxmlformats.org/officeDocument/2006/relationships/hyperlink" Target="https://certidoes-apf.apps.tcu.gov.br/" TargetMode="External"/><Relationship Id="rId31" Type="http://schemas.openxmlformats.org/officeDocument/2006/relationships/hyperlink" Target="https://www.planalto.gov.br/ccivil_03/leis/l8213cons.htm" TargetMode="External"/><Relationship Id="rId4" Type="http://schemas.openxmlformats.org/officeDocument/2006/relationships/settings" Target="settings.xml"/><Relationship Id="rId9" Type="http://schemas.openxmlformats.org/officeDocument/2006/relationships/hyperlink" Target="https://www.planalto.gov.br/ccivil_03/constituicao/constituicao.htm" TargetMode="External"/><Relationship Id="rId14" Type="http://schemas.openxmlformats.org/officeDocument/2006/relationships/hyperlink" Target="https://www.planalto.gov.br/ccivil_03/_ato2019-2022/2021/lei/l14133.htm"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yperlink" Target="https://www.planalto.gov.br/ccivil_03/_ato2019-2022/2021/lei/l14133.htm" TargetMode="External"/><Relationship Id="rId35" Type="http://schemas.openxmlformats.org/officeDocument/2006/relationships/theme" Target="theme/theme1.xml"/><Relationship Id="rId8" Type="http://schemas.openxmlformats.org/officeDocument/2006/relationships/hyperlink" Target="https://bll.org.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NULL"/></Relationships>
</file>

<file path=word/_rels/header4.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hc0tTZjQBUZOoOfP/antEMMEmA==">CgMxLjAyD2lkLjl2aWJ1Y3NyYzNzNjIOaC5pdWF0bHZnNXc5dngyD2lkLmg3d2xsYmo4bW1paDIPaWQudGhvaXZwdmYyMWx4Mg9pZC52bHgyNGJqdWhwZGsyD2lkLnoycGJnYzVydHppNjIPaWQuNTN4bDR3YTR1MzNrMg9pZC5lMXNjYzV2bWphOHYyDmguMnY4bDI1bTVxdzJmOAByITE2MVlPck5tNnpPSDJIb045U1ZfS3pQUnhqVGJZTE9ySw==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7378</Words>
  <Characters>39847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Romano</dc:creator>
  <cp:lastModifiedBy>Viviane Romano</cp:lastModifiedBy>
  <cp:revision>4</cp:revision>
  <dcterms:created xsi:type="dcterms:W3CDTF">2025-08-14T11:33:00Z</dcterms:created>
  <dcterms:modified xsi:type="dcterms:W3CDTF">2025-08-14T12:00:00Z</dcterms:modified>
</cp:coreProperties>
</file>