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256C" w14:textId="48746AD1" w:rsidR="00CC3EEC" w:rsidRPr="00CC3EEC" w:rsidRDefault="00CC3EEC" w:rsidP="00CC3EEC">
      <w:pPr>
        <w:jc w:val="center"/>
        <w:rPr>
          <w:rFonts w:ascii="Arial" w:hAnsi="Arial" w:cs="Arial"/>
          <w:kern w:val="0"/>
          <w:sz w:val="22"/>
          <w:szCs w:val="22"/>
          <w:lang w:eastAsia="pt-BR"/>
          <w14:ligatures w14:val="none"/>
        </w:rPr>
      </w:pPr>
      <w:r w:rsidRPr="00CC3EEC">
        <w:rPr>
          <w:rFonts w:ascii="Arial" w:hAnsi="Arial" w:cs="Arial"/>
          <w:b/>
          <w:bCs/>
          <w:color w:val="000000"/>
          <w:kern w:val="0"/>
          <w:sz w:val="22"/>
          <w:szCs w:val="22"/>
          <w:lang w:eastAsia="pt-BR"/>
          <w14:ligatures w14:val="none"/>
        </w:rPr>
        <w:t>ANEXO III – MINUTA DO CONTRATO ADMINISTRATIVO</w:t>
      </w:r>
    </w:p>
    <w:p w14:paraId="277E6D43" w14:textId="15118B16"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MINUTA DO CONTRATO ADMINISTRATIVO Nº</w:t>
      </w:r>
    </w:p>
    <w:p w14:paraId="383272B1" w14:textId="5EF60264"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Processo nº 46/2025</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Modalidade: Pregão Eletrônico nº 0</w:t>
      </w:r>
      <w:r w:rsidR="004C1AC3">
        <w:rPr>
          <w:rFonts w:ascii="Arial" w:hAnsi="Arial" w:cs="Arial"/>
          <w:b/>
          <w:bCs/>
          <w:color w:val="000000"/>
          <w:kern w:val="0"/>
          <w:sz w:val="22"/>
          <w:szCs w:val="22"/>
          <w:lang w:eastAsia="pt-BR"/>
          <w14:ligatures w14:val="none"/>
        </w:rPr>
        <w:t>8</w:t>
      </w:r>
      <w:r w:rsidRPr="00CC3EEC">
        <w:rPr>
          <w:rFonts w:ascii="Arial" w:hAnsi="Arial" w:cs="Arial"/>
          <w:b/>
          <w:bCs/>
          <w:color w:val="000000"/>
          <w:kern w:val="0"/>
          <w:sz w:val="22"/>
          <w:szCs w:val="22"/>
          <w:lang w:eastAsia="pt-BR"/>
          <w14:ligatures w14:val="none"/>
        </w:rPr>
        <w:t>/2025</w:t>
      </w:r>
    </w:p>
    <w:p w14:paraId="0266B17E" w14:textId="44CEB9B0"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color w:val="000000"/>
          <w:kern w:val="0"/>
          <w:sz w:val="22"/>
          <w:szCs w:val="22"/>
          <w:lang w:eastAsia="pt-BR"/>
          <w14:ligatures w14:val="none"/>
        </w:rPr>
        <w:t xml:space="preserve">O </w:t>
      </w:r>
      <w:r w:rsidRPr="00CC3EEC">
        <w:rPr>
          <w:rFonts w:ascii="Arial" w:hAnsi="Arial" w:cs="Arial"/>
          <w:b/>
          <w:bCs/>
          <w:color w:val="000000"/>
          <w:kern w:val="0"/>
          <w:sz w:val="22"/>
          <w:szCs w:val="22"/>
          <w:lang w:eastAsia="pt-BR"/>
          <w14:ligatures w14:val="none"/>
        </w:rPr>
        <w:t>MUNICÍPIO DE RIO ESPERA</w:t>
      </w:r>
      <w:r w:rsidRPr="00CC3EEC">
        <w:rPr>
          <w:rFonts w:ascii="Arial" w:hAnsi="Arial" w:cs="Arial"/>
          <w:color w:val="000000"/>
          <w:kern w:val="0"/>
          <w:sz w:val="22"/>
          <w:szCs w:val="22"/>
          <w:lang w:eastAsia="pt-BR"/>
          <w14:ligatures w14:val="none"/>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w:t>
      </w:r>
      <w:r w:rsidRPr="00CC3EEC">
        <w:rPr>
          <w:rFonts w:ascii="Arial" w:hAnsi="Arial" w:cs="Arial"/>
          <w:b/>
          <w:bCs/>
          <w:color w:val="000000"/>
          <w:kern w:val="0"/>
          <w:sz w:val="22"/>
          <w:szCs w:val="22"/>
          <w:lang w:eastAsia="pt-BR"/>
          <w14:ligatures w14:val="none"/>
        </w:rPr>
        <w:t>CONTRATANTE</w:t>
      </w:r>
      <w:r w:rsidRPr="00CC3EEC">
        <w:rPr>
          <w:rFonts w:ascii="Arial" w:hAnsi="Arial" w:cs="Arial"/>
          <w:color w:val="000000"/>
          <w:kern w:val="0"/>
          <w:sz w:val="22"/>
          <w:szCs w:val="22"/>
          <w:lang w:eastAsia="pt-BR"/>
          <w14:ligatures w14:val="none"/>
        </w:rPr>
        <w:t xml:space="preserve">, e a empresa </w:t>
      </w:r>
      <w:r w:rsidRPr="00CC3EEC">
        <w:rPr>
          <w:rFonts w:ascii="Arial" w:hAnsi="Arial" w:cs="Arial"/>
          <w:b/>
          <w:bCs/>
          <w:color w:val="000000"/>
          <w:kern w:val="0"/>
          <w:sz w:val="22"/>
          <w:szCs w:val="22"/>
          <w:lang w:eastAsia="pt-BR"/>
          <w14:ligatures w14:val="none"/>
        </w:rPr>
        <w:t>[Nome da Contratada]</w:t>
      </w:r>
      <w:r w:rsidRPr="00CC3EEC">
        <w:rPr>
          <w:rFonts w:ascii="Arial" w:hAnsi="Arial" w:cs="Arial"/>
          <w:color w:val="000000"/>
          <w:kern w:val="0"/>
          <w:sz w:val="22"/>
          <w:szCs w:val="22"/>
          <w:lang w:eastAsia="pt-BR"/>
          <w14:ligatures w14:val="none"/>
        </w:rPr>
        <w:t xml:space="preserve">, pessoa jurídica de direito privado, inscrita no CNPJ sob o nº </w:t>
      </w:r>
      <w:r w:rsidRPr="00CC3EEC">
        <w:rPr>
          <w:rFonts w:ascii="Arial" w:hAnsi="Arial" w:cs="Arial"/>
          <w:b/>
          <w:bCs/>
          <w:color w:val="000000"/>
          <w:kern w:val="0"/>
          <w:sz w:val="22"/>
          <w:szCs w:val="22"/>
          <w:lang w:eastAsia="pt-BR"/>
          <w14:ligatures w14:val="none"/>
        </w:rPr>
        <w:t>[CNPJ da Contratada]</w:t>
      </w:r>
      <w:r w:rsidRPr="00CC3EEC">
        <w:rPr>
          <w:rFonts w:ascii="Arial" w:hAnsi="Arial" w:cs="Arial"/>
          <w:color w:val="000000"/>
          <w:kern w:val="0"/>
          <w:sz w:val="22"/>
          <w:szCs w:val="22"/>
          <w:lang w:eastAsia="pt-BR"/>
          <w14:ligatures w14:val="none"/>
        </w:rPr>
        <w:t xml:space="preserve">, com sede na rua </w:t>
      </w:r>
      <w:r w:rsidRPr="00CC3EEC">
        <w:rPr>
          <w:rFonts w:ascii="Arial" w:hAnsi="Arial" w:cs="Arial"/>
          <w:b/>
          <w:bCs/>
          <w:color w:val="000000"/>
          <w:kern w:val="0"/>
          <w:sz w:val="22"/>
          <w:szCs w:val="22"/>
          <w:lang w:eastAsia="pt-BR"/>
          <w14:ligatures w14:val="none"/>
        </w:rPr>
        <w:t>[Endereço da Contratada]</w:t>
      </w:r>
      <w:r w:rsidRPr="00CC3EEC">
        <w:rPr>
          <w:rFonts w:ascii="Arial" w:hAnsi="Arial" w:cs="Arial"/>
          <w:color w:val="000000"/>
          <w:kern w:val="0"/>
          <w:sz w:val="22"/>
          <w:szCs w:val="22"/>
          <w:lang w:eastAsia="pt-BR"/>
          <w14:ligatures w14:val="none"/>
        </w:rPr>
        <w:t xml:space="preserve">, representada pelo sócio administrador </w:t>
      </w:r>
      <w:r w:rsidRPr="00CC3EEC">
        <w:rPr>
          <w:rFonts w:ascii="Arial" w:hAnsi="Arial" w:cs="Arial"/>
          <w:b/>
          <w:bCs/>
          <w:color w:val="000000"/>
          <w:kern w:val="0"/>
          <w:sz w:val="22"/>
          <w:szCs w:val="22"/>
          <w:lang w:eastAsia="pt-BR"/>
          <w14:ligatures w14:val="none"/>
        </w:rPr>
        <w:t>[Nome do Sócio Administrador]</w:t>
      </w:r>
      <w:r w:rsidRPr="00CC3EEC">
        <w:rPr>
          <w:rFonts w:ascii="Arial" w:hAnsi="Arial" w:cs="Arial"/>
          <w:color w:val="000000"/>
          <w:kern w:val="0"/>
          <w:sz w:val="22"/>
          <w:szCs w:val="22"/>
          <w:lang w:eastAsia="pt-BR"/>
          <w14:ligatures w14:val="none"/>
        </w:rPr>
        <w:t>, inscrito no CPF sob o nº ***.</w:t>
      </w:r>
      <w:r w:rsidRPr="00CC3EEC">
        <w:rPr>
          <w:rFonts w:ascii="Arial" w:hAnsi="Arial" w:cs="Arial"/>
          <w:b/>
          <w:bCs/>
          <w:i/>
          <w:iCs/>
          <w:color w:val="000000"/>
          <w:kern w:val="0"/>
          <w:sz w:val="22"/>
          <w:szCs w:val="22"/>
          <w:lang w:eastAsia="pt-BR"/>
          <w14:ligatures w14:val="none"/>
        </w:rPr>
        <w:t>.</w:t>
      </w:r>
      <w:r w:rsidRPr="00CC3EEC">
        <w:rPr>
          <w:rFonts w:ascii="Arial" w:hAnsi="Arial" w:cs="Arial"/>
          <w:color w:val="000000"/>
          <w:kern w:val="0"/>
          <w:sz w:val="22"/>
          <w:szCs w:val="22"/>
          <w:lang w:eastAsia="pt-BR"/>
          <w14:ligatures w14:val="none"/>
        </w:rPr>
        <w:t xml:space="preserve">-**, denominada de agora em diante </w:t>
      </w:r>
      <w:r w:rsidRPr="00CC3EEC">
        <w:rPr>
          <w:rFonts w:ascii="Arial" w:hAnsi="Arial" w:cs="Arial"/>
          <w:b/>
          <w:bCs/>
          <w:color w:val="000000"/>
          <w:kern w:val="0"/>
          <w:sz w:val="22"/>
          <w:szCs w:val="22"/>
          <w:lang w:eastAsia="pt-BR"/>
          <w14:ligatures w14:val="none"/>
        </w:rPr>
        <w:t>CONTRATADA</w:t>
      </w:r>
      <w:r w:rsidRPr="00CC3EEC">
        <w:rPr>
          <w:rFonts w:ascii="Arial" w:hAnsi="Arial" w:cs="Arial"/>
          <w:color w:val="000000"/>
          <w:kern w:val="0"/>
          <w:sz w:val="22"/>
          <w:szCs w:val="22"/>
          <w:lang w:eastAsia="pt-BR"/>
          <w14:ligatures w14:val="none"/>
        </w:rPr>
        <w:t>, com base na Lei 14.133 de 2.021 firmam o presente contrato decorrente do Pregão Eletrônico nº 0</w:t>
      </w:r>
      <w:r w:rsidR="004C1AC3">
        <w:rPr>
          <w:rFonts w:ascii="Arial" w:hAnsi="Arial" w:cs="Arial"/>
          <w:color w:val="000000"/>
          <w:kern w:val="0"/>
          <w:sz w:val="22"/>
          <w:szCs w:val="22"/>
          <w:lang w:eastAsia="pt-BR"/>
          <w14:ligatures w14:val="none"/>
        </w:rPr>
        <w:t>8</w:t>
      </w:r>
      <w:r w:rsidRPr="00CC3EEC">
        <w:rPr>
          <w:rFonts w:ascii="Arial" w:hAnsi="Arial" w:cs="Arial"/>
          <w:color w:val="000000"/>
          <w:kern w:val="0"/>
          <w:sz w:val="22"/>
          <w:szCs w:val="22"/>
          <w:lang w:eastAsia="pt-BR"/>
          <w14:ligatures w14:val="none"/>
        </w:rPr>
        <w:t>/2025, Processo Licitatório nº 46/2025, mediante as cláusulas e condições a seguir enunciadas.</w:t>
      </w:r>
    </w:p>
    <w:p w14:paraId="3D80EBE8" w14:textId="77777777" w:rsid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FISCAL DO CONTRATO:</w:t>
      </w:r>
      <w:r w:rsidRPr="00CC3EEC">
        <w:rPr>
          <w:rFonts w:ascii="Arial" w:hAnsi="Arial" w:cs="Arial"/>
          <w:color w:val="000000"/>
          <w:kern w:val="0"/>
          <w:sz w:val="22"/>
          <w:szCs w:val="22"/>
          <w:lang w:eastAsia="pt-BR"/>
          <w14:ligatures w14:val="none"/>
        </w:rPr>
        <w:t xml:space="preserve"> Henrique Eduardo de Souza</w:t>
      </w:r>
    </w:p>
    <w:p w14:paraId="38B3E34D" w14:textId="6A619AEA"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GESTOR DO CONTRATO:</w:t>
      </w:r>
      <w:r w:rsidRPr="00CC3EEC">
        <w:rPr>
          <w:rFonts w:ascii="Arial" w:hAnsi="Arial" w:cs="Arial"/>
          <w:color w:val="000000"/>
          <w:kern w:val="0"/>
          <w:sz w:val="22"/>
          <w:szCs w:val="22"/>
          <w:lang w:eastAsia="pt-BR"/>
          <w14:ligatures w14:val="none"/>
        </w:rPr>
        <w:t xml:space="preserve"> Fabiano Gregório da Silveira</w:t>
      </w:r>
    </w:p>
    <w:p w14:paraId="6823C11D" w14:textId="5D119326" w:rsidR="00CC3EEC" w:rsidRPr="00CC3EEC" w:rsidRDefault="00CC3EEC" w:rsidP="00CC3EEC">
      <w:pPr>
        <w:spacing w:before="120"/>
        <w:jc w:val="both"/>
        <w:rPr>
          <w:rFonts w:ascii="Arial" w:hAnsi="Arial" w:cs="Arial"/>
          <w:kern w:val="0"/>
          <w:sz w:val="22"/>
          <w:szCs w:val="22"/>
          <w:lang w:eastAsia="pt-BR"/>
          <w14:ligatures w14:val="none"/>
        </w:rPr>
      </w:pPr>
    </w:p>
    <w:p w14:paraId="3EB45299"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 CLÁUSULA PRIMEIRA - OBJETO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1.1.</w:t>
      </w:r>
      <w:r w:rsidRPr="00CC3EEC">
        <w:rPr>
          <w:rFonts w:ascii="Arial" w:hAnsi="Arial" w:cs="Arial"/>
          <w:color w:val="000000"/>
          <w:kern w:val="0"/>
          <w:sz w:val="22"/>
          <w:szCs w:val="22"/>
          <w:lang w:eastAsia="pt-BR"/>
          <w14:ligatures w14:val="none"/>
        </w:rPr>
        <w:t xml:space="preserve"> O objeto do presente instrumento é a contratação de empresa especializada na prestação de serviços contínuos de manutenção preventiva e corretiva nos veículos, máquinas e implementos agrícolas pertencentes à frota do Município de Rio Espera – MG, compreendendo atividades de natureza mecânica, elétrica, eletrônica, retífica, funilaria, lanternagem, pintura, soldagem e tornearia, com o fornecimento de peças e acessórios genuínos da marca do veículo e máquinas ou originais de fábrica, conforme especificações e quantitativos constantes no Termo de Referência (Anexo VI) e na Relação de Itens, Quantidades e Custos Estimados (Anexo I) do Edital.</w:t>
      </w:r>
    </w:p>
    <w:p w14:paraId="26D181FD"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1.2.</w:t>
      </w:r>
      <w:r w:rsidRPr="00CC3EEC">
        <w:rPr>
          <w:rFonts w:ascii="Arial" w:hAnsi="Arial" w:cs="Arial"/>
          <w:color w:val="000000"/>
          <w:kern w:val="0"/>
          <w:sz w:val="22"/>
          <w:szCs w:val="22"/>
          <w:lang w:eastAsia="pt-BR"/>
          <w14:ligatures w14:val="none"/>
        </w:rPr>
        <w:t xml:space="preserve"> Vinculam esta contratação, independentemente de transcrição: </w:t>
      </w:r>
      <w:r w:rsidRPr="00CC3EEC">
        <w:rPr>
          <w:rFonts w:ascii="Arial" w:hAnsi="Arial" w:cs="Arial"/>
          <w:b/>
          <w:bCs/>
          <w:color w:val="000000"/>
          <w:kern w:val="0"/>
          <w:sz w:val="22"/>
          <w:szCs w:val="22"/>
          <w:lang w:eastAsia="pt-BR"/>
          <w14:ligatures w14:val="none"/>
        </w:rPr>
        <w:t>1.2.1.</w:t>
      </w:r>
      <w:r w:rsidRPr="00CC3EEC">
        <w:rPr>
          <w:rFonts w:ascii="Arial" w:hAnsi="Arial" w:cs="Arial"/>
          <w:color w:val="000000"/>
          <w:kern w:val="0"/>
          <w:sz w:val="22"/>
          <w:szCs w:val="22"/>
          <w:lang w:eastAsia="pt-BR"/>
          <w14:ligatures w14:val="none"/>
        </w:rPr>
        <w:t xml:space="preserve"> O Edital e seus anexos; </w:t>
      </w:r>
      <w:r w:rsidRPr="00CC3EEC">
        <w:rPr>
          <w:rFonts w:ascii="Arial" w:hAnsi="Arial" w:cs="Arial"/>
          <w:b/>
          <w:bCs/>
          <w:color w:val="000000"/>
          <w:kern w:val="0"/>
          <w:sz w:val="22"/>
          <w:szCs w:val="22"/>
          <w:lang w:eastAsia="pt-BR"/>
          <w14:ligatures w14:val="none"/>
        </w:rPr>
        <w:t>1.2.2.</w:t>
      </w:r>
      <w:r w:rsidRPr="00CC3EEC">
        <w:rPr>
          <w:rFonts w:ascii="Arial" w:hAnsi="Arial" w:cs="Arial"/>
          <w:color w:val="000000"/>
          <w:kern w:val="0"/>
          <w:sz w:val="22"/>
          <w:szCs w:val="22"/>
          <w:lang w:eastAsia="pt-BR"/>
          <w14:ligatures w14:val="none"/>
        </w:rPr>
        <w:t xml:space="preserve"> O Termo de Referência (Anexo VI); </w:t>
      </w:r>
      <w:r w:rsidRPr="00CC3EEC">
        <w:rPr>
          <w:rFonts w:ascii="Arial" w:hAnsi="Arial" w:cs="Arial"/>
          <w:b/>
          <w:bCs/>
          <w:color w:val="000000"/>
          <w:kern w:val="0"/>
          <w:sz w:val="22"/>
          <w:szCs w:val="22"/>
          <w:lang w:eastAsia="pt-BR"/>
          <w14:ligatures w14:val="none"/>
        </w:rPr>
        <w:t>1.2.3.</w:t>
      </w:r>
      <w:r w:rsidRPr="00CC3EEC">
        <w:rPr>
          <w:rFonts w:ascii="Arial" w:hAnsi="Arial" w:cs="Arial"/>
          <w:color w:val="000000"/>
          <w:kern w:val="0"/>
          <w:sz w:val="22"/>
          <w:szCs w:val="22"/>
          <w:lang w:eastAsia="pt-BR"/>
          <w14:ligatures w14:val="none"/>
        </w:rPr>
        <w:t xml:space="preserve"> A Proposta da contratada; e </w:t>
      </w:r>
      <w:r w:rsidRPr="00CC3EEC">
        <w:rPr>
          <w:rFonts w:ascii="Arial" w:hAnsi="Arial" w:cs="Arial"/>
          <w:b/>
          <w:bCs/>
          <w:color w:val="000000"/>
          <w:kern w:val="0"/>
          <w:sz w:val="22"/>
          <w:szCs w:val="22"/>
          <w:lang w:eastAsia="pt-BR"/>
          <w14:ligatures w14:val="none"/>
        </w:rPr>
        <w:t>1.2.4.</w:t>
      </w:r>
      <w:r w:rsidRPr="00CC3EEC">
        <w:rPr>
          <w:rFonts w:ascii="Arial" w:hAnsi="Arial" w:cs="Arial"/>
          <w:color w:val="000000"/>
          <w:kern w:val="0"/>
          <w:sz w:val="22"/>
          <w:szCs w:val="22"/>
          <w:lang w:eastAsia="pt-BR"/>
          <w14:ligatures w14:val="none"/>
        </w:rPr>
        <w:t xml:space="preserve"> Eventuais anexos dos documentos supracitados.</w:t>
      </w:r>
    </w:p>
    <w:p w14:paraId="67A74131"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2. CLÁUSULA SEGUNDA – DA VIGÊNCIA</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2.1.</w:t>
      </w:r>
      <w:r w:rsidRPr="00CC3EEC">
        <w:rPr>
          <w:rFonts w:ascii="Arial" w:hAnsi="Arial" w:cs="Arial"/>
          <w:color w:val="000000"/>
          <w:kern w:val="0"/>
          <w:sz w:val="22"/>
          <w:szCs w:val="22"/>
          <w:lang w:eastAsia="pt-BR"/>
          <w14:ligatures w14:val="none"/>
        </w:rPr>
        <w:t xml:space="preserve"> O prazo de vigência do presente contrato será de 12 (doze) meses, a contar da data de sua assinatura. </w:t>
      </w:r>
      <w:r w:rsidRPr="00CC3EEC">
        <w:rPr>
          <w:rFonts w:ascii="Arial" w:hAnsi="Arial" w:cs="Arial"/>
          <w:b/>
          <w:bCs/>
          <w:color w:val="000000"/>
          <w:kern w:val="0"/>
          <w:sz w:val="22"/>
          <w:szCs w:val="22"/>
          <w:lang w:eastAsia="pt-BR"/>
          <w14:ligatures w14:val="none"/>
        </w:rPr>
        <w:t>2.2.</w:t>
      </w:r>
      <w:r w:rsidRPr="00CC3EEC">
        <w:rPr>
          <w:rFonts w:ascii="Arial" w:hAnsi="Arial" w:cs="Arial"/>
          <w:color w:val="000000"/>
          <w:kern w:val="0"/>
          <w:sz w:val="22"/>
          <w:szCs w:val="22"/>
          <w:lang w:eastAsia="pt-BR"/>
          <w14:ligatures w14:val="none"/>
        </w:rPr>
        <w:t xml:space="preserve"> Poderá ocorrer a prorrogação por períodos sucessivos, limitados a 10 (dez) anos, conforme o Art. 107 da Lei nº 14.133/2021, desde que haja interesse da Administração e as condições permaneçam vantajosas.</w:t>
      </w:r>
    </w:p>
    <w:p w14:paraId="51012DDB" w14:textId="2F316669"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3. CLÁUSULA TERCEIRA – DO PREÇO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3.1.</w:t>
      </w:r>
      <w:r w:rsidRPr="00CC3EEC">
        <w:rPr>
          <w:rFonts w:ascii="Arial" w:hAnsi="Arial" w:cs="Arial"/>
          <w:color w:val="000000"/>
          <w:kern w:val="0"/>
          <w:sz w:val="22"/>
          <w:szCs w:val="22"/>
          <w:lang w:eastAsia="pt-BR"/>
          <w14:ligatures w14:val="none"/>
        </w:rPr>
        <w:t xml:space="preserve"> O preço total estimado da contratação para um ano é de R$ </w:t>
      </w:r>
      <w:r w:rsidR="0052007C">
        <w:rPr>
          <w:rFonts w:ascii="Arial" w:hAnsi="Arial" w:cs="Arial"/>
          <w:color w:val="000000"/>
          <w:kern w:val="0"/>
          <w:sz w:val="22"/>
          <w:szCs w:val="22"/>
          <w:lang w:eastAsia="pt-BR"/>
          <w14:ligatures w14:val="none"/>
        </w:rPr>
        <w:t>____________</w:t>
      </w:r>
      <w:r w:rsidRPr="00CC3EEC">
        <w:rPr>
          <w:rFonts w:ascii="Arial" w:hAnsi="Arial" w:cs="Arial"/>
          <w:color w:val="000000"/>
          <w:kern w:val="0"/>
          <w:sz w:val="22"/>
          <w:szCs w:val="22"/>
          <w:lang w:eastAsia="pt-BR"/>
          <w14:ligatures w14:val="none"/>
        </w:rPr>
        <w:t xml:space="preserve"> (</w:t>
      </w:r>
      <w:r w:rsidR="0052007C">
        <w:rPr>
          <w:rFonts w:ascii="Arial" w:hAnsi="Arial" w:cs="Arial"/>
          <w:color w:val="000000"/>
          <w:kern w:val="0"/>
          <w:sz w:val="22"/>
          <w:szCs w:val="22"/>
          <w:lang w:eastAsia="pt-BR"/>
          <w14:ligatures w14:val="none"/>
        </w:rPr>
        <w:t>_________________</w:t>
      </w:r>
      <w:r w:rsidRPr="00CC3EEC">
        <w:rPr>
          <w:rFonts w:ascii="Arial" w:hAnsi="Arial" w:cs="Arial"/>
          <w:color w:val="000000"/>
          <w:kern w:val="0"/>
          <w:sz w:val="22"/>
          <w:szCs w:val="22"/>
          <w:lang w:eastAsia="pt-BR"/>
          <w14:ligatures w14:val="none"/>
        </w:rPr>
        <w:t>), conforme Anexo I do Edital. O pagamento será feito mediante a prestação do serviço efetivada, medida conforme o valor unitário para lance (VL) apurado para cada item, que considera o quantitativo de horas e o valor das peças, conforme a fórmula estabelecida no item 8.3 do Edital.</w:t>
      </w:r>
    </w:p>
    <w:p w14:paraId="4EDB5BF9"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4. CLÁUSULA QUARTA – DOTAÇÃO ORÇAMENTÁRIA</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4.1.</w:t>
      </w:r>
      <w:r w:rsidRPr="00CC3EEC">
        <w:rPr>
          <w:rFonts w:ascii="Arial" w:hAnsi="Arial" w:cs="Arial"/>
          <w:color w:val="000000"/>
          <w:kern w:val="0"/>
          <w:sz w:val="22"/>
          <w:szCs w:val="22"/>
          <w:lang w:eastAsia="pt-BR"/>
          <w14:ligatures w14:val="none"/>
        </w:rPr>
        <w:t xml:space="preserve"> A despesa decorrente desta contratação está programada em dotação orçamentária própria, prevista na Lei Orçamentária Municipal nº 1.615/2024 (LOA), sob as seguintes dotações:</w:t>
      </w:r>
    </w:p>
    <w:p w14:paraId="5064491B"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3.3.90.39.00.2.01.01.04.122.0009.2.0002 - MANUT DAS ATIVIDADES DO GABINETE DO PREFEITO</w:t>
      </w:r>
    </w:p>
    <w:p w14:paraId="32556EFF"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3.3.90.39.00.2.02.01.04.122.0001.2.0003 - DESENVOLV. DA SECRETARIA DE ADM E PLANEJAMENTO</w:t>
      </w:r>
    </w:p>
    <w:p w14:paraId="128FEC7B"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lastRenderedPageBreak/>
        <w:t>3.3.90.39.00.2.02.01.06.181.0001.2.0007 - MANUTENÇÃO DO CONVÊNIO COM A POLÍCIA MILITAR</w:t>
      </w:r>
    </w:p>
    <w:p w14:paraId="366FD4DE"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3.3.90.39.00.2.02.01.06.182.0001.2.0008 - CONVÊNIO COM A POLICIA CIVIL</w:t>
      </w:r>
    </w:p>
    <w:p w14:paraId="7B462C99"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3.3.90.39.00.2.03.01.12.122.0004.2.0009 - DESENVOLVIMENTO DA SEC. MUNICIPAL DE EDUCAÇÃO</w:t>
      </w:r>
    </w:p>
    <w:p w14:paraId="4E29F59F"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3.3.90.39.00.2.03.01.12.361.0004.2.0013 - TRANSPORTE DE QUALIDADE PARA TODOS</w:t>
      </w:r>
    </w:p>
    <w:p w14:paraId="3AC0C155"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3.3.90.39.00.2.04.01.10.122.0001.2.0018 - DESENVOLV. DA SECRETARIA DE SAÚDE</w:t>
      </w:r>
    </w:p>
    <w:p w14:paraId="0FC5BB4A"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3.3.90.39.00.2.04.02.10.301.0002.2.0022 - ASSISTÊNCIA À ATENÇÃO BÁSICA</w:t>
      </w:r>
    </w:p>
    <w:p w14:paraId="2FAEBE74"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3.3.90.39.00.2.04.02.10.302.0002.2.0024 - MÉDIA E ALTA COMPLEXIDADE (MAC)</w:t>
      </w:r>
    </w:p>
    <w:p w14:paraId="5DCD474C"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3.3.90.39.00.2.05.01.04.122.0001.2.0027 - DESENVOLV. DA SECRETARIA DE OBRAS E INFRAESTRUTURA</w:t>
      </w:r>
    </w:p>
    <w:p w14:paraId="273522AD"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3.3.90.39.00.2.05.01.15.451.0014.2.0030 - MANUTENÇÃO E MELHORIA DAS ESTRADAS VICINAIS</w:t>
      </w:r>
    </w:p>
    <w:p w14:paraId="3C800830"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3.3.90.39.00.2.07.01.04.122.0001.2.0034 - DESENVOLV. DA SECRETARIA DE MEIO AMBIENTE</w:t>
      </w:r>
    </w:p>
    <w:p w14:paraId="16C6DBE7"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3.3.90.39.00.2.08.01.04.122.0001.2.0041 - DESENVOLV. DA SECRETARIA DE ASSISTÊNCIA SOCIAL</w:t>
      </w:r>
    </w:p>
    <w:p w14:paraId="65EEE4D0"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3.3.90.39.00.2.09.01.20.122.0001.2.0047 - DESENVOLV. DA SECRETARIA DE AGRICULTURA</w:t>
      </w:r>
    </w:p>
    <w:p w14:paraId="18CCECBC"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3.3.90.39.00.2.10.01.04.122.0001.2.0053 - DESENVOLV. DA SECRETARIA DE TRANSPORTE</w:t>
      </w:r>
    </w:p>
    <w:p w14:paraId="08A2B4BA"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3.3.90.39.00.2.11.02.04.122.0001.2.0054 - DESENVOLV. DA SECRETARIA DE CULTURA, TURISMO E ESPORTE</w:t>
      </w:r>
    </w:p>
    <w:p w14:paraId="64FC0189" w14:textId="77777777" w:rsidR="00CC3EEC" w:rsidRPr="00CC3EEC" w:rsidRDefault="00CC3EEC" w:rsidP="00CC3EEC">
      <w:pPr>
        <w:spacing w:before="120"/>
        <w:jc w:val="both"/>
        <w:rPr>
          <w:rFonts w:ascii="Arial" w:hAnsi="Arial" w:cs="Arial"/>
          <w:color w:val="000000"/>
          <w:kern w:val="0"/>
          <w:lang w:eastAsia="pt-BR"/>
          <w14:ligatures w14:val="none"/>
        </w:rPr>
      </w:pPr>
      <w:r w:rsidRPr="00CC3EEC">
        <w:rPr>
          <w:rFonts w:ascii="Arial" w:hAnsi="Arial" w:cs="Arial"/>
          <w:color w:val="000000"/>
          <w:kern w:val="0"/>
          <w:lang w:eastAsia="pt-BR"/>
          <w14:ligatures w14:val="none"/>
        </w:rPr>
        <w:t>3.3.90.39.00.2.13.01.04.122.0001.2.0070 - DESENVOLV. DA SEC. DE DESENVOLVIMENTO URBANO</w:t>
      </w:r>
    </w:p>
    <w:p w14:paraId="018349FE"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5. CLÁUSULA QUINTA – DAS CONDIÇÕES PARA PAGAMENTO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5.1.</w:t>
      </w:r>
      <w:r w:rsidRPr="00CC3EEC">
        <w:rPr>
          <w:rFonts w:ascii="Arial" w:hAnsi="Arial" w:cs="Arial"/>
          <w:color w:val="000000"/>
          <w:kern w:val="0"/>
          <w:sz w:val="22"/>
          <w:szCs w:val="22"/>
          <w:lang w:eastAsia="pt-BR"/>
          <w14:ligatures w14:val="none"/>
        </w:rPr>
        <w:t xml:space="preserve"> O pagamento será efetuado em até 30 (trinta) dias após o recebimento definitivo do serviço e a apresentação da Nota Fiscal/Fatura devidamente atestada pelo Fiscal do Contrato e liquidada. </w:t>
      </w:r>
      <w:r w:rsidRPr="00CC3EEC">
        <w:rPr>
          <w:rFonts w:ascii="Arial" w:hAnsi="Arial" w:cs="Arial"/>
          <w:b/>
          <w:bCs/>
          <w:color w:val="000000"/>
          <w:kern w:val="0"/>
          <w:sz w:val="22"/>
          <w:szCs w:val="22"/>
          <w:lang w:eastAsia="pt-BR"/>
          <w14:ligatures w14:val="none"/>
        </w:rPr>
        <w:t>5.2.</w:t>
      </w:r>
      <w:r w:rsidRPr="00CC3EEC">
        <w:rPr>
          <w:rFonts w:ascii="Arial" w:hAnsi="Arial" w:cs="Arial"/>
          <w:color w:val="000000"/>
          <w:kern w:val="0"/>
          <w:sz w:val="22"/>
          <w:szCs w:val="22"/>
          <w:lang w:eastAsia="pt-BR"/>
          <w14:ligatures w14:val="none"/>
        </w:rPr>
        <w:t xml:space="preserve"> A nota fiscal será emitida após a autorização do Fiscal do Contrato que atestará a efetiva prestação do serviço e seu quantitativo. </w:t>
      </w:r>
      <w:r w:rsidRPr="00CC3EEC">
        <w:rPr>
          <w:rFonts w:ascii="Arial" w:hAnsi="Arial" w:cs="Arial"/>
          <w:b/>
          <w:bCs/>
          <w:color w:val="000000"/>
          <w:kern w:val="0"/>
          <w:sz w:val="22"/>
          <w:szCs w:val="22"/>
          <w:lang w:eastAsia="pt-BR"/>
          <w14:ligatures w14:val="none"/>
        </w:rPr>
        <w:t>5.3.</w:t>
      </w:r>
      <w:r w:rsidRPr="00CC3EEC">
        <w:rPr>
          <w:rFonts w:ascii="Arial" w:hAnsi="Arial" w:cs="Arial"/>
          <w:color w:val="000000"/>
          <w:kern w:val="0"/>
          <w:sz w:val="22"/>
          <w:szCs w:val="22"/>
          <w:lang w:eastAsia="pt-BR"/>
          <w14:ligatures w14:val="none"/>
        </w:rPr>
        <w:t xml:space="preserve"> A nota fiscal que apresentar incorreção será devolvida à contratada para correção e seu vencimento correrá a partir da apresentação da nota fiscal corrigida. </w:t>
      </w:r>
      <w:r w:rsidRPr="00CC3EEC">
        <w:rPr>
          <w:rFonts w:ascii="Arial" w:hAnsi="Arial" w:cs="Arial"/>
          <w:b/>
          <w:bCs/>
          <w:color w:val="000000"/>
          <w:kern w:val="0"/>
          <w:sz w:val="22"/>
          <w:szCs w:val="22"/>
          <w:lang w:eastAsia="pt-BR"/>
          <w14:ligatures w14:val="none"/>
        </w:rPr>
        <w:t>5.4.</w:t>
      </w:r>
      <w:r w:rsidRPr="00CC3EEC">
        <w:rPr>
          <w:rFonts w:ascii="Arial" w:hAnsi="Arial" w:cs="Arial"/>
          <w:color w:val="000000"/>
          <w:kern w:val="0"/>
          <w:sz w:val="22"/>
          <w:szCs w:val="22"/>
          <w:lang w:eastAsia="pt-BR"/>
          <w14:ligatures w14:val="none"/>
        </w:rPr>
        <w:t xml:space="preserve"> O pagamento será efetuado através de depósito ou transferência na conta bancária da contratada no banco </w:t>
      </w:r>
      <w:r w:rsidRPr="00CC3EEC">
        <w:rPr>
          <w:rFonts w:ascii="Arial" w:hAnsi="Arial" w:cs="Arial"/>
          <w:b/>
          <w:bCs/>
          <w:color w:val="000000"/>
          <w:kern w:val="0"/>
          <w:sz w:val="22"/>
          <w:szCs w:val="22"/>
          <w:lang w:eastAsia="pt-BR"/>
          <w14:ligatures w14:val="none"/>
        </w:rPr>
        <w:t>[Nome do Banco]</w:t>
      </w:r>
      <w:r w:rsidRPr="00CC3EEC">
        <w:rPr>
          <w:rFonts w:ascii="Arial" w:hAnsi="Arial" w:cs="Arial"/>
          <w:color w:val="000000"/>
          <w:kern w:val="0"/>
          <w:sz w:val="22"/>
          <w:szCs w:val="22"/>
          <w:lang w:eastAsia="pt-BR"/>
          <w14:ligatures w14:val="none"/>
        </w:rPr>
        <w:t xml:space="preserve">, agência </w:t>
      </w:r>
      <w:r w:rsidRPr="00CC3EEC">
        <w:rPr>
          <w:rFonts w:ascii="Arial" w:hAnsi="Arial" w:cs="Arial"/>
          <w:b/>
          <w:bCs/>
          <w:color w:val="000000"/>
          <w:kern w:val="0"/>
          <w:sz w:val="22"/>
          <w:szCs w:val="22"/>
          <w:lang w:eastAsia="pt-BR"/>
          <w14:ligatures w14:val="none"/>
        </w:rPr>
        <w:t>[Número da Agência]</w:t>
      </w:r>
      <w:r w:rsidRPr="00CC3EEC">
        <w:rPr>
          <w:rFonts w:ascii="Arial" w:hAnsi="Arial" w:cs="Arial"/>
          <w:color w:val="000000"/>
          <w:kern w:val="0"/>
          <w:sz w:val="22"/>
          <w:szCs w:val="22"/>
          <w:lang w:eastAsia="pt-BR"/>
          <w14:ligatures w14:val="none"/>
        </w:rPr>
        <w:t xml:space="preserve">, conta corrente nº </w:t>
      </w:r>
      <w:r w:rsidRPr="00CC3EEC">
        <w:rPr>
          <w:rFonts w:ascii="Arial" w:hAnsi="Arial" w:cs="Arial"/>
          <w:b/>
          <w:bCs/>
          <w:color w:val="000000"/>
          <w:kern w:val="0"/>
          <w:sz w:val="22"/>
          <w:szCs w:val="22"/>
          <w:lang w:eastAsia="pt-BR"/>
          <w14:ligatures w14:val="none"/>
        </w:rPr>
        <w:t>[Número da Conta Corrente]</w:t>
      </w:r>
      <w:r w:rsidRPr="00CC3EEC">
        <w:rPr>
          <w:rFonts w:ascii="Arial" w:hAnsi="Arial" w:cs="Arial"/>
          <w:color w:val="000000"/>
          <w:kern w:val="0"/>
          <w:sz w:val="22"/>
          <w:szCs w:val="22"/>
          <w:lang w:eastAsia="pt-BR"/>
          <w14:ligatures w14:val="none"/>
        </w:rPr>
        <w:t>.</w:t>
      </w:r>
    </w:p>
    <w:p w14:paraId="19E49B28"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6. CLÁUSULA SEXTA – DO INADIMPLEMENTO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6.1.</w:t>
      </w:r>
      <w:r w:rsidRPr="00CC3EEC">
        <w:rPr>
          <w:rFonts w:ascii="Arial" w:hAnsi="Arial" w:cs="Arial"/>
          <w:color w:val="000000"/>
          <w:kern w:val="0"/>
          <w:sz w:val="22"/>
          <w:szCs w:val="22"/>
          <w:lang w:eastAsia="pt-BR"/>
          <w14:ligatures w14:val="none"/>
        </w:rPr>
        <w:t xml:space="preserve"> O inadimplemento das obrigações previstas no presente contrato será comunicado formalmente pela parte prejudicada à outra, a fim de que seja providenciada regularização. A não regularização ensejará a rescisão contratual. </w:t>
      </w:r>
      <w:r w:rsidRPr="00CC3EEC">
        <w:rPr>
          <w:rFonts w:ascii="Arial" w:hAnsi="Arial" w:cs="Arial"/>
          <w:b/>
          <w:bCs/>
          <w:color w:val="000000"/>
          <w:kern w:val="0"/>
          <w:sz w:val="22"/>
          <w:szCs w:val="22"/>
          <w:lang w:eastAsia="pt-BR"/>
          <w14:ligatures w14:val="none"/>
        </w:rPr>
        <w:t>6.2.</w:t>
      </w:r>
      <w:r w:rsidRPr="00CC3EEC">
        <w:rPr>
          <w:rFonts w:ascii="Arial" w:hAnsi="Arial" w:cs="Arial"/>
          <w:color w:val="000000"/>
          <w:kern w:val="0"/>
          <w:sz w:val="22"/>
          <w:szCs w:val="22"/>
          <w:lang w:eastAsia="pt-BR"/>
          <w14:ligatures w14:val="none"/>
        </w:rPr>
        <w:t xml:space="preserve"> Ocorrendo atraso de pagamento não justificado, provocado exclusivamente pela Administração, o valor devido deverá ser acrescido de atualização financeira, e sua apuração se fará desde a data de seu vencimento até a data do efetivo pagamento, em que os juros de mora serão calculados à taxa de 0,5% (meio por cento) ao mês.</w:t>
      </w:r>
    </w:p>
    <w:p w14:paraId="7B763A30"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7. CLÁUSULA SÉTIMA – DO REAJUSTE E REPACTUAÇÃO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7.1.</w:t>
      </w:r>
      <w:r w:rsidRPr="00CC3EEC">
        <w:rPr>
          <w:rFonts w:ascii="Arial" w:hAnsi="Arial" w:cs="Arial"/>
          <w:color w:val="000000"/>
          <w:kern w:val="0"/>
          <w:sz w:val="22"/>
          <w:szCs w:val="22"/>
          <w:lang w:eastAsia="pt-BR"/>
          <w14:ligatures w14:val="none"/>
        </w:rPr>
        <w:t xml:space="preserve"> Os preços inicialmente contratados são fixos e irreajustáveis no prazo de 12 (doze) meses contado da data da apresentação da proposta pela contratada. </w:t>
      </w:r>
      <w:r w:rsidRPr="00CC3EEC">
        <w:rPr>
          <w:rFonts w:ascii="Arial" w:hAnsi="Arial" w:cs="Arial"/>
          <w:b/>
          <w:bCs/>
          <w:color w:val="000000"/>
          <w:kern w:val="0"/>
          <w:sz w:val="22"/>
          <w:szCs w:val="22"/>
          <w:lang w:eastAsia="pt-BR"/>
          <w14:ligatures w14:val="none"/>
        </w:rPr>
        <w:t>7.2.</w:t>
      </w:r>
      <w:r w:rsidRPr="00CC3EEC">
        <w:rPr>
          <w:rFonts w:ascii="Arial" w:hAnsi="Arial" w:cs="Arial"/>
          <w:color w:val="000000"/>
          <w:kern w:val="0"/>
          <w:sz w:val="22"/>
          <w:szCs w:val="22"/>
          <w:lang w:eastAsia="pt-BR"/>
          <w14:ligatures w14:val="none"/>
        </w:rPr>
        <w:t xml:space="preserve"> Após o interregno de 12 (doze) meses, e independentemente de pedido da contratada, os preços iniciais poderão ser reajustados anualmente, mediante a aplicação do índice INPC ou outro índice que vier a substituí-lo, conforme a legislação vigente. Este aumento incidirá sobre o valor da mão de obra, pois as peças seguem tabela padrão. </w:t>
      </w:r>
      <w:r w:rsidRPr="00CC3EEC">
        <w:rPr>
          <w:rFonts w:ascii="Arial" w:hAnsi="Arial" w:cs="Arial"/>
          <w:b/>
          <w:bCs/>
          <w:color w:val="000000"/>
          <w:kern w:val="0"/>
          <w:sz w:val="22"/>
          <w:szCs w:val="22"/>
          <w:lang w:eastAsia="pt-BR"/>
          <w14:ligatures w14:val="none"/>
        </w:rPr>
        <w:t>7.3.</w:t>
      </w:r>
      <w:r w:rsidRPr="00CC3EEC">
        <w:rPr>
          <w:rFonts w:ascii="Arial" w:hAnsi="Arial" w:cs="Arial"/>
          <w:color w:val="000000"/>
          <w:kern w:val="0"/>
          <w:sz w:val="22"/>
          <w:szCs w:val="22"/>
          <w:lang w:eastAsia="pt-BR"/>
          <w14:ligatures w14:val="none"/>
        </w:rPr>
        <w:t xml:space="preserve"> Em caso de extinção do índice, será substituído por outro índice oficial.</w:t>
      </w:r>
    </w:p>
    <w:p w14:paraId="6D3355AC"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lastRenderedPageBreak/>
        <w:t>8. CLÁUSULA OITAVA – DA GARANTIA E SUBCONTRATAÇÃO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8.1.</w:t>
      </w:r>
      <w:r w:rsidRPr="00CC3EEC">
        <w:rPr>
          <w:rFonts w:ascii="Arial" w:hAnsi="Arial" w:cs="Arial"/>
          <w:color w:val="000000"/>
          <w:kern w:val="0"/>
          <w:sz w:val="22"/>
          <w:szCs w:val="22"/>
          <w:lang w:eastAsia="pt-BR"/>
          <w14:ligatures w14:val="none"/>
        </w:rPr>
        <w:t xml:space="preserve"> Não será exigida garantia de execução para a presente contratação. </w:t>
      </w:r>
      <w:r w:rsidRPr="00CC3EEC">
        <w:rPr>
          <w:rFonts w:ascii="Arial" w:hAnsi="Arial" w:cs="Arial"/>
          <w:b/>
          <w:bCs/>
          <w:color w:val="000000"/>
          <w:kern w:val="0"/>
          <w:sz w:val="22"/>
          <w:szCs w:val="22"/>
          <w:lang w:eastAsia="pt-BR"/>
          <w14:ligatures w14:val="none"/>
        </w:rPr>
        <w:t>8.2.</w:t>
      </w:r>
      <w:r w:rsidRPr="00CC3EEC">
        <w:rPr>
          <w:rFonts w:ascii="Arial" w:hAnsi="Arial" w:cs="Arial"/>
          <w:color w:val="000000"/>
          <w:kern w:val="0"/>
          <w:sz w:val="22"/>
          <w:szCs w:val="22"/>
          <w:lang w:eastAsia="pt-BR"/>
          <w14:ligatures w14:val="none"/>
        </w:rPr>
        <w:t xml:space="preserve"> Não será admitida a subcontratação do objeto contratual.</w:t>
      </w:r>
    </w:p>
    <w:p w14:paraId="433ABB7E"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9. CLÁUSULA NONA – DA RESCISÃO E ALTERAÇÕES CONTRATUAIS</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9.1.</w:t>
      </w:r>
      <w:r w:rsidRPr="00CC3EEC">
        <w:rPr>
          <w:rFonts w:ascii="Arial" w:hAnsi="Arial" w:cs="Arial"/>
          <w:color w:val="000000"/>
          <w:kern w:val="0"/>
          <w:sz w:val="22"/>
          <w:szCs w:val="22"/>
          <w:lang w:eastAsia="pt-BR"/>
          <w14:ligatures w14:val="none"/>
        </w:rPr>
        <w:t xml:space="preserve"> Constituem motivo para rescisão do presente contrato as elencadas adiante, que deverão ser formalmente motivadas nos autos, assegurado o contraditório e ampla defesa: </w:t>
      </w:r>
      <w:r w:rsidRPr="00CC3EEC">
        <w:rPr>
          <w:rFonts w:ascii="Arial" w:hAnsi="Arial" w:cs="Arial"/>
          <w:b/>
          <w:bCs/>
          <w:color w:val="000000"/>
          <w:kern w:val="0"/>
          <w:sz w:val="22"/>
          <w:szCs w:val="22"/>
          <w:lang w:eastAsia="pt-BR"/>
          <w14:ligatures w14:val="none"/>
        </w:rPr>
        <w:t>9.1.1.</w:t>
      </w:r>
      <w:r w:rsidRPr="00CC3EEC">
        <w:rPr>
          <w:rFonts w:ascii="Arial" w:hAnsi="Arial" w:cs="Arial"/>
          <w:color w:val="000000"/>
          <w:kern w:val="0"/>
          <w:sz w:val="22"/>
          <w:szCs w:val="22"/>
          <w:lang w:eastAsia="pt-BR"/>
          <w14:ligatures w14:val="none"/>
        </w:rPr>
        <w:t xml:space="preserve"> não cumprimento ou cumprimento irregular do serviço ou de cláusulas contratuais ou de prazos; </w:t>
      </w:r>
      <w:r w:rsidRPr="00CC3EEC">
        <w:rPr>
          <w:rFonts w:ascii="Arial" w:hAnsi="Arial" w:cs="Arial"/>
          <w:b/>
          <w:bCs/>
          <w:color w:val="000000"/>
          <w:kern w:val="0"/>
          <w:sz w:val="22"/>
          <w:szCs w:val="22"/>
          <w:lang w:eastAsia="pt-BR"/>
          <w14:ligatures w14:val="none"/>
        </w:rPr>
        <w:t>9.1.2.</w:t>
      </w:r>
      <w:r w:rsidRPr="00CC3EEC">
        <w:rPr>
          <w:rFonts w:ascii="Arial" w:hAnsi="Arial" w:cs="Arial"/>
          <w:color w:val="000000"/>
          <w:kern w:val="0"/>
          <w:sz w:val="22"/>
          <w:szCs w:val="22"/>
          <w:lang w:eastAsia="pt-BR"/>
          <w14:ligatures w14:val="none"/>
        </w:rPr>
        <w:t xml:space="preserve"> desatendimento das determinações regulares emitidas pela autoridade designada para acompanhar e fiscalizar sua execução ou por autoridade superior; </w:t>
      </w:r>
      <w:r w:rsidRPr="00CC3EEC">
        <w:rPr>
          <w:rFonts w:ascii="Arial" w:hAnsi="Arial" w:cs="Arial"/>
          <w:b/>
          <w:bCs/>
          <w:color w:val="000000"/>
          <w:kern w:val="0"/>
          <w:sz w:val="22"/>
          <w:szCs w:val="22"/>
          <w:lang w:eastAsia="pt-BR"/>
          <w14:ligatures w14:val="none"/>
        </w:rPr>
        <w:t>9.1.3.</w:t>
      </w:r>
      <w:r w:rsidRPr="00CC3EEC">
        <w:rPr>
          <w:rFonts w:ascii="Arial" w:hAnsi="Arial" w:cs="Arial"/>
          <w:color w:val="000000"/>
          <w:kern w:val="0"/>
          <w:sz w:val="22"/>
          <w:szCs w:val="22"/>
          <w:lang w:eastAsia="pt-BR"/>
          <w14:ligatures w14:val="none"/>
        </w:rPr>
        <w:t xml:space="preserve"> alteração social ou modificação da finalidade ou da estrutura da empresa que restrinja sua capacidade de concluir o contrato; </w:t>
      </w:r>
      <w:r w:rsidRPr="00CC3EEC">
        <w:rPr>
          <w:rFonts w:ascii="Arial" w:hAnsi="Arial" w:cs="Arial"/>
          <w:b/>
          <w:bCs/>
          <w:color w:val="000000"/>
          <w:kern w:val="0"/>
          <w:sz w:val="22"/>
          <w:szCs w:val="22"/>
          <w:lang w:eastAsia="pt-BR"/>
          <w14:ligatures w14:val="none"/>
        </w:rPr>
        <w:t>9.1.4.</w:t>
      </w:r>
      <w:r w:rsidRPr="00CC3EEC">
        <w:rPr>
          <w:rFonts w:ascii="Arial" w:hAnsi="Arial" w:cs="Arial"/>
          <w:color w:val="000000"/>
          <w:kern w:val="0"/>
          <w:sz w:val="22"/>
          <w:szCs w:val="22"/>
          <w:lang w:eastAsia="pt-BR"/>
          <w14:ligatures w14:val="none"/>
        </w:rPr>
        <w:t xml:space="preserve"> decretação de falência ou de insolvência civil, dissolução da sociedade ou falecimento do contratado; </w:t>
      </w:r>
      <w:r w:rsidRPr="00CC3EEC">
        <w:rPr>
          <w:rFonts w:ascii="Arial" w:hAnsi="Arial" w:cs="Arial"/>
          <w:b/>
          <w:bCs/>
          <w:color w:val="000000"/>
          <w:kern w:val="0"/>
          <w:sz w:val="22"/>
          <w:szCs w:val="22"/>
          <w:lang w:eastAsia="pt-BR"/>
          <w14:ligatures w14:val="none"/>
        </w:rPr>
        <w:t>9.1.5.</w:t>
      </w:r>
      <w:r w:rsidRPr="00CC3EEC">
        <w:rPr>
          <w:rFonts w:ascii="Arial" w:hAnsi="Arial" w:cs="Arial"/>
          <w:color w:val="000000"/>
          <w:kern w:val="0"/>
          <w:sz w:val="22"/>
          <w:szCs w:val="22"/>
          <w:lang w:eastAsia="pt-BR"/>
          <w14:ligatures w14:val="none"/>
        </w:rPr>
        <w:t xml:space="preserve"> caso fortuito ou força maior, regularmente comprovados, impeditivos da execução do contrato; </w:t>
      </w:r>
      <w:r w:rsidRPr="00CC3EEC">
        <w:rPr>
          <w:rFonts w:ascii="Arial" w:hAnsi="Arial" w:cs="Arial"/>
          <w:b/>
          <w:bCs/>
          <w:color w:val="000000"/>
          <w:kern w:val="0"/>
          <w:sz w:val="22"/>
          <w:szCs w:val="22"/>
          <w:lang w:eastAsia="pt-BR"/>
          <w14:ligatures w14:val="none"/>
        </w:rPr>
        <w:t>9.1.6.</w:t>
      </w:r>
      <w:r w:rsidRPr="00CC3EEC">
        <w:rPr>
          <w:rFonts w:ascii="Arial" w:hAnsi="Arial" w:cs="Arial"/>
          <w:color w:val="000000"/>
          <w:kern w:val="0"/>
          <w:sz w:val="22"/>
          <w:szCs w:val="22"/>
          <w:lang w:eastAsia="pt-BR"/>
          <w14:ligatures w14:val="none"/>
        </w:rPr>
        <w:t xml:space="preserve"> razões de interesse público, justificadas pelo contratante; </w:t>
      </w:r>
      <w:r w:rsidRPr="00CC3EEC">
        <w:rPr>
          <w:rFonts w:ascii="Arial" w:hAnsi="Arial" w:cs="Arial"/>
          <w:b/>
          <w:bCs/>
          <w:color w:val="000000"/>
          <w:kern w:val="0"/>
          <w:sz w:val="22"/>
          <w:szCs w:val="22"/>
          <w:lang w:eastAsia="pt-BR"/>
          <w14:ligatures w14:val="none"/>
        </w:rPr>
        <w:t>9.1.7.</w:t>
      </w:r>
      <w:r w:rsidRPr="00CC3EEC">
        <w:rPr>
          <w:rFonts w:ascii="Arial" w:hAnsi="Arial" w:cs="Arial"/>
          <w:color w:val="000000"/>
          <w:kern w:val="0"/>
          <w:sz w:val="22"/>
          <w:szCs w:val="22"/>
          <w:lang w:eastAsia="pt-BR"/>
          <w14:ligatures w14:val="none"/>
        </w:rPr>
        <w:t xml:space="preserve"> não cumprimento das obrigações relativas à reserva de cargos prevista em lei, bem como em outras normas específicas, para pessoa com deficiência, para reabilitado da Previdência Social ou para aprendiz. </w:t>
      </w:r>
      <w:r w:rsidRPr="00CC3EEC">
        <w:rPr>
          <w:rFonts w:ascii="Arial" w:hAnsi="Arial" w:cs="Arial"/>
          <w:b/>
          <w:bCs/>
          <w:color w:val="000000"/>
          <w:kern w:val="0"/>
          <w:sz w:val="22"/>
          <w:szCs w:val="22"/>
          <w:lang w:eastAsia="pt-BR"/>
          <w14:ligatures w14:val="none"/>
        </w:rPr>
        <w:t>9.2.</w:t>
      </w:r>
      <w:r w:rsidRPr="00CC3EEC">
        <w:rPr>
          <w:rFonts w:ascii="Arial" w:hAnsi="Arial" w:cs="Arial"/>
          <w:color w:val="000000"/>
          <w:kern w:val="0"/>
          <w:sz w:val="22"/>
          <w:szCs w:val="22"/>
          <w:lang w:eastAsia="pt-BR"/>
          <w14:ligatures w14:val="none"/>
        </w:rPr>
        <w:t xml:space="preserve"> Em caso da ocorrência de alguma das faltas elencadas no item anterior, o gestor do contrato notificará a contratada, por e-mail ou outro meio de contato por ela informado, para manifestação no prazo de cinco dias. </w:t>
      </w:r>
      <w:r w:rsidRPr="00CC3EEC">
        <w:rPr>
          <w:rFonts w:ascii="Arial" w:hAnsi="Arial" w:cs="Arial"/>
          <w:b/>
          <w:bCs/>
          <w:color w:val="000000"/>
          <w:kern w:val="0"/>
          <w:sz w:val="22"/>
          <w:szCs w:val="22"/>
          <w:lang w:eastAsia="pt-BR"/>
          <w14:ligatures w14:val="none"/>
        </w:rPr>
        <w:t>9.3.</w:t>
      </w:r>
      <w:r w:rsidRPr="00CC3EEC">
        <w:rPr>
          <w:rFonts w:ascii="Arial" w:hAnsi="Arial" w:cs="Arial"/>
          <w:color w:val="000000"/>
          <w:kern w:val="0"/>
          <w:sz w:val="22"/>
          <w:szCs w:val="22"/>
          <w:lang w:eastAsia="pt-BR"/>
          <w14:ligatures w14:val="none"/>
        </w:rPr>
        <w:t xml:space="preserve"> Se a contratada interromper a prestação do serviço, os gastos que o contratante tiver com terceiros para suprir a falta serão cobrados da contratada. </w:t>
      </w:r>
      <w:r w:rsidRPr="00CC3EEC">
        <w:rPr>
          <w:rFonts w:ascii="Arial" w:hAnsi="Arial" w:cs="Arial"/>
          <w:b/>
          <w:bCs/>
          <w:color w:val="000000"/>
          <w:kern w:val="0"/>
          <w:sz w:val="22"/>
          <w:szCs w:val="22"/>
          <w:lang w:eastAsia="pt-BR"/>
          <w14:ligatures w14:val="none"/>
        </w:rPr>
        <w:t>9.4.</w:t>
      </w:r>
      <w:r w:rsidRPr="00CC3EEC">
        <w:rPr>
          <w:rFonts w:ascii="Arial" w:hAnsi="Arial" w:cs="Arial"/>
          <w:color w:val="000000"/>
          <w:kern w:val="0"/>
          <w:sz w:val="22"/>
          <w:szCs w:val="22"/>
          <w:lang w:eastAsia="pt-BR"/>
          <w14:ligatures w14:val="none"/>
        </w:rPr>
        <w:t xml:space="preserve"> A contratada terá direito à extinção do contrato nas seguintes hipóteses, observadas as determinações do artigo 137 da Lei 14.133/21: </w:t>
      </w:r>
      <w:r w:rsidRPr="00CC3EEC">
        <w:rPr>
          <w:rFonts w:ascii="Arial" w:hAnsi="Arial" w:cs="Arial"/>
          <w:b/>
          <w:bCs/>
          <w:color w:val="000000"/>
          <w:kern w:val="0"/>
          <w:sz w:val="22"/>
          <w:szCs w:val="22"/>
          <w:lang w:eastAsia="pt-BR"/>
          <w14:ligatures w14:val="none"/>
        </w:rPr>
        <w:t>9.4.1.</w:t>
      </w:r>
      <w:r w:rsidRPr="00CC3EEC">
        <w:rPr>
          <w:rFonts w:ascii="Arial" w:hAnsi="Arial" w:cs="Arial"/>
          <w:color w:val="000000"/>
          <w:kern w:val="0"/>
          <w:sz w:val="22"/>
          <w:szCs w:val="22"/>
          <w:lang w:eastAsia="pt-BR"/>
          <w14:ligatures w14:val="none"/>
        </w:rPr>
        <w:t xml:space="preserve"> supressão, por parte do contratante, de serviços que acarrete modificação do valor inicial do contrato além do limite previsto no artigo 125 da Lei 14.133/21; </w:t>
      </w:r>
      <w:r w:rsidRPr="00CC3EEC">
        <w:rPr>
          <w:rFonts w:ascii="Arial" w:hAnsi="Arial" w:cs="Arial"/>
          <w:b/>
          <w:bCs/>
          <w:color w:val="000000"/>
          <w:kern w:val="0"/>
          <w:sz w:val="22"/>
          <w:szCs w:val="22"/>
          <w:lang w:eastAsia="pt-BR"/>
          <w14:ligatures w14:val="none"/>
        </w:rPr>
        <w:t>9.4.2.</w:t>
      </w:r>
      <w:r w:rsidRPr="00CC3EEC">
        <w:rPr>
          <w:rFonts w:ascii="Arial" w:hAnsi="Arial" w:cs="Arial"/>
          <w:color w:val="000000"/>
          <w:kern w:val="0"/>
          <w:sz w:val="22"/>
          <w:szCs w:val="22"/>
          <w:lang w:eastAsia="pt-BR"/>
          <w14:ligatures w14:val="none"/>
        </w:rPr>
        <w:t xml:space="preserve"> suspensão de execução do contrato, por ordem do contratante, por prazo superior a 3 (três) meses ou suspensões que somem 90 (noventa) dias; </w:t>
      </w:r>
      <w:r w:rsidRPr="00CC3EEC">
        <w:rPr>
          <w:rFonts w:ascii="Arial" w:hAnsi="Arial" w:cs="Arial"/>
          <w:b/>
          <w:bCs/>
          <w:color w:val="000000"/>
          <w:kern w:val="0"/>
          <w:sz w:val="22"/>
          <w:szCs w:val="22"/>
          <w:lang w:eastAsia="pt-BR"/>
          <w14:ligatures w14:val="none"/>
        </w:rPr>
        <w:t>9.4.3.</w:t>
      </w:r>
      <w:r w:rsidRPr="00CC3EEC">
        <w:rPr>
          <w:rFonts w:ascii="Arial" w:hAnsi="Arial" w:cs="Arial"/>
          <w:color w:val="000000"/>
          <w:kern w:val="0"/>
          <w:sz w:val="22"/>
          <w:szCs w:val="22"/>
          <w:lang w:eastAsia="pt-BR"/>
          <w14:ligatures w14:val="none"/>
        </w:rPr>
        <w:t xml:space="preserve"> atraso dos pagamentos superior a 2 (dois) meses, salvo se o contratado tiver dado causa ao atraso. </w:t>
      </w:r>
      <w:r w:rsidRPr="00CC3EEC">
        <w:rPr>
          <w:rFonts w:ascii="Arial" w:hAnsi="Arial" w:cs="Arial"/>
          <w:b/>
          <w:bCs/>
          <w:color w:val="000000"/>
          <w:kern w:val="0"/>
          <w:sz w:val="22"/>
          <w:szCs w:val="22"/>
          <w:lang w:eastAsia="pt-BR"/>
          <w14:ligatures w14:val="none"/>
        </w:rPr>
        <w:t>9.5.</w:t>
      </w:r>
      <w:r w:rsidRPr="00CC3EEC">
        <w:rPr>
          <w:rFonts w:ascii="Arial" w:hAnsi="Arial" w:cs="Arial"/>
          <w:color w:val="000000"/>
          <w:kern w:val="0"/>
          <w:sz w:val="22"/>
          <w:szCs w:val="22"/>
          <w:lang w:eastAsia="pt-BR"/>
          <w14:ligatures w14:val="none"/>
        </w:rPr>
        <w:t xml:space="preserve"> Serão admitidas alterações no quantitativo e qualitativo dentro das hipóteses e limites dos artigos 124 e 125 da Lei 14.133/21, respeitado o limite de 25% (vinte e cinco) por cento do valor inicial atualizado do contrato.</w:t>
      </w:r>
    </w:p>
    <w:p w14:paraId="535754B3"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10. CLÁUSULA DÉCIMA – INFRAÇÕES E SANÇÕES ADMINISTRATIVAS</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10.1.</w:t>
      </w:r>
      <w:r w:rsidRPr="00CC3EEC">
        <w:rPr>
          <w:rFonts w:ascii="Arial" w:hAnsi="Arial" w:cs="Arial"/>
          <w:color w:val="000000"/>
          <w:kern w:val="0"/>
          <w:sz w:val="22"/>
          <w:szCs w:val="22"/>
          <w:lang w:eastAsia="pt-BR"/>
          <w14:ligatures w14:val="none"/>
        </w:rPr>
        <w:t xml:space="preserve"> Aplicam-se ao presente contrato, as hipóteses de sanções previstas nos arts. 155 a 163 da Lei n° 14.133/2021. </w:t>
      </w:r>
      <w:r w:rsidRPr="00CC3EEC">
        <w:rPr>
          <w:rFonts w:ascii="Arial" w:hAnsi="Arial" w:cs="Arial"/>
          <w:b/>
          <w:bCs/>
          <w:color w:val="000000"/>
          <w:kern w:val="0"/>
          <w:sz w:val="22"/>
          <w:szCs w:val="22"/>
          <w:lang w:eastAsia="pt-BR"/>
          <w14:ligatures w14:val="none"/>
        </w:rPr>
        <w:t>10.2.</w:t>
      </w:r>
      <w:r w:rsidRPr="00CC3EEC">
        <w:rPr>
          <w:rFonts w:ascii="Arial" w:hAnsi="Arial" w:cs="Arial"/>
          <w:color w:val="000000"/>
          <w:kern w:val="0"/>
          <w:sz w:val="22"/>
          <w:szCs w:val="22"/>
          <w:lang w:eastAsia="pt-BR"/>
          <w14:ligatures w14:val="none"/>
        </w:rPr>
        <w:t xml:space="preserve"> As sanções administrativas aplicáveis são as seguintes: </w:t>
      </w:r>
      <w:r w:rsidRPr="00CC3EEC">
        <w:rPr>
          <w:rFonts w:ascii="Arial" w:hAnsi="Arial" w:cs="Arial"/>
          <w:b/>
          <w:bCs/>
          <w:color w:val="000000"/>
          <w:kern w:val="0"/>
          <w:sz w:val="22"/>
          <w:szCs w:val="22"/>
          <w:lang w:eastAsia="pt-BR"/>
          <w14:ligatures w14:val="none"/>
        </w:rPr>
        <w:t>10.2.1.</w:t>
      </w:r>
      <w:r w:rsidRPr="00CC3EEC">
        <w:rPr>
          <w:rFonts w:ascii="Arial" w:hAnsi="Arial" w:cs="Arial"/>
          <w:color w:val="000000"/>
          <w:kern w:val="0"/>
          <w:sz w:val="22"/>
          <w:szCs w:val="22"/>
          <w:lang w:eastAsia="pt-BR"/>
          <w14:ligatures w14:val="none"/>
        </w:rPr>
        <w:t xml:space="preserve"> advertência; </w:t>
      </w:r>
      <w:r w:rsidRPr="00CC3EEC">
        <w:rPr>
          <w:rFonts w:ascii="Arial" w:hAnsi="Arial" w:cs="Arial"/>
          <w:b/>
          <w:bCs/>
          <w:color w:val="000000"/>
          <w:kern w:val="0"/>
          <w:sz w:val="22"/>
          <w:szCs w:val="22"/>
          <w:lang w:eastAsia="pt-BR"/>
          <w14:ligatures w14:val="none"/>
        </w:rPr>
        <w:t>10.2.2.</w:t>
      </w:r>
      <w:r w:rsidRPr="00CC3EEC">
        <w:rPr>
          <w:rFonts w:ascii="Arial" w:hAnsi="Arial" w:cs="Arial"/>
          <w:color w:val="000000"/>
          <w:kern w:val="0"/>
          <w:sz w:val="22"/>
          <w:szCs w:val="22"/>
          <w:lang w:eastAsia="pt-BR"/>
          <w14:ligatures w14:val="none"/>
        </w:rPr>
        <w:t xml:space="preserve"> multa no valor de 10% (dez por cento) do valor do contrato atualizado; </w:t>
      </w:r>
      <w:r w:rsidRPr="00CC3EEC">
        <w:rPr>
          <w:rFonts w:ascii="Arial" w:hAnsi="Arial" w:cs="Arial"/>
          <w:b/>
          <w:bCs/>
          <w:color w:val="000000"/>
          <w:kern w:val="0"/>
          <w:sz w:val="22"/>
          <w:szCs w:val="22"/>
          <w:lang w:eastAsia="pt-BR"/>
          <w14:ligatures w14:val="none"/>
        </w:rPr>
        <w:t>10.2.3.</w:t>
      </w:r>
      <w:r w:rsidRPr="00CC3EEC">
        <w:rPr>
          <w:rFonts w:ascii="Arial" w:hAnsi="Arial" w:cs="Arial"/>
          <w:color w:val="000000"/>
          <w:kern w:val="0"/>
          <w:sz w:val="22"/>
          <w:szCs w:val="22"/>
          <w:lang w:eastAsia="pt-BR"/>
          <w14:ligatures w14:val="none"/>
        </w:rPr>
        <w:t xml:space="preserve"> suspensão temporária de participação em licitação e impedimento de contratar com o município contratante, incluída administração pública indireta; </w:t>
      </w:r>
      <w:r w:rsidRPr="00CC3EEC">
        <w:rPr>
          <w:rFonts w:ascii="Arial" w:hAnsi="Arial" w:cs="Arial"/>
          <w:b/>
          <w:bCs/>
          <w:color w:val="000000"/>
          <w:kern w:val="0"/>
          <w:sz w:val="22"/>
          <w:szCs w:val="22"/>
          <w:lang w:eastAsia="pt-BR"/>
          <w14:ligatures w14:val="none"/>
        </w:rPr>
        <w:t>10.2.4.</w:t>
      </w:r>
      <w:r w:rsidRPr="00CC3EEC">
        <w:rPr>
          <w:rFonts w:ascii="Arial" w:hAnsi="Arial" w:cs="Arial"/>
          <w:color w:val="000000"/>
          <w:kern w:val="0"/>
          <w:sz w:val="22"/>
          <w:szCs w:val="22"/>
          <w:lang w:eastAsia="pt-BR"/>
          <w14:ligatures w14:val="none"/>
        </w:rPr>
        <w:t xml:space="preserve"> declaração de inidoneidade para licitar ou contratar. </w:t>
      </w:r>
      <w:r w:rsidRPr="00CC3EEC">
        <w:rPr>
          <w:rFonts w:ascii="Arial" w:hAnsi="Arial" w:cs="Arial"/>
          <w:b/>
          <w:bCs/>
          <w:color w:val="000000"/>
          <w:kern w:val="0"/>
          <w:sz w:val="22"/>
          <w:szCs w:val="22"/>
          <w:lang w:eastAsia="pt-BR"/>
          <w14:ligatures w14:val="none"/>
        </w:rPr>
        <w:t>10.3.</w:t>
      </w:r>
      <w:r w:rsidRPr="00CC3EEC">
        <w:rPr>
          <w:rFonts w:ascii="Arial" w:hAnsi="Arial" w:cs="Arial"/>
          <w:color w:val="000000"/>
          <w:kern w:val="0"/>
          <w:sz w:val="22"/>
          <w:szCs w:val="22"/>
          <w:lang w:eastAsia="pt-BR"/>
          <w14:ligatures w14:val="none"/>
        </w:rPr>
        <w:t xml:space="preserve"> Também constituirão infrações passíveis de advertência, se praticadas uma vez, e de multa em caso de reincidência: </w:t>
      </w:r>
      <w:r w:rsidRPr="00CC3EEC">
        <w:rPr>
          <w:rFonts w:ascii="Arial" w:hAnsi="Arial" w:cs="Arial"/>
          <w:b/>
          <w:bCs/>
          <w:color w:val="000000"/>
          <w:kern w:val="0"/>
          <w:sz w:val="22"/>
          <w:szCs w:val="22"/>
          <w:lang w:eastAsia="pt-BR"/>
          <w14:ligatures w14:val="none"/>
        </w:rPr>
        <w:t>10.3.1.</w:t>
      </w:r>
      <w:r w:rsidRPr="00CC3EEC">
        <w:rPr>
          <w:rFonts w:ascii="Arial" w:hAnsi="Arial" w:cs="Arial"/>
          <w:color w:val="000000"/>
          <w:kern w:val="0"/>
          <w:sz w:val="22"/>
          <w:szCs w:val="22"/>
          <w:lang w:eastAsia="pt-BR"/>
          <w14:ligatures w14:val="none"/>
        </w:rPr>
        <w:t xml:space="preserve"> Não comunicar ao fiscal qualquer tipo de ocorrência estranha na execução dos serviços; </w:t>
      </w:r>
      <w:r w:rsidRPr="00CC3EEC">
        <w:rPr>
          <w:rFonts w:ascii="Arial" w:hAnsi="Arial" w:cs="Arial"/>
          <w:b/>
          <w:bCs/>
          <w:color w:val="000000"/>
          <w:kern w:val="0"/>
          <w:sz w:val="22"/>
          <w:szCs w:val="22"/>
          <w:lang w:eastAsia="pt-BR"/>
          <w14:ligatures w14:val="none"/>
        </w:rPr>
        <w:t>10.3.2.</w:t>
      </w:r>
      <w:r w:rsidRPr="00CC3EEC">
        <w:rPr>
          <w:rFonts w:ascii="Arial" w:hAnsi="Arial" w:cs="Arial"/>
          <w:color w:val="000000"/>
          <w:kern w:val="0"/>
          <w:sz w:val="22"/>
          <w:szCs w:val="22"/>
          <w:lang w:eastAsia="pt-BR"/>
          <w14:ligatures w14:val="none"/>
        </w:rPr>
        <w:t xml:space="preserve"> Utilizar veículo que não atenda às exigências deste contrato. </w:t>
      </w:r>
      <w:r w:rsidRPr="00CC3EEC">
        <w:rPr>
          <w:rFonts w:ascii="Arial" w:hAnsi="Arial" w:cs="Arial"/>
          <w:b/>
          <w:bCs/>
          <w:color w:val="000000"/>
          <w:kern w:val="0"/>
          <w:sz w:val="22"/>
          <w:szCs w:val="22"/>
          <w:lang w:eastAsia="pt-BR"/>
          <w14:ligatures w14:val="none"/>
        </w:rPr>
        <w:t>10.4.</w:t>
      </w:r>
      <w:r w:rsidRPr="00CC3EEC">
        <w:rPr>
          <w:rFonts w:ascii="Arial" w:hAnsi="Arial" w:cs="Arial"/>
          <w:color w:val="000000"/>
          <w:kern w:val="0"/>
          <w:sz w:val="22"/>
          <w:szCs w:val="22"/>
          <w:lang w:eastAsia="pt-BR"/>
          <w14:ligatures w14:val="none"/>
        </w:rPr>
        <w:t xml:space="preserve"> As infrações contratuais poderão acarretar a imediata troca do veículo ou de seu condutor. </w:t>
      </w:r>
      <w:r w:rsidRPr="00CC3EEC">
        <w:rPr>
          <w:rFonts w:ascii="Arial" w:hAnsi="Arial" w:cs="Arial"/>
          <w:b/>
          <w:bCs/>
          <w:color w:val="000000"/>
          <w:kern w:val="0"/>
          <w:sz w:val="22"/>
          <w:szCs w:val="22"/>
          <w:lang w:eastAsia="pt-BR"/>
          <w14:ligatures w14:val="none"/>
        </w:rPr>
        <w:t>10.5.</w:t>
      </w:r>
      <w:r w:rsidRPr="00CC3EEC">
        <w:rPr>
          <w:rFonts w:ascii="Arial" w:hAnsi="Arial" w:cs="Arial"/>
          <w:color w:val="000000"/>
          <w:kern w:val="0"/>
          <w:sz w:val="22"/>
          <w:szCs w:val="22"/>
          <w:lang w:eastAsia="pt-BR"/>
          <w14:ligatures w14:val="none"/>
        </w:rPr>
        <w:t xml:space="preserve"> As penalidades serão aplicadas após regular processo administrativo, em que seja assegurado o contraditório e a ampla defesa, com os meios e recursos que lhes são inerentes e segundo as normas da Lei 14.133/21, em especial artigos 155 a 163. </w:t>
      </w:r>
      <w:r w:rsidRPr="00CC3EEC">
        <w:rPr>
          <w:rFonts w:ascii="Arial" w:hAnsi="Arial" w:cs="Arial"/>
          <w:b/>
          <w:bCs/>
          <w:color w:val="000000"/>
          <w:kern w:val="0"/>
          <w:sz w:val="22"/>
          <w:szCs w:val="22"/>
          <w:lang w:eastAsia="pt-BR"/>
          <w14:ligatures w14:val="none"/>
        </w:rPr>
        <w:t>10.6.</w:t>
      </w:r>
      <w:r w:rsidRPr="00CC3EEC">
        <w:rPr>
          <w:rFonts w:ascii="Arial" w:hAnsi="Arial" w:cs="Arial"/>
          <w:color w:val="000000"/>
          <w:kern w:val="0"/>
          <w:sz w:val="22"/>
          <w:szCs w:val="22"/>
          <w:lang w:eastAsia="pt-BR"/>
          <w14:ligatures w14:val="none"/>
        </w:rPr>
        <w:t xml:space="preserve"> As sanções serão aplicadas pelo Secretário Municipal gestor do contrato e eventuais recursos serão dirigidos ao Prefeito Municipal e o procedimento será o previsto na Lei 14.133/21. </w:t>
      </w:r>
      <w:r w:rsidRPr="00CC3EEC">
        <w:rPr>
          <w:rFonts w:ascii="Arial" w:hAnsi="Arial" w:cs="Arial"/>
          <w:b/>
          <w:bCs/>
          <w:color w:val="000000"/>
          <w:kern w:val="0"/>
          <w:sz w:val="22"/>
          <w:szCs w:val="22"/>
          <w:lang w:eastAsia="pt-BR"/>
          <w14:ligatures w14:val="none"/>
        </w:rPr>
        <w:t>10.7.</w:t>
      </w:r>
      <w:r w:rsidRPr="00CC3EEC">
        <w:rPr>
          <w:rFonts w:ascii="Arial" w:hAnsi="Arial" w:cs="Arial"/>
          <w:color w:val="000000"/>
          <w:kern w:val="0"/>
          <w:sz w:val="22"/>
          <w:szCs w:val="22"/>
          <w:lang w:eastAsia="pt-BR"/>
          <w14:ligatures w14:val="none"/>
        </w:rPr>
        <w:t xml:space="preserve">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Município de Rio Espera. </w:t>
      </w:r>
      <w:r w:rsidRPr="00CC3EEC">
        <w:rPr>
          <w:rFonts w:ascii="Arial" w:hAnsi="Arial" w:cs="Arial"/>
          <w:b/>
          <w:bCs/>
          <w:color w:val="000000"/>
          <w:kern w:val="0"/>
          <w:sz w:val="22"/>
          <w:szCs w:val="22"/>
          <w:lang w:eastAsia="pt-BR"/>
          <w14:ligatures w14:val="none"/>
        </w:rPr>
        <w:t>10.8.</w:t>
      </w:r>
      <w:r w:rsidRPr="00CC3EEC">
        <w:rPr>
          <w:rFonts w:ascii="Arial" w:hAnsi="Arial" w:cs="Arial"/>
          <w:color w:val="000000"/>
          <w:kern w:val="0"/>
          <w:sz w:val="22"/>
          <w:szCs w:val="22"/>
          <w:lang w:eastAsia="pt-BR"/>
          <w14:ligatures w14:val="none"/>
        </w:rPr>
        <w:t xml:space="preserve"> O recurso, assim como o pedido de reconsideração terão efeito Suspensivo do ato ou da decisão recorrida até que sobrevenha decisão final da autoridade competente. </w:t>
      </w:r>
      <w:r w:rsidRPr="00CC3EEC">
        <w:rPr>
          <w:rFonts w:ascii="Arial" w:hAnsi="Arial" w:cs="Arial"/>
          <w:b/>
          <w:bCs/>
          <w:color w:val="000000"/>
          <w:kern w:val="0"/>
          <w:sz w:val="22"/>
          <w:szCs w:val="22"/>
          <w:lang w:eastAsia="pt-BR"/>
          <w14:ligatures w14:val="none"/>
        </w:rPr>
        <w:t>10.9.</w:t>
      </w:r>
      <w:r w:rsidRPr="00CC3EEC">
        <w:rPr>
          <w:rFonts w:ascii="Arial" w:hAnsi="Arial" w:cs="Arial"/>
          <w:color w:val="000000"/>
          <w:kern w:val="0"/>
          <w:sz w:val="22"/>
          <w:szCs w:val="22"/>
          <w:lang w:eastAsia="pt-BR"/>
          <w14:ligatures w14:val="none"/>
        </w:rPr>
        <w:t xml:space="preserve"> A aplicação das sanções previstas neste edital não exclui, em hipótese alguma, a obrigação de reparação integral do dano causado.</w:t>
      </w:r>
    </w:p>
    <w:p w14:paraId="740A3FE8"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lastRenderedPageBreak/>
        <w:t>11. CLÁUSULA DÉCIMA PRIMEIRA – DA EXTINÇÃO CONTRATUAL</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11.1.</w:t>
      </w:r>
      <w:r w:rsidRPr="00CC3EEC">
        <w:rPr>
          <w:rFonts w:ascii="Arial" w:hAnsi="Arial" w:cs="Arial"/>
          <w:color w:val="000000"/>
          <w:kern w:val="0"/>
          <w:sz w:val="22"/>
          <w:szCs w:val="22"/>
          <w:lang w:eastAsia="pt-BR"/>
          <w14:ligatures w14:val="none"/>
        </w:rPr>
        <w:t xml:space="preserve"> O contrato será extinto quando cumpridas as obrigações de ambas as partes, ainda que isso ocorra antes do prazo estipulado para tanto. </w:t>
      </w:r>
      <w:r w:rsidRPr="00CC3EEC">
        <w:rPr>
          <w:rFonts w:ascii="Arial" w:hAnsi="Arial" w:cs="Arial"/>
          <w:b/>
          <w:bCs/>
          <w:color w:val="000000"/>
          <w:kern w:val="0"/>
          <w:sz w:val="22"/>
          <w:szCs w:val="22"/>
          <w:lang w:eastAsia="pt-BR"/>
          <w14:ligatures w14:val="none"/>
        </w:rPr>
        <w:t>11.2.</w:t>
      </w:r>
      <w:r w:rsidRPr="00CC3EEC">
        <w:rPr>
          <w:rFonts w:ascii="Arial" w:hAnsi="Arial" w:cs="Arial"/>
          <w:color w:val="000000"/>
          <w:kern w:val="0"/>
          <w:sz w:val="22"/>
          <w:szCs w:val="22"/>
          <w:lang w:eastAsia="pt-BR"/>
          <w14:ligatures w14:val="none"/>
        </w:rPr>
        <w:t xml:space="preserve"> O termo de extinção, sempre que possível, será precedido: </w:t>
      </w:r>
      <w:r w:rsidRPr="00CC3EEC">
        <w:rPr>
          <w:rFonts w:ascii="Arial" w:hAnsi="Arial" w:cs="Arial"/>
          <w:b/>
          <w:bCs/>
          <w:color w:val="000000"/>
          <w:kern w:val="0"/>
          <w:sz w:val="22"/>
          <w:szCs w:val="22"/>
          <w:lang w:eastAsia="pt-BR"/>
          <w14:ligatures w14:val="none"/>
        </w:rPr>
        <w:t>11.2.1.</w:t>
      </w:r>
      <w:r w:rsidRPr="00CC3EEC">
        <w:rPr>
          <w:rFonts w:ascii="Arial" w:hAnsi="Arial" w:cs="Arial"/>
          <w:color w:val="000000"/>
          <w:kern w:val="0"/>
          <w:sz w:val="22"/>
          <w:szCs w:val="22"/>
          <w:lang w:eastAsia="pt-BR"/>
          <w14:ligatures w14:val="none"/>
        </w:rPr>
        <w:t xml:space="preserve"> Balanço dos eventos contratuais já cumpridos ou parcialmente cumpridos feito pelo fiscal do contrato; </w:t>
      </w:r>
      <w:r w:rsidRPr="00CC3EEC">
        <w:rPr>
          <w:rFonts w:ascii="Arial" w:hAnsi="Arial" w:cs="Arial"/>
          <w:b/>
          <w:bCs/>
          <w:color w:val="000000"/>
          <w:kern w:val="0"/>
          <w:sz w:val="22"/>
          <w:szCs w:val="22"/>
          <w:lang w:eastAsia="pt-BR"/>
          <w14:ligatures w14:val="none"/>
        </w:rPr>
        <w:t>11.2.2.</w:t>
      </w:r>
      <w:r w:rsidRPr="00CC3EEC">
        <w:rPr>
          <w:rFonts w:ascii="Arial" w:hAnsi="Arial" w:cs="Arial"/>
          <w:color w:val="000000"/>
          <w:kern w:val="0"/>
          <w:sz w:val="22"/>
          <w:szCs w:val="22"/>
          <w:lang w:eastAsia="pt-BR"/>
          <w14:ligatures w14:val="none"/>
        </w:rPr>
        <w:t xml:space="preserve"> Relação dos pagamentos já efetuados e ainda devidos; </w:t>
      </w:r>
      <w:r w:rsidRPr="00CC3EEC">
        <w:rPr>
          <w:rFonts w:ascii="Arial" w:hAnsi="Arial" w:cs="Arial"/>
          <w:b/>
          <w:bCs/>
          <w:color w:val="000000"/>
          <w:kern w:val="0"/>
          <w:sz w:val="22"/>
          <w:szCs w:val="22"/>
          <w:lang w:eastAsia="pt-BR"/>
          <w14:ligatures w14:val="none"/>
        </w:rPr>
        <w:t>11.2.3.</w:t>
      </w:r>
      <w:r w:rsidRPr="00CC3EEC">
        <w:rPr>
          <w:rFonts w:ascii="Arial" w:hAnsi="Arial" w:cs="Arial"/>
          <w:color w:val="000000"/>
          <w:kern w:val="0"/>
          <w:sz w:val="22"/>
          <w:szCs w:val="22"/>
          <w:lang w:eastAsia="pt-BR"/>
          <w14:ligatures w14:val="none"/>
        </w:rPr>
        <w:t xml:space="preserve"> Indenizações e multas. </w:t>
      </w:r>
      <w:r w:rsidRPr="00CC3EEC">
        <w:rPr>
          <w:rFonts w:ascii="Arial" w:hAnsi="Arial" w:cs="Arial"/>
          <w:b/>
          <w:bCs/>
          <w:color w:val="000000"/>
          <w:kern w:val="0"/>
          <w:sz w:val="22"/>
          <w:szCs w:val="22"/>
          <w:lang w:eastAsia="pt-BR"/>
          <w14:ligatures w14:val="none"/>
        </w:rPr>
        <w:t>11.3.</w:t>
      </w:r>
      <w:r w:rsidRPr="00CC3EEC">
        <w:rPr>
          <w:rFonts w:ascii="Arial" w:hAnsi="Arial" w:cs="Arial"/>
          <w:color w:val="000000"/>
          <w:kern w:val="0"/>
          <w:sz w:val="22"/>
          <w:szCs w:val="22"/>
          <w:lang w:eastAsia="pt-BR"/>
          <w14:ligatures w14:val="none"/>
        </w:rPr>
        <w:t xml:space="preserve"> A extinção do contrato não configura óbice para o reconhecimento de quebra contratual e aplicação das sanções.</w:t>
      </w:r>
    </w:p>
    <w:p w14:paraId="409BAC4F"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12. CLÁUSULA DÉCIMA SEGUNDA – DAS OBRIGAÇÕES DAS PARTES</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12.1.</w:t>
      </w:r>
      <w:r w:rsidRPr="00CC3EEC">
        <w:rPr>
          <w:rFonts w:ascii="Arial" w:hAnsi="Arial" w:cs="Arial"/>
          <w:color w:val="000000"/>
          <w:kern w:val="0"/>
          <w:sz w:val="22"/>
          <w:szCs w:val="22"/>
          <w:lang w:eastAsia="pt-BR"/>
          <w14:ligatures w14:val="none"/>
        </w:rPr>
        <w:t xml:space="preserve"> São obrigações do CONTRATANTE: </w:t>
      </w:r>
      <w:r w:rsidRPr="00CC3EEC">
        <w:rPr>
          <w:rFonts w:ascii="Arial" w:hAnsi="Arial" w:cs="Arial"/>
          <w:b/>
          <w:bCs/>
          <w:color w:val="000000"/>
          <w:kern w:val="0"/>
          <w:sz w:val="22"/>
          <w:szCs w:val="22"/>
          <w:lang w:eastAsia="pt-BR"/>
          <w14:ligatures w14:val="none"/>
        </w:rPr>
        <w:t>12.1.1.</w:t>
      </w:r>
      <w:r w:rsidRPr="00CC3EEC">
        <w:rPr>
          <w:rFonts w:ascii="Arial" w:hAnsi="Arial" w:cs="Arial"/>
          <w:color w:val="000000"/>
          <w:kern w:val="0"/>
          <w:sz w:val="22"/>
          <w:szCs w:val="22"/>
          <w:lang w:eastAsia="pt-BR"/>
          <w14:ligatures w14:val="none"/>
        </w:rPr>
        <w:t xml:space="preserve"> Receber os serviços no prazo e condições estabelecidos no Edital e Termo de Referência, verificando a compatibilidade do serviço com a descrição no presente contrato, na proposta, do Termo de Referência e Documento de Formalização da Demanda; </w:t>
      </w:r>
      <w:r w:rsidRPr="00CC3EEC">
        <w:rPr>
          <w:rFonts w:ascii="Arial" w:hAnsi="Arial" w:cs="Arial"/>
          <w:b/>
          <w:bCs/>
          <w:color w:val="000000"/>
          <w:kern w:val="0"/>
          <w:sz w:val="22"/>
          <w:szCs w:val="22"/>
          <w:lang w:eastAsia="pt-BR"/>
          <w14:ligatures w14:val="none"/>
        </w:rPr>
        <w:t>12.1.2.</w:t>
      </w:r>
      <w:r w:rsidRPr="00CC3EEC">
        <w:rPr>
          <w:rFonts w:ascii="Arial" w:hAnsi="Arial" w:cs="Arial"/>
          <w:color w:val="000000"/>
          <w:kern w:val="0"/>
          <w:sz w:val="22"/>
          <w:szCs w:val="22"/>
          <w:lang w:eastAsia="pt-BR"/>
          <w14:ligatures w14:val="none"/>
        </w:rPr>
        <w:t xml:space="preserve"> Comunicar à contratada, por escrito, sobre imperfeições, falhas ou irregularidades verificadas nos serviços prestados, para que sejam corrigidas; </w:t>
      </w:r>
      <w:r w:rsidRPr="00CC3EEC">
        <w:rPr>
          <w:rFonts w:ascii="Arial" w:hAnsi="Arial" w:cs="Arial"/>
          <w:b/>
          <w:bCs/>
          <w:color w:val="000000"/>
          <w:kern w:val="0"/>
          <w:sz w:val="22"/>
          <w:szCs w:val="22"/>
          <w:lang w:eastAsia="pt-BR"/>
          <w14:ligatures w14:val="none"/>
        </w:rPr>
        <w:t>12.1.3.</w:t>
      </w:r>
      <w:r w:rsidRPr="00CC3EEC">
        <w:rPr>
          <w:rFonts w:ascii="Arial" w:hAnsi="Arial" w:cs="Arial"/>
          <w:color w:val="000000"/>
          <w:kern w:val="0"/>
          <w:sz w:val="22"/>
          <w:szCs w:val="22"/>
          <w:lang w:eastAsia="pt-BR"/>
          <w14:ligatures w14:val="none"/>
        </w:rPr>
        <w:t xml:space="preserve"> Acompanhar e fiscalizar o cumprimento das obrigações da contratada, através do fiscal de contrato que deverá reportar ao gestor quaisquer problemas ou falhas encontradas; </w:t>
      </w:r>
      <w:r w:rsidRPr="00CC3EEC">
        <w:rPr>
          <w:rFonts w:ascii="Arial" w:hAnsi="Arial" w:cs="Arial"/>
          <w:b/>
          <w:bCs/>
          <w:color w:val="000000"/>
          <w:kern w:val="0"/>
          <w:sz w:val="22"/>
          <w:szCs w:val="22"/>
          <w:lang w:eastAsia="pt-BR"/>
          <w14:ligatures w14:val="none"/>
        </w:rPr>
        <w:t>12.1.4.</w:t>
      </w:r>
      <w:r w:rsidRPr="00CC3EEC">
        <w:rPr>
          <w:rFonts w:ascii="Arial" w:hAnsi="Arial" w:cs="Arial"/>
          <w:color w:val="000000"/>
          <w:kern w:val="0"/>
          <w:sz w:val="22"/>
          <w:szCs w:val="22"/>
          <w:lang w:eastAsia="pt-BR"/>
          <w14:ligatures w14:val="none"/>
        </w:rPr>
        <w:t xml:space="preserve"> Efetuar o pagamento à contratada no valor correspondente à prestação dos serviços, no prazo e forma estabelecidos neste contrato. </w:t>
      </w:r>
      <w:r w:rsidRPr="00CC3EEC">
        <w:rPr>
          <w:rFonts w:ascii="Arial" w:hAnsi="Arial" w:cs="Arial"/>
          <w:b/>
          <w:bCs/>
          <w:color w:val="000000"/>
          <w:kern w:val="0"/>
          <w:sz w:val="22"/>
          <w:szCs w:val="22"/>
          <w:lang w:eastAsia="pt-BR"/>
          <w14:ligatures w14:val="none"/>
        </w:rPr>
        <w:t>12.1.5.</w:t>
      </w:r>
      <w:r w:rsidRPr="00CC3EEC">
        <w:rPr>
          <w:rFonts w:ascii="Arial" w:hAnsi="Arial" w:cs="Arial"/>
          <w:color w:val="000000"/>
          <w:kern w:val="0"/>
          <w:sz w:val="22"/>
          <w:szCs w:val="22"/>
          <w:lang w:eastAsia="pt-BR"/>
          <w14:ligatures w14:val="none"/>
        </w:rPr>
        <w:t xml:space="preserve"> 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2F2E2246"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12.2.</w:t>
      </w:r>
      <w:r w:rsidRPr="00CC3EEC">
        <w:rPr>
          <w:rFonts w:ascii="Arial" w:hAnsi="Arial" w:cs="Arial"/>
          <w:color w:val="000000"/>
          <w:kern w:val="0"/>
          <w:sz w:val="22"/>
          <w:szCs w:val="22"/>
          <w:lang w:eastAsia="pt-BR"/>
          <w14:ligatures w14:val="none"/>
        </w:rPr>
        <w:t xml:space="preserve"> São obrigações da CONTRATADA: </w:t>
      </w:r>
      <w:r w:rsidRPr="00CC3EEC">
        <w:rPr>
          <w:rFonts w:ascii="Arial" w:hAnsi="Arial" w:cs="Arial"/>
          <w:b/>
          <w:bCs/>
          <w:color w:val="000000"/>
          <w:kern w:val="0"/>
          <w:sz w:val="22"/>
          <w:szCs w:val="22"/>
          <w:lang w:eastAsia="pt-BR"/>
          <w14:ligatures w14:val="none"/>
        </w:rPr>
        <w:t>12.2.1.</w:t>
      </w:r>
      <w:r w:rsidRPr="00CC3EEC">
        <w:rPr>
          <w:rFonts w:ascii="Arial" w:hAnsi="Arial" w:cs="Arial"/>
          <w:color w:val="000000"/>
          <w:kern w:val="0"/>
          <w:sz w:val="22"/>
          <w:szCs w:val="22"/>
          <w:lang w:eastAsia="pt-BR"/>
          <w14:ligatures w14:val="none"/>
        </w:rPr>
        <w:t xml:space="preserve"> Cumprir todos os termos constantes deste contrato, da proposta apresentada e do Termo de Referência, assumindo como exclusivamente seus os riscos e as despesas decorrentes da boa e perfeita execução do objeto; </w:t>
      </w:r>
      <w:r w:rsidRPr="00CC3EEC">
        <w:rPr>
          <w:rFonts w:ascii="Arial" w:hAnsi="Arial" w:cs="Arial"/>
          <w:b/>
          <w:bCs/>
          <w:color w:val="000000"/>
          <w:kern w:val="0"/>
          <w:sz w:val="22"/>
          <w:szCs w:val="22"/>
          <w:lang w:eastAsia="pt-BR"/>
          <w14:ligatures w14:val="none"/>
        </w:rPr>
        <w:t>12.2.2.</w:t>
      </w:r>
      <w:r w:rsidRPr="00CC3EEC">
        <w:rPr>
          <w:rFonts w:ascii="Arial" w:hAnsi="Arial" w:cs="Arial"/>
          <w:color w:val="000000"/>
          <w:kern w:val="0"/>
          <w:sz w:val="22"/>
          <w:szCs w:val="22"/>
          <w:lang w:eastAsia="pt-BR"/>
          <w14:ligatures w14:val="none"/>
        </w:rPr>
        <w:t xml:space="preserve"> Prestar os serviços de manutenção preventiva e corretiva nos veículos, máquinas e implementos agrícolas da frota municipal, com o fornecimento de peças e acessórios genuínos da marca do veículo e máquinas ou originais de fábrica, conforme as especificações técnicas, prazos e condições estabelecidas no Edital e Termo de Referência; </w:t>
      </w:r>
      <w:r w:rsidRPr="00CC3EEC">
        <w:rPr>
          <w:rFonts w:ascii="Arial" w:hAnsi="Arial" w:cs="Arial"/>
          <w:b/>
          <w:bCs/>
          <w:color w:val="000000"/>
          <w:kern w:val="0"/>
          <w:sz w:val="22"/>
          <w:szCs w:val="22"/>
          <w:lang w:eastAsia="pt-BR"/>
          <w14:ligatures w14:val="none"/>
        </w:rPr>
        <w:t>12.2.3.</w:t>
      </w:r>
      <w:r w:rsidRPr="00CC3EEC">
        <w:rPr>
          <w:rFonts w:ascii="Arial" w:hAnsi="Arial" w:cs="Arial"/>
          <w:color w:val="000000"/>
          <w:kern w:val="0"/>
          <w:sz w:val="22"/>
          <w:szCs w:val="22"/>
          <w:lang w:eastAsia="pt-BR"/>
          <w14:ligatures w14:val="none"/>
        </w:rPr>
        <w:t xml:space="preserve"> Executar os serviços na sede da empresa contratada, com a utilização de equipamentos e ferramentas adequadas e por profissionais qualificados; </w:t>
      </w:r>
      <w:r w:rsidRPr="00CC3EEC">
        <w:rPr>
          <w:rFonts w:ascii="Arial" w:hAnsi="Arial" w:cs="Arial"/>
          <w:b/>
          <w:bCs/>
          <w:color w:val="000000"/>
          <w:kern w:val="0"/>
          <w:sz w:val="22"/>
          <w:szCs w:val="22"/>
          <w:lang w:eastAsia="pt-BR"/>
          <w14:ligatures w14:val="none"/>
        </w:rPr>
        <w:t>12.2.4.</w:t>
      </w:r>
      <w:r w:rsidRPr="00CC3EEC">
        <w:rPr>
          <w:rFonts w:ascii="Arial" w:hAnsi="Arial" w:cs="Arial"/>
          <w:color w:val="000000"/>
          <w:kern w:val="0"/>
          <w:sz w:val="22"/>
          <w:szCs w:val="22"/>
          <w:lang w:eastAsia="pt-BR"/>
          <w14:ligatures w14:val="none"/>
        </w:rPr>
        <w:t xml:space="preserve"> Assumir todos os custos e encargos decorrentes da execução dos serviços, incluindo mão de obra, materiais, equipamentos, impostos, taxas, seguros, encargos sociais, trabalhistas e previdenciários; </w:t>
      </w:r>
      <w:r w:rsidRPr="00CC3EEC">
        <w:rPr>
          <w:rFonts w:ascii="Arial" w:hAnsi="Arial" w:cs="Arial"/>
          <w:b/>
          <w:bCs/>
          <w:color w:val="000000"/>
          <w:kern w:val="0"/>
          <w:sz w:val="22"/>
          <w:szCs w:val="22"/>
          <w:lang w:eastAsia="pt-BR"/>
          <w14:ligatures w14:val="none"/>
        </w:rPr>
        <w:t>12.2.5.</w:t>
      </w:r>
      <w:r w:rsidRPr="00CC3EEC">
        <w:rPr>
          <w:rFonts w:ascii="Arial" w:hAnsi="Arial" w:cs="Arial"/>
          <w:color w:val="000000"/>
          <w:kern w:val="0"/>
          <w:sz w:val="22"/>
          <w:szCs w:val="22"/>
          <w:lang w:eastAsia="pt-BR"/>
          <w14:ligatures w14:val="none"/>
        </w:rPr>
        <w:t xml:space="preserve"> Disponibilizar profissionais qualificados e habilitados para a execução dos serviços; </w:t>
      </w:r>
      <w:r w:rsidRPr="00CC3EEC">
        <w:rPr>
          <w:rFonts w:ascii="Arial" w:hAnsi="Arial" w:cs="Arial"/>
          <w:b/>
          <w:bCs/>
          <w:color w:val="000000"/>
          <w:kern w:val="0"/>
          <w:sz w:val="22"/>
          <w:szCs w:val="22"/>
          <w:lang w:eastAsia="pt-BR"/>
          <w14:ligatures w14:val="none"/>
        </w:rPr>
        <w:t>12.2.6.</w:t>
      </w:r>
      <w:r w:rsidRPr="00CC3EEC">
        <w:rPr>
          <w:rFonts w:ascii="Arial" w:hAnsi="Arial" w:cs="Arial"/>
          <w:color w:val="000000"/>
          <w:kern w:val="0"/>
          <w:sz w:val="22"/>
          <w:szCs w:val="22"/>
          <w:lang w:eastAsia="pt-BR"/>
          <w14:ligatures w14:val="none"/>
        </w:rPr>
        <w:t xml:space="preserve"> Emitir relatórios detalhados dos serviços realizados, incluindo peças substituídas e horas de serviço; </w:t>
      </w:r>
      <w:r w:rsidRPr="00CC3EEC">
        <w:rPr>
          <w:rFonts w:ascii="Arial" w:hAnsi="Arial" w:cs="Arial"/>
          <w:b/>
          <w:bCs/>
          <w:color w:val="000000"/>
          <w:kern w:val="0"/>
          <w:sz w:val="22"/>
          <w:szCs w:val="22"/>
          <w:lang w:eastAsia="pt-BR"/>
          <w14:ligatures w14:val="none"/>
        </w:rPr>
        <w:t>12.2.7.</w:t>
      </w:r>
      <w:r w:rsidRPr="00CC3EEC">
        <w:rPr>
          <w:rFonts w:ascii="Arial" w:hAnsi="Arial" w:cs="Arial"/>
          <w:color w:val="000000"/>
          <w:kern w:val="0"/>
          <w:sz w:val="22"/>
          <w:szCs w:val="22"/>
          <w:lang w:eastAsia="pt-BR"/>
          <w14:ligatures w14:val="none"/>
        </w:rPr>
        <w:t xml:space="preserve"> Fornecer acesso ao fiscal do contrato para o sistema da tabela padrão de preços do fabricante e de tempo-padrão para serviços Tempário (ou outra que vier a ser adotada no decorrer da prestação o serviço) ou fornecer cópia eletrônica ou física de tais tabelas; </w:t>
      </w:r>
      <w:r w:rsidRPr="00CC3EEC">
        <w:rPr>
          <w:rFonts w:ascii="Arial" w:hAnsi="Arial" w:cs="Arial"/>
          <w:b/>
          <w:bCs/>
          <w:color w:val="000000"/>
          <w:kern w:val="0"/>
          <w:sz w:val="22"/>
          <w:szCs w:val="22"/>
          <w:lang w:eastAsia="pt-BR"/>
          <w14:ligatures w14:val="none"/>
        </w:rPr>
        <w:t>12.2.8.</w:t>
      </w:r>
      <w:r w:rsidRPr="00CC3EEC">
        <w:rPr>
          <w:rFonts w:ascii="Arial" w:hAnsi="Arial" w:cs="Arial"/>
          <w:color w:val="000000"/>
          <w:kern w:val="0"/>
          <w:sz w:val="22"/>
          <w:szCs w:val="22"/>
          <w:lang w:eastAsia="pt-BR"/>
          <w14:ligatures w14:val="none"/>
        </w:rPr>
        <w:t xml:space="preserve"> Cuidar dos veículos enquanto estiverem sob seus cuidados, tomando nota de todos os fatos e detalhes dos serviços; </w:t>
      </w:r>
      <w:r w:rsidRPr="00CC3EEC">
        <w:rPr>
          <w:rFonts w:ascii="Arial" w:hAnsi="Arial" w:cs="Arial"/>
          <w:b/>
          <w:bCs/>
          <w:color w:val="000000"/>
          <w:kern w:val="0"/>
          <w:sz w:val="22"/>
          <w:szCs w:val="22"/>
          <w:lang w:eastAsia="pt-BR"/>
          <w14:ligatures w14:val="none"/>
        </w:rPr>
        <w:t>12.2.9.</w:t>
      </w:r>
      <w:r w:rsidRPr="00CC3EEC">
        <w:rPr>
          <w:rFonts w:ascii="Arial" w:hAnsi="Arial" w:cs="Arial"/>
          <w:color w:val="000000"/>
          <w:kern w:val="0"/>
          <w:sz w:val="22"/>
          <w:szCs w:val="22"/>
          <w:lang w:eastAsia="pt-BR"/>
          <w14:ligatures w14:val="none"/>
        </w:rPr>
        <w:t xml:space="preserve"> Manter preposto aceito pela Administração no local do serviço para representá-lo na execução do contrato; </w:t>
      </w:r>
      <w:r w:rsidRPr="00CC3EEC">
        <w:rPr>
          <w:rFonts w:ascii="Arial" w:hAnsi="Arial" w:cs="Arial"/>
          <w:b/>
          <w:bCs/>
          <w:color w:val="000000"/>
          <w:kern w:val="0"/>
          <w:sz w:val="22"/>
          <w:szCs w:val="22"/>
          <w:lang w:eastAsia="pt-BR"/>
          <w14:ligatures w14:val="none"/>
        </w:rPr>
        <w:t>12.2.10.</w:t>
      </w:r>
      <w:r w:rsidRPr="00CC3EEC">
        <w:rPr>
          <w:rFonts w:ascii="Arial" w:hAnsi="Arial" w:cs="Arial"/>
          <w:color w:val="000000"/>
          <w:kern w:val="0"/>
          <w:sz w:val="22"/>
          <w:szCs w:val="22"/>
          <w:lang w:eastAsia="pt-BR"/>
          <w14:ligatures w14:val="none"/>
        </w:rPr>
        <w:t xml:space="preserve"> A indicação ou a manutenção do preposto da empresa poderá ser recusada pelo órgão ou entidade, desde que devidamente justificada, devendo a empresa designar outro para o exercício da atividade. </w:t>
      </w:r>
      <w:r w:rsidRPr="00CC3EEC">
        <w:rPr>
          <w:rFonts w:ascii="Arial" w:hAnsi="Arial" w:cs="Arial"/>
          <w:b/>
          <w:bCs/>
          <w:color w:val="000000"/>
          <w:kern w:val="0"/>
          <w:sz w:val="22"/>
          <w:szCs w:val="22"/>
          <w:lang w:eastAsia="pt-BR"/>
          <w14:ligatures w14:val="none"/>
        </w:rPr>
        <w:t>12.2.11.</w:t>
      </w:r>
      <w:r w:rsidRPr="00CC3EEC">
        <w:rPr>
          <w:rFonts w:ascii="Arial" w:hAnsi="Arial" w:cs="Arial"/>
          <w:color w:val="000000"/>
          <w:kern w:val="0"/>
          <w:sz w:val="22"/>
          <w:szCs w:val="22"/>
          <w:lang w:eastAsia="pt-BR"/>
          <w14:ligatures w14:val="none"/>
        </w:rPr>
        <w:t xml:space="preserve"> Atender às determinações regulares emitidas pelo fiscal do contrato ou autoridade superior e prestar todo esclarecimento ou informação por eles solicitados; </w:t>
      </w:r>
      <w:r w:rsidRPr="00CC3EEC">
        <w:rPr>
          <w:rFonts w:ascii="Arial" w:hAnsi="Arial" w:cs="Arial"/>
          <w:b/>
          <w:bCs/>
          <w:color w:val="000000"/>
          <w:kern w:val="0"/>
          <w:sz w:val="22"/>
          <w:szCs w:val="22"/>
          <w:lang w:eastAsia="pt-BR"/>
          <w14:ligatures w14:val="none"/>
        </w:rPr>
        <w:t>12.2.12.</w:t>
      </w:r>
      <w:r w:rsidRPr="00CC3EEC">
        <w:rPr>
          <w:rFonts w:ascii="Arial" w:hAnsi="Arial" w:cs="Arial"/>
          <w:color w:val="000000"/>
          <w:kern w:val="0"/>
          <w:sz w:val="22"/>
          <w:szCs w:val="22"/>
          <w:lang w:eastAsia="pt-BR"/>
          <w14:ligatures w14:val="none"/>
        </w:rPr>
        <w:t xml:space="preserve"> Reparar, corrigir, remover, reconstruir ou substituir, às suas expensas, no total ou em parte, no prazo fixado pelo fiscal do contrato, os bens nos quais se verificarem vícios, defeitos ou incorreções resultantes da execução ou dos materiais empregados; </w:t>
      </w:r>
      <w:r w:rsidRPr="00CC3EEC">
        <w:rPr>
          <w:rFonts w:ascii="Arial" w:hAnsi="Arial" w:cs="Arial"/>
          <w:b/>
          <w:bCs/>
          <w:color w:val="000000"/>
          <w:kern w:val="0"/>
          <w:sz w:val="22"/>
          <w:szCs w:val="22"/>
          <w:lang w:eastAsia="pt-BR"/>
          <w14:ligatures w14:val="none"/>
        </w:rPr>
        <w:t>12.2.13.</w:t>
      </w:r>
      <w:r w:rsidRPr="00CC3EEC">
        <w:rPr>
          <w:rFonts w:ascii="Arial" w:hAnsi="Arial" w:cs="Arial"/>
          <w:color w:val="000000"/>
          <w:kern w:val="0"/>
          <w:sz w:val="22"/>
          <w:szCs w:val="22"/>
          <w:lang w:eastAsia="pt-BR"/>
          <w14:ligatures w14:val="none"/>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r w:rsidRPr="00CC3EEC">
        <w:rPr>
          <w:rFonts w:ascii="Arial" w:hAnsi="Arial" w:cs="Arial"/>
          <w:b/>
          <w:bCs/>
          <w:color w:val="000000"/>
          <w:kern w:val="0"/>
          <w:sz w:val="22"/>
          <w:szCs w:val="22"/>
          <w:lang w:eastAsia="pt-BR"/>
          <w14:ligatures w14:val="none"/>
        </w:rPr>
        <w:t>12.2.14.</w:t>
      </w:r>
      <w:r w:rsidRPr="00CC3EEC">
        <w:rPr>
          <w:rFonts w:ascii="Arial" w:hAnsi="Arial" w:cs="Arial"/>
          <w:color w:val="000000"/>
          <w:kern w:val="0"/>
          <w:sz w:val="22"/>
          <w:szCs w:val="22"/>
          <w:lang w:eastAsia="pt-BR"/>
          <w14:ligatures w14:val="none"/>
        </w:rPr>
        <w:t xml:space="preserve"> Não contratar, durante a vigência do contrato, cônjuge, companheiro ou parente em linha reta, colateral ou por afinidade, até o </w:t>
      </w:r>
      <w:r w:rsidRPr="00CC3EEC">
        <w:rPr>
          <w:rFonts w:ascii="Arial" w:hAnsi="Arial" w:cs="Arial"/>
          <w:color w:val="000000"/>
          <w:kern w:val="0"/>
          <w:sz w:val="22"/>
          <w:szCs w:val="22"/>
          <w:lang w:eastAsia="pt-BR"/>
          <w14:ligatures w14:val="none"/>
        </w:rPr>
        <w:lastRenderedPageBreak/>
        <w:t xml:space="preserve">03º. (terceiro) grau, de dirigente do contratante ou do fiscal ou gestor do contrato, nos termos do artigo 48, parágrafo único, da Lei nº. 14.133, de 2021; </w:t>
      </w:r>
      <w:r w:rsidRPr="00CC3EEC">
        <w:rPr>
          <w:rFonts w:ascii="Arial" w:hAnsi="Arial" w:cs="Arial"/>
          <w:b/>
          <w:bCs/>
          <w:color w:val="000000"/>
          <w:kern w:val="0"/>
          <w:sz w:val="22"/>
          <w:szCs w:val="22"/>
          <w:lang w:eastAsia="pt-BR"/>
          <w14:ligatures w14:val="none"/>
        </w:rPr>
        <w:t>12.2.15.</w:t>
      </w:r>
      <w:r w:rsidRPr="00CC3EEC">
        <w:rPr>
          <w:rFonts w:ascii="Arial" w:hAnsi="Arial" w:cs="Arial"/>
          <w:color w:val="000000"/>
          <w:kern w:val="0"/>
          <w:sz w:val="22"/>
          <w:szCs w:val="22"/>
          <w:lang w:eastAsia="pt-BR"/>
          <w14:ligatures w14:val="none"/>
        </w:rPr>
        <w:t xml:space="preserve"> Quando não for possível a verificação da regularidade nos Sistemas Oficiais dos Órgãos,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r w:rsidRPr="00CC3EEC">
        <w:rPr>
          <w:rFonts w:ascii="Arial" w:hAnsi="Arial" w:cs="Arial"/>
          <w:b/>
          <w:bCs/>
          <w:color w:val="000000"/>
          <w:kern w:val="0"/>
          <w:sz w:val="22"/>
          <w:szCs w:val="22"/>
          <w:lang w:eastAsia="pt-BR"/>
          <w14:ligatures w14:val="none"/>
        </w:rPr>
        <w:t>12.2.16.</w:t>
      </w:r>
      <w:r w:rsidRPr="00CC3EEC">
        <w:rPr>
          <w:rFonts w:ascii="Arial" w:hAnsi="Arial" w:cs="Arial"/>
          <w:color w:val="000000"/>
          <w:kern w:val="0"/>
          <w:sz w:val="22"/>
          <w:szCs w:val="22"/>
          <w:lang w:eastAsia="pt-BR"/>
          <w14:ligatures w14:val="none"/>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r w:rsidRPr="00CC3EEC">
        <w:rPr>
          <w:rFonts w:ascii="Arial" w:hAnsi="Arial" w:cs="Arial"/>
          <w:b/>
          <w:bCs/>
          <w:color w:val="000000"/>
          <w:kern w:val="0"/>
          <w:sz w:val="22"/>
          <w:szCs w:val="22"/>
          <w:lang w:eastAsia="pt-BR"/>
          <w14:ligatures w14:val="none"/>
        </w:rPr>
        <w:t>12.2.17.</w:t>
      </w:r>
      <w:r w:rsidRPr="00CC3EEC">
        <w:rPr>
          <w:rFonts w:ascii="Arial" w:hAnsi="Arial" w:cs="Arial"/>
          <w:color w:val="000000"/>
          <w:kern w:val="0"/>
          <w:sz w:val="22"/>
          <w:szCs w:val="22"/>
          <w:lang w:eastAsia="pt-BR"/>
          <w14:ligatures w14:val="none"/>
        </w:rPr>
        <w:t xml:space="preserve"> Comunicar ao Fiscal do contrato, no prazo de 24 (vinte e quatro) horas, qualquer ocorrência anormal ou acidente que se verifique no local da execução do objeto contratual. </w:t>
      </w:r>
      <w:r w:rsidRPr="00CC3EEC">
        <w:rPr>
          <w:rFonts w:ascii="Arial" w:hAnsi="Arial" w:cs="Arial"/>
          <w:b/>
          <w:bCs/>
          <w:color w:val="000000"/>
          <w:kern w:val="0"/>
          <w:sz w:val="22"/>
          <w:szCs w:val="22"/>
          <w:lang w:eastAsia="pt-BR"/>
          <w14:ligatures w14:val="none"/>
        </w:rPr>
        <w:t>12.2.18.</w:t>
      </w:r>
      <w:r w:rsidRPr="00CC3EEC">
        <w:rPr>
          <w:rFonts w:ascii="Arial" w:hAnsi="Arial" w:cs="Arial"/>
          <w:color w:val="000000"/>
          <w:kern w:val="0"/>
          <w:sz w:val="22"/>
          <w:szCs w:val="22"/>
          <w:lang w:eastAsia="pt-BR"/>
          <w14:ligatures w14:val="none"/>
        </w:rPr>
        <w:t xml:space="preserve"> Prestar todo esclarecimento ou informação solicitada pelo Contratante ou por seus prepostos, garantindo-lhes o acesso, a qualquer tempo, ao local dos trabalhos, bem como aos documentos relativos à execução do empreendimento; </w:t>
      </w:r>
      <w:r w:rsidRPr="00CC3EEC">
        <w:rPr>
          <w:rFonts w:ascii="Arial" w:hAnsi="Arial" w:cs="Arial"/>
          <w:b/>
          <w:bCs/>
          <w:color w:val="000000"/>
          <w:kern w:val="0"/>
          <w:sz w:val="22"/>
          <w:szCs w:val="22"/>
          <w:lang w:eastAsia="pt-BR"/>
          <w14:ligatures w14:val="none"/>
        </w:rPr>
        <w:t>12.2.19.</w:t>
      </w:r>
      <w:r w:rsidRPr="00CC3EEC">
        <w:rPr>
          <w:rFonts w:ascii="Arial" w:hAnsi="Arial" w:cs="Arial"/>
          <w:color w:val="000000"/>
          <w:kern w:val="0"/>
          <w:sz w:val="22"/>
          <w:szCs w:val="22"/>
          <w:lang w:eastAsia="pt-BR"/>
          <w14:ligatures w14:val="none"/>
        </w:rPr>
        <w:t xml:space="preserve"> Paralisar, por determinação do contratante, qualquer atividade que não esteja sendo executada de acordo com a boa técnica ou que ponha em risco a segurança de pessoas ou bens de terceiros. </w:t>
      </w:r>
      <w:r w:rsidRPr="00CC3EEC">
        <w:rPr>
          <w:rFonts w:ascii="Arial" w:hAnsi="Arial" w:cs="Arial"/>
          <w:b/>
          <w:bCs/>
          <w:color w:val="000000"/>
          <w:kern w:val="0"/>
          <w:sz w:val="22"/>
          <w:szCs w:val="22"/>
          <w:lang w:eastAsia="pt-BR"/>
          <w14:ligatures w14:val="none"/>
        </w:rPr>
        <w:t>12.2.20.</w:t>
      </w:r>
      <w:r w:rsidRPr="00CC3EEC">
        <w:rPr>
          <w:rFonts w:ascii="Arial" w:hAnsi="Arial" w:cs="Arial"/>
          <w:color w:val="000000"/>
          <w:kern w:val="0"/>
          <w:sz w:val="22"/>
          <w:szCs w:val="22"/>
          <w:lang w:eastAsia="pt-BR"/>
          <w14:ligatures w14:val="none"/>
        </w:rPr>
        <w:t xml:space="preserve"> Promover a guarda, manutenção e vigilância de materiais, ferramentas, e tudo o que for necessário à execução do objeto, durante a vigência do contrato; </w:t>
      </w:r>
      <w:r w:rsidRPr="00CC3EEC">
        <w:rPr>
          <w:rFonts w:ascii="Arial" w:hAnsi="Arial" w:cs="Arial"/>
          <w:b/>
          <w:bCs/>
          <w:color w:val="000000"/>
          <w:kern w:val="0"/>
          <w:sz w:val="22"/>
          <w:szCs w:val="22"/>
          <w:lang w:eastAsia="pt-BR"/>
          <w14:ligatures w14:val="none"/>
        </w:rPr>
        <w:t>12.2.21.</w:t>
      </w:r>
      <w:r w:rsidRPr="00CC3EEC">
        <w:rPr>
          <w:rFonts w:ascii="Arial" w:hAnsi="Arial" w:cs="Arial"/>
          <w:color w:val="000000"/>
          <w:kern w:val="0"/>
          <w:sz w:val="22"/>
          <w:szCs w:val="22"/>
          <w:lang w:eastAsia="pt-BR"/>
          <w14:ligatures w14:val="none"/>
        </w:rPr>
        <w:t xml:space="preserve"> Conduzir os trabalhos com estrita observância às normas da legislação pertinente, cumprindo as determinações dos Poderes Públicos, mantendo sempre limpo o local dos serviços e nas melhores condições de segurança, higiene e disciplina; </w:t>
      </w:r>
      <w:r w:rsidRPr="00CC3EEC">
        <w:rPr>
          <w:rFonts w:ascii="Arial" w:hAnsi="Arial" w:cs="Arial"/>
          <w:b/>
          <w:bCs/>
          <w:color w:val="000000"/>
          <w:kern w:val="0"/>
          <w:sz w:val="22"/>
          <w:szCs w:val="22"/>
          <w:lang w:eastAsia="pt-BR"/>
          <w14:ligatures w14:val="none"/>
        </w:rPr>
        <w:t>12.2.22.</w:t>
      </w:r>
      <w:r w:rsidRPr="00CC3EEC">
        <w:rPr>
          <w:rFonts w:ascii="Arial" w:hAnsi="Arial" w:cs="Arial"/>
          <w:color w:val="000000"/>
          <w:kern w:val="0"/>
          <w:sz w:val="22"/>
          <w:szCs w:val="22"/>
          <w:lang w:eastAsia="pt-BR"/>
          <w14:ligatures w14:val="none"/>
        </w:rPr>
        <w:t xml:space="preserve"> Submeter previamente, por escrito, ao Contratante, para análise e aprovação, quaisquer mudanças nos métodos executivos que fujam às especificações do memorial descritivo ou instrumento congênere; </w:t>
      </w:r>
      <w:r w:rsidRPr="00CC3EEC">
        <w:rPr>
          <w:rFonts w:ascii="Arial" w:hAnsi="Arial" w:cs="Arial"/>
          <w:b/>
          <w:bCs/>
          <w:color w:val="000000"/>
          <w:kern w:val="0"/>
          <w:sz w:val="22"/>
          <w:szCs w:val="22"/>
          <w:lang w:eastAsia="pt-BR"/>
          <w14:ligatures w14:val="none"/>
        </w:rPr>
        <w:t>12.2.23.</w:t>
      </w:r>
      <w:r w:rsidRPr="00CC3EEC">
        <w:rPr>
          <w:rFonts w:ascii="Arial" w:hAnsi="Arial" w:cs="Arial"/>
          <w:color w:val="000000"/>
          <w:kern w:val="0"/>
          <w:sz w:val="22"/>
          <w:szCs w:val="22"/>
          <w:lang w:eastAsia="pt-BR"/>
          <w14:ligatures w14:val="none"/>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 </w:t>
      </w:r>
      <w:r w:rsidRPr="00CC3EEC">
        <w:rPr>
          <w:rFonts w:ascii="Arial" w:hAnsi="Arial" w:cs="Arial"/>
          <w:b/>
          <w:bCs/>
          <w:color w:val="000000"/>
          <w:kern w:val="0"/>
          <w:sz w:val="22"/>
          <w:szCs w:val="22"/>
          <w:lang w:eastAsia="pt-BR"/>
          <w14:ligatures w14:val="none"/>
        </w:rPr>
        <w:t>12.2.24.</w:t>
      </w:r>
      <w:r w:rsidRPr="00CC3EEC">
        <w:rPr>
          <w:rFonts w:ascii="Arial" w:hAnsi="Arial" w:cs="Arial"/>
          <w:color w:val="000000"/>
          <w:kern w:val="0"/>
          <w:sz w:val="22"/>
          <w:szCs w:val="22"/>
          <w:lang w:eastAsia="pt-BR"/>
          <w14:ligatures w14:val="none"/>
        </w:rPr>
        <w:t xml:space="preserve"> Manter durante toda a vigência do contrato, em compatibilidade com as obrigações assumidas, todas as condições exigidas para habilitação na licitação; </w:t>
      </w:r>
      <w:r w:rsidRPr="00CC3EEC">
        <w:rPr>
          <w:rFonts w:ascii="Arial" w:hAnsi="Arial" w:cs="Arial"/>
          <w:b/>
          <w:bCs/>
          <w:color w:val="000000"/>
          <w:kern w:val="0"/>
          <w:sz w:val="22"/>
          <w:szCs w:val="22"/>
          <w:lang w:eastAsia="pt-BR"/>
          <w14:ligatures w14:val="none"/>
        </w:rPr>
        <w:t>12.2.25.</w:t>
      </w:r>
      <w:r w:rsidRPr="00CC3EEC">
        <w:rPr>
          <w:rFonts w:ascii="Arial" w:hAnsi="Arial" w:cs="Arial"/>
          <w:color w:val="000000"/>
          <w:kern w:val="0"/>
          <w:sz w:val="22"/>
          <w:szCs w:val="22"/>
          <w:lang w:eastAsia="pt-BR"/>
          <w14:ligatures w14:val="none"/>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 </w:t>
      </w:r>
      <w:r w:rsidRPr="00CC3EEC">
        <w:rPr>
          <w:rFonts w:ascii="Arial" w:hAnsi="Arial" w:cs="Arial"/>
          <w:b/>
          <w:bCs/>
          <w:color w:val="000000"/>
          <w:kern w:val="0"/>
          <w:sz w:val="22"/>
          <w:szCs w:val="22"/>
          <w:lang w:eastAsia="pt-BR"/>
          <w14:ligatures w14:val="none"/>
        </w:rPr>
        <w:t>12.2.26.</w:t>
      </w:r>
      <w:r w:rsidRPr="00CC3EEC">
        <w:rPr>
          <w:rFonts w:ascii="Arial" w:hAnsi="Arial" w:cs="Arial"/>
          <w:color w:val="000000"/>
          <w:kern w:val="0"/>
          <w:sz w:val="22"/>
          <w:szCs w:val="22"/>
          <w:lang w:eastAsia="pt-BR"/>
          <w14:ligatures w14:val="none"/>
        </w:rPr>
        <w:t xml:space="preserve"> Comprovar a reserva de cargos a que se refere a cláusula acima, no prazo fixado pelo fiscal do contrato, com a indicação dos empregados que preencheram as referidas vagas (art. 116, parágrafo único, da Lei n.º 14.133, de 2021); </w:t>
      </w:r>
      <w:r w:rsidRPr="00CC3EEC">
        <w:rPr>
          <w:rFonts w:ascii="Arial" w:hAnsi="Arial" w:cs="Arial"/>
          <w:b/>
          <w:bCs/>
          <w:color w:val="000000"/>
          <w:kern w:val="0"/>
          <w:sz w:val="22"/>
          <w:szCs w:val="22"/>
          <w:lang w:eastAsia="pt-BR"/>
          <w14:ligatures w14:val="none"/>
        </w:rPr>
        <w:t>12.2.27.</w:t>
      </w:r>
      <w:r w:rsidRPr="00CC3EEC">
        <w:rPr>
          <w:rFonts w:ascii="Arial" w:hAnsi="Arial" w:cs="Arial"/>
          <w:color w:val="000000"/>
          <w:kern w:val="0"/>
          <w:sz w:val="22"/>
          <w:szCs w:val="22"/>
          <w:lang w:eastAsia="pt-BR"/>
          <w14:ligatures w14:val="none"/>
        </w:rPr>
        <w:t xml:space="preserve"> Guardar sigilo sobre todas as informações obtidas em decorrência do cumprimento do contrato; </w:t>
      </w:r>
      <w:r w:rsidRPr="00CC3EEC">
        <w:rPr>
          <w:rFonts w:ascii="Arial" w:hAnsi="Arial" w:cs="Arial"/>
          <w:b/>
          <w:bCs/>
          <w:color w:val="000000"/>
          <w:kern w:val="0"/>
          <w:sz w:val="22"/>
          <w:szCs w:val="22"/>
          <w:lang w:eastAsia="pt-BR"/>
          <w14:ligatures w14:val="none"/>
        </w:rPr>
        <w:t>12.2.28.</w:t>
      </w:r>
      <w:r w:rsidRPr="00CC3EEC">
        <w:rPr>
          <w:rFonts w:ascii="Arial" w:hAnsi="Arial" w:cs="Arial"/>
          <w:color w:val="000000"/>
          <w:kern w:val="0"/>
          <w:sz w:val="22"/>
          <w:szCs w:val="22"/>
          <w:lang w:eastAsia="pt-BR"/>
          <w14:ligatures w14:val="none"/>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11, d. da Lei nº. 14.133, de 2021. </w:t>
      </w:r>
      <w:r w:rsidRPr="00CC3EEC">
        <w:rPr>
          <w:rFonts w:ascii="Arial" w:hAnsi="Arial" w:cs="Arial"/>
          <w:b/>
          <w:bCs/>
          <w:color w:val="000000"/>
          <w:kern w:val="0"/>
          <w:sz w:val="22"/>
          <w:szCs w:val="22"/>
          <w:lang w:eastAsia="pt-BR"/>
          <w14:ligatures w14:val="none"/>
        </w:rPr>
        <w:t>12.2.29.</w:t>
      </w:r>
      <w:r w:rsidRPr="00CC3EEC">
        <w:rPr>
          <w:rFonts w:ascii="Arial" w:hAnsi="Arial" w:cs="Arial"/>
          <w:color w:val="000000"/>
          <w:kern w:val="0"/>
          <w:sz w:val="22"/>
          <w:szCs w:val="22"/>
          <w:lang w:eastAsia="pt-BR"/>
          <w14:ligatures w14:val="none"/>
        </w:rPr>
        <w:t xml:space="preserve"> Cumprir, além dos postulados legais vigentes de âmbito federal, estadual ou municipal, as normas de segurança do contratante.</w:t>
      </w:r>
    </w:p>
    <w:p w14:paraId="613EBC34"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13. CLÁUSULA DÉCIMA TERCEIRA – DAS VEDAÇÕES</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13.1.</w:t>
      </w:r>
      <w:r w:rsidRPr="00CC3EEC">
        <w:rPr>
          <w:rFonts w:ascii="Arial" w:hAnsi="Arial" w:cs="Arial"/>
          <w:color w:val="000000"/>
          <w:kern w:val="0"/>
          <w:sz w:val="22"/>
          <w:szCs w:val="22"/>
          <w:lang w:eastAsia="pt-BR"/>
          <w14:ligatures w14:val="none"/>
        </w:rPr>
        <w:t xml:space="preserve"> É vedado à contratada: </w:t>
      </w:r>
      <w:r w:rsidRPr="00CC3EEC">
        <w:rPr>
          <w:rFonts w:ascii="Arial" w:hAnsi="Arial" w:cs="Arial"/>
          <w:b/>
          <w:bCs/>
          <w:color w:val="000000"/>
          <w:kern w:val="0"/>
          <w:sz w:val="22"/>
          <w:szCs w:val="22"/>
          <w:lang w:eastAsia="pt-BR"/>
          <w14:ligatures w14:val="none"/>
        </w:rPr>
        <w:t>13.1.1.</w:t>
      </w:r>
      <w:r w:rsidRPr="00CC3EEC">
        <w:rPr>
          <w:rFonts w:ascii="Arial" w:hAnsi="Arial" w:cs="Arial"/>
          <w:color w:val="000000"/>
          <w:kern w:val="0"/>
          <w:sz w:val="22"/>
          <w:szCs w:val="22"/>
          <w:lang w:eastAsia="pt-BR"/>
          <w14:ligatures w14:val="none"/>
        </w:rPr>
        <w:t xml:space="preserve"> caucionar ou utilizar este contrato para qualquer operação financeira; </w:t>
      </w:r>
      <w:r w:rsidRPr="00CC3EEC">
        <w:rPr>
          <w:rFonts w:ascii="Arial" w:hAnsi="Arial" w:cs="Arial"/>
          <w:b/>
          <w:bCs/>
          <w:color w:val="000000"/>
          <w:kern w:val="0"/>
          <w:sz w:val="22"/>
          <w:szCs w:val="22"/>
          <w:lang w:eastAsia="pt-BR"/>
          <w14:ligatures w14:val="none"/>
        </w:rPr>
        <w:t>13.1.2.</w:t>
      </w:r>
      <w:r w:rsidRPr="00CC3EEC">
        <w:rPr>
          <w:rFonts w:ascii="Arial" w:hAnsi="Arial" w:cs="Arial"/>
          <w:color w:val="000000"/>
          <w:kern w:val="0"/>
          <w:sz w:val="22"/>
          <w:szCs w:val="22"/>
          <w:lang w:eastAsia="pt-BR"/>
          <w14:ligatures w14:val="none"/>
        </w:rPr>
        <w:t xml:space="preserve"> interromper a execução contratual sob alegação de inadimplemento por parte do contratante, salvo nas hipóteses legais e mediante prévia comunicação por escrito com antecedência mínima de 10 (dez) dias úteis.</w:t>
      </w:r>
    </w:p>
    <w:p w14:paraId="731EEFCF"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14. CLÁUSULA DÉCIMA QUARTA – OBRIGAÇÕES PERTINENTES À LGPD</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14.1.</w:t>
      </w:r>
      <w:r w:rsidRPr="00CC3EEC">
        <w:rPr>
          <w:rFonts w:ascii="Arial" w:hAnsi="Arial" w:cs="Arial"/>
          <w:color w:val="000000"/>
          <w:kern w:val="0"/>
          <w:sz w:val="22"/>
          <w:szCs w:val="22"/>
          <w:lang w:eastAsia="pt-BR"/>
          <w14:ligatures w14:val="none"/>
        </w:rPr>
        <w:t xml:space="preserve"> As partes deverão cumprir a Lei nº. 13.709, de 14 de agosto de 2018 (LGPD), quanto a todos os </w:t>
      </w:r>
      <w:r w:rsidRPr="00CC3EEC">
        <w:rPr>
          <w:rFonts w:ascii="Arial" w:hAnsi="Arial" w:cs="Arial"/>
          <w:color w:val="000000"/>
          <w:kern w:val="0"/>
          <w:sz w:val="22"/>
          <w:szCs w:val="22"/>
          <w:lang w:eastAsia="pt-BR"/>
          <w14:ligatures w14:val="none"/>
        </w:rPr>
        <w:lastRenderedPageBreak/>
        <w:t xml:space="preserve">dados pessoais a que tenham acesso em razão do contrato administrativo, a partir da apresentação da proposta no procedimento de contratação, independentemente de declaração ou de aceitação expressa. </w:t>
      </w:r>
      <w:r w:rsidRPr="00CC3EEC">
        <w:rPr>
          <w:rFonts w:ascii="Arial" w:hAnsi="Arial" w:cs="Arial"/>
          <w:b/>
          <w:bCs/>
          <w:color w:val="000000"/>
          <w:kern w:val="0"/>
          <w:sz w:val="22"/>
          <w:szCs w:val="22"/>
          <w:lang w:eastAsia="pt-BR"/>
          <w14:ligatures w14:val="none"/>
        </w:rPr>
        <w:t>14.2.</w:t>
      </w:r>
      <w:r w:rsidRPr="00CC3EEC">
        <w:rPr>
          <w:rFonts w:ascii="Arial" w:hAnsi="Arial" w:cs="Arial"/>
          <w:color w:val="000000"/>
          <w:kern w:val="0"/>
          <w:sz w:val="22"/>
          <w:szCs w:val="22"/>
          <w:lang w:eastAsia="pt-BR"/>
          <w14:ligatures w14:val="none"/>
        </w:rPr>
        <w:t xml:space="preserve"> Os dados obtidos somente poderão ser utilizados para as finalidades que justificaram seu acesso e de acordo com a boa-fé e com os princípios do art. 6º, da LGPD. </w:t>
      </w:r>
      <w:r w:rsidRPr="00CC3EEC">
        <w:rPr>
          <w:rFonts w:ascii="Arial" w:hAnsi="Arial" w:cs="Arial"/>
          <w:b/>
          <w:bCs/>
          <w:color w:val="000000"/>
          <w:kern w:val="0"/>
          <w:sz w:val="22"/>
          <w:szCs w:val="22"/>
          <w:lang w:eastAsia="pt-BR"/>
          <w14:ligatures w14:val="none"/>
        </w:rPr>
        <w:t>14.3.</w:t>
      </w:r>
      <w:r w:rsidRPr="00CC3EEC">
        <w:rPr>
          <w:rFonts w:ascii="Arial" w:hAnsi="Arial" w:cs="Arial"/>
          <w:color w:val="000000"/>
          <w:kern w:val="0"/>
          <w:sz w:val="22"/>
          <w:szCs w:val="22"/>
          <w:lang w:eastAsia="pt-BR"/>
          <w14:ligatures w14:val="none"/>
        </w:rPr>
        <w:t xml:space="preserve"> É vedado o compartilhamento com terceiros dos dados obtidos fora das hipóteses permitidas em Lei. </w:t>
      </w:r>
      <w:r w:rsidRPr="00CC3EEC">
        <w:rPr>
          <w:rFonts w:ascii="Arial" w:hAnsi="Arial" w:cs="Arial"/>
          <w:b/>
          <w:bCs/>
          <w:color w:val="000000"/>
          <w:kern w:val="0"/>
          <w:sz w:val="22"/>
          <w:szCs w:val="22"/>
          <w:lang w:eastAsia="pt-BR"/>
          <w14:ligatures w14:val="none"/>
        </w:rPr>
        <w:t>14.4.</w:t>
      </w:r>
      <w:r w:rsidRPr="00CC3EEC">
        <w:rPr>
          <w:rFonts w:ascii="Arial" w:hAnsi="Arial" w:cs="Arial"/>
          <w:color w:val="000000"/>
          <w:kern w:val="0"/>
          <w:sz w:val="22"/>
          <w:szCs w:val="22"/>
          <w:lang w:eastAsia="pt-BR"/>
          <w14:ligatures w14:val="none"/>
        </w:rPr>
        <w:t xml:space="preserve">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r w:rsidRPr="00CC3EEC">
        <w:rPr>
          <w:rFonts w:ascii="Arial" w:hAnsi="Arial" w:cs="Arial"/>
          <w:b/>
          <w:bCs/>
          <w:color w:val="000000"/>
          <w:kern w:val="0"/>
          <w:sz w:val="22"/>
          <w:szCs w:val="22"/>
          <w:lang w:eastAsia="pt-BR"/>
          <w14:ligatures w14:val="none"/>
        </w:rPr>
        <w:t>14.5.</w:t>
      </w:r>
      <w:r w:rsidRPr="00CC3EEC">
        <w:rPr>
          <w:rFonts w:ascii="Arial" w:hAnsi="Arial" w:cs="Arial"/>
          <w:color w:val="000000"/>
          <w:kern w:val="0"/>
          <w:sz w:val="22"/>
          <w:szCs w:val="22"/>
          <w:lang w:eastAsia="pt-BR"/>
          <w14:ligatures w14:val="none"/>
        </w:rPr>
        <w:t xml:space="preserve"> É dever da Contratada orientar e treinar seus empregados sobre os deveres, requisitos e responsabilidades decorrentes da LGPD. </w:t>
      </w:r>
      <w:r w:rsidRPr="00CC3EEC">
        <w:rPr>
          <w:rFonts w:ascii="Arial" w:hAnsi="Arial" w:cs="Arial"/>
          <w:b/>
          <w:bCs/>
          <w:color w:val="000000"/>
          <w:kern w:val="0"/>
          <w:sz w:val="22"/>
          <w:szCs w:val="22"/>
          <w:lang w:eastAsia="pt-BR"/>
          <w14:ligatures w14:val="none"/>
        </w:rPr>
        <w:t>14.6.</w:t>
      </w:r>
      <w:r w:rsidRPr="00CC3EEC">
        <w:rPr>
          <w:rFonts w:ascii="Arial" w:hAnsi="Arial" w:cs="Arial"/>
          <w:color w:val="000000"/>
          <w:kern w:val="0"/>
          <w:sz w:val="22"/>
          <w:szCs w:val="22"/>
          <w:lang w:eastAsia="pt-BR"/>
          <w14:ligatures w14:val="none"/>
        </w:rPr>
        <w:t xml:space="preserve"> A Contratada deverá exigir de suboperadores e subcontratados o cumprimento dos deveres da presente cláusula, permanecendo integralmente responsável por garantir sua observância.</w:t>
      </w:r>
    </w:p>
    <w:p w14:paraId="091CACA4"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15. CLÁUSULA DÉCIMA QUINTA – DAS OMISSÕES</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15.1.</w:t>
      </w:r>
      <w:r w:rsidRPr="00CC3EEC">
        <w:rPr>
          <w:rFonts w:ascii="Arial" w:hAnsi="Arial" w:cs="Arial"/>
          <w:color w:val="000000"/>
          <w:kern w:val="0"/>
          <w:sz w:val="22"/>
          <w:szCs w:val="22"/>
          <w:lang w:eastAsia="pt-BR"/>
          <w14:ligatures w14:val="none"/>
        </w:rPr>
        <w:t xml:space="preserve"> Os casos omissos serão decididos pelo contratante, segundo disposições da Lei 14.133/21 e demais normas de licitações e contratos administrativos e, subsidiariamente, segundo normas e princípios gerais dos contratos.</w:t>
      </w:r>
    </w:p>
    <w:p w14:paraId="2632A6CE" w14:textId="7B38E6F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16. CLÁUSULA DÉCIMA SEXTA – FORO</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16.1.</w:t>
      </w:r>
      <w:r w:rsidRPr="00CC3EEC">
        <w:rPr>
          <w:rFonts w:ascii="Arial" w:hAnsi="Arial" w:cs="Arial"/>
          <w:color w:val="000000"/>
          <w:kern w:val="0"/>
          <w:sz w:val="22"/>
          <w:szCs w:val="22"/>
          <w:lang w:eastAsia="pt-BR"/>
          <w14:ligatures w14:val="none"/>
        </w:rPr>
        <w:t xml:space="preserve"> Nos termos do art. 92, §1° da Lei n° 14.133/2021 fica estabelecido o foro da Comarca de Conselheiro Lafaiete/MG para a finalidade de dirimir qualquer questão contratual.</w:t>
      </w:r>
    </w:p>
    <w:p w14:paraId="0035E722" w14:textId="77777777" w:rsidR="00CC3EEC" w:rsidRPr="00CC3EEC" w:rsidRDefault="00CC3EEC" w:rsidP="00CC3EEC">
      <w:pPr>
        <w:spacing w:before="120"/>
        <w:jc w:val="both"/>
        <w:rPr>
          <w:rFonts w:ascii="Arial" w:hAnsi="Arial" w:cs="Arial"/>
          <w:color w:val="000000"/>
          <w:kern w:val="0"/>
          <w:sz w:val="22"/>
          <w:szCs w:val="22"/>
          <w:lang w:eastAsia="pt-BR"/>
          <w14:ligatures w14:val="none"/>
        </w:rPr>
      </w:pPr>
      <w:r w:rsidRPr="00CC3EEC">
        <w:rPr>
          <w:rFonts w:ascii="Arial" w:hAnsi="Arial" w:cs="Arial"/>
          <w:color w:val="000000"/>
          <w:kern w:val="0"/>
          <w:sz w:val="22"/>
          <w:szCs w:val="22"/>
          <w:lang w:eastAsia="pt-BR"/>
          <w14:ligatures w14:val="none"/>
        </w:rPr>
        <w:t>Rio Espera/MG, ____ de _________ de 2025.</w:t>
      </w:r>
    </w:p>
    <w:p w14:paraId="2EF0C2F8"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Márcio de Miranda Assis</w:t>
      </w:r>
      <w:r w:rsidRPr="00CC3EEC">
        <w:rPr>
          <w:rFonts w:ascii="Arial" w:hAnsi="Arial" w:cs="Arial"/>
          <w:color w:val="000000"/>
          <w:kern w:val="0"/>
          <w:sz w:val="22"/>
          <w:szCs w:val="22"/>
          <w:lang w:eastAsia="pt-BR"/>
          <w14:ligatures w14:val="none"/>
        </w:rPr>
        <w:t xml:space="preserve"> Prefeito de Rio Espera/MG</w:t>
      </w:r>
    </w:p>
    <w:p w14:paraId="65745FBC"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_____________________</w:t>
      </w:r>
      <w:r w:rsidRPr="00CC3EEC">
        <w:rPr>
          <w:rFonts w:ascii="Arial" w:hAnsi="Arial" w:cs="Arial"/>
          <w:color w:val="000000"/>
          <w:kern w:val="0"/>
          <w:sz w:val="22"/>
          <w:szCs w:val="22"/>
          <w:lang w:eastAsia="pt-BR"/>
          <w14:ligatures w14:val="none"/>
        </w:rPr>
        <w:t xml:space="preserve"> </w:t>
      </w:r>
      <w:r w:rsidRPr="00CC3EEC">
        <w:rPr>
          <w:rFonts w:ascii="Arial" w:hAnsi="Arial" w:cs="Arial"/>
          <w:b/>
          <w:bCs/>
          <w:color w:val="000000"/>
          <w:kern w:val="0"/>
          <w:sz w:val="22"/>
          <w:szCs w:val="22"/>
          <w:lang w:eastAsia="pt-BR"/>
          <w14:ligatures w14:val="none"/>
        </w:rPr>
        <w:t>Contratada</w:t>
      </w:r>
    </w:p>
    <w:p w14:paraId="3C89AE00"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Fabiano Gregório da Silveira</w:t>
      </w:r>
      <w:r w:rsidRPr="00CC3EEC">
        <w:rPr>
          <w:rFonts w:ascii="Arial" w:hAnsi="Arial" w:cs="Arial"/>
          <w:color w:val="000000"/>
          <w:kern w:val="0"/>
          <w:sz w:val="22"/>
          <w:szCs w:val="22"/>
          <w:lang w:eastAsia="pt-BR"/>
          <w14:ligatures w14:val="none"/>
        </w:rPr>
        <w:t xml:space="preserve"> Gestor do Contrato</w:t>
      </w:r>
    </w:p>
    <w:p w14:paraId="08E515C3"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Henrique Eduardo de Souza</w:t>
      </w:r>
      <w:r w:rsidRPr="00CC3EEC">
        <w:rPr>
          <w:rFonts w:ascii="Arial" w:hAnsi="Arial" w:cs="Arial"/>
          <w:color w:val="000000"/>
          <w:kern w:val="0"/>
          <w:sz w:val="22"/>
          <w:szCs w:val="22"/>
          <w:lang w:eastAsia="pt-BR"/>
          <w14:ligatures w14:val="none"/>
        </w:rPr>
        <w:t xml:space="preserve"> Fiscal do Contrato</w:t>
      </w:r>
    </w:p>
    <w:p w14:paraId="5780928F"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b/>
          <w:bCs/>
          <w:color w:val="000000"/>
          <w:kern w:val="0"/>
          <w:sz w:val="22"/>
          <w:szCs w:val="22"/>
          <w:lang w:eastAsia="pt-BR"/>
          <w14:ligatures w14:val="none"/>
        </w:rPr>
        <w:t>TESTEMUNHAS:</w:t>
      </w:r>
    </w:p>
    <w:p w14:paraId="7A83650B" w14:textId="77777777" w:rsidR="00CC3EEC" w:rsidRPr="00CC3EEC" w:rsidRDefault="00CC3EEC" w:rsidP="00CC3EEC">
      <w:pPr>
        <w:spacing w:before="100" w:beforeAutospacing="1" w:after="100" w:afterAutospacing="1"/>
        <w:jc w:val="both"/>
        <w:rPr>
          <w:rFonts w:ascii="Arial" w:hAnsi="Arial" w:cs="Arial"/>
          <w:color w:val="000000"/>
          <w:kern w:val="0"/>
          <w:sz w:val="22"/>
          <w:szCs w:val="22"/>
          <w:lang w:eastAsia="pt-BR"/>
          <w14:ligatures w14:val="none"/>
        </w:rPr>
      </w:pPr>
      <w:r w:rsidRPr="00CC3EEC">
        <w:rPr>
          <w:rFonts w:ascii="Arial" w:hAnsi="Arial" w:cs="Arial"/>
          <w:color w:val="000000"/>
          <w:kern w:val="0"/>
          <w:sz w:val="22"/>
          <w:szCs w:val="22"/>
          <w:lang w:eastAsia="pt-BR"/>
          <w14:ligatures w14:val="none"/>
        </w:rPr>
        <w:t>______________________________ - CPF ______________________________ - CPF</w:t>
      </w:r>
    </w:p>
    <w:p w14:paraId="47FB0007" w14:textId="77777777" w:rsidR="00E44D8C" w:rsidRPr="00CC3EEC" w:rsidRDefault="00E44D8C" w:rsidP="00CC3EEC">
      <w:pPr>
        <w:jc w:val="both"/>
        <w:rPr>
          <w:rFonts w:ascii="Arial" w:hAnsi="Arial" w:cs="Arial"/>
          <w:sz w:val="22"/>
          <w:szCs w:val="22"/>
        </w:rPr>
      </w:pPr>
    </w:p>
    <w:sectPr w:rsidR="00E44D8C" w:rsidRPr="00CC3EEC" w:rsidSect="004D35D3">
      <w:headerReference w:type="default" r:id="rId7"/>
      <w:type w:val="continuous"/>
      <w:pgSz w:w="11906" w:h="16838" w:code="9"/>
      <w:pgMar w:top="2269" w:right="1134" w:bottom="1134"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AA49" w14:textId="77777777" w:rsidR="000520A6" w:rsidRDefault="000520A6" w:rsidP="004D35D3">
      <w:r>
        <w:separator/>
      </w:r>
    </w:p>
  </w:endnote>
  <w:endnote w:type="continuationSeparator" w:id="0">
    <w:p w14:paraId="471E72E6" w14:textId="77777777" w:rsidR="000520A6" w:rsidRDefault="000520A6" w:rsidP="004D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Light">
    <w:panose1 w:val="000004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CBF4" w14:textId="77777777" w:rsidR="000520A6" w:rsidRDefault="000520A6" w:rsidP="004D35D3">
      <w:r>
        <w:separator/>
      </w:r>
    </w:p>
  </w:footnote>
  <w:footnote w:type="continuationSeparator" w:id="0">
    <w:p w14:paraId="24318AEB" w14:textId="77777777" w:rsidR="000520A6" w:rsidRDefault="000520A6" w:rsidP="004D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2BAF" w14:textId="25BCDFA3" w:rsidR="004D35D3" w:rsidRDefault="004D35D3">
    <w:pPr>
      <w:pStyle w:val="Cabealho"/>
    </w:pPr>
    <w:r>
      <w:rPr>
        <w:noProof/>
      </w:rPr>
      <w:drawing>
        <wp:anchor distT="0" distB="0" distL="114300" distR="114300" simplePos="0" relativeHeight="251659264" behindDoc="0" locked="0" layoutInCell="1" allowOverlap="1" wp14:anchorId="59DC3F7D" wp14:editId="7E5CB8AB">
          <wp:simplePos x="0" y="0"/>
          <wp:positionH relativeFrom="column">
            <wp:posOffset>1051560</wp:posOffset>
          </wp:positionH>
          <wp:positionV relativeFrom="paragraph">
            <wp:posOffset>-227330</wp:posOffset>
          </wp:positionV>
          <wp:extent cx="3842604" cy="1252727"/>
          <wp:effectExtent l="0" t="0" r="5715" b="5080"/>
          <wp:wrapNone/>
          <wp:docPr id="1841952918"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A4F2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FA51C1"/>
    <w:multiLevelType w:val="hybridMultilevel"/>
    <w:tmpl w:val="234441A8"/>
    <w:lvl w:ilvl="0" w:tplc="9944359C">
      <w:start w:val="1"/>
      <w:numFmt w:val="upperRoman"/>
      <w:lvlText w:val="%1."/>
      <w:lvlJc w:val="left"/>
      <w:pPr>
        <w:ind w:left="360" w:hanging="360"/>
      </w:pPr>
      <w:rPr>
        <w:rFonts w:ascii="Poppins Light" w:hAnsi="Poppins Light" w:hint="default"/>
        <w:b/>
        <w:i w:val="0"/>
        <w:caps/>
        <w:strike w:val="0"/>
        <w:dstrike w:val="0"/>
        <w:vanish w:val="0"/>
        <w:sz w:val="24"/>
        <w:vertAlign w:val="baseline"/>
      </w:rPr>
    </w:lvl>
    <w:lvl w:ilvl="1" w:tplc="04160019" w:tentative="1">
      <w:start w:val="1"/>
      <w:numFmt w:val="lowerLetter"/>
      <w:pStyle w:val="Clausula"/>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0B696062"/>
    <w:multiLevelType w:val="hybridMultilevel"/>
    <w:tmpl w:val="91A4C7E4"/>
    <w:lvl w:ilvl="0" w:tplc="346C61F6">
      <w:start w:val="1"/>
      <w:numFmt w:val="decimal"/>
      <w:pStyle w:val="Content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350142"/>
    <w:multiLevelType w:val="hybridMultilevel"/>
    <w:tmpl w:val="E95E6178"/>
    <w:lvl w:ilvl="0" w:tplc="AD7612A0">
      <w:start w:val="1"/>
      <w:numFmt w:val="decimal"/>
      <w:pStyle w:val="PROCESSO"/>
      <w:lvlText w:val="%1."/>
      <w:lvlJc w:val="left"/>
      <w:pPr>
        <w:ind w:left="720" w:hanging="360"/>
      </w:pPr>
      <w:rPr>
        <w:rFonts w:ascii="Segoe UI" w:hAnsi="Segoe UI"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3F1267"/>
    <w:multiLevelType w:val="multilevel"/>
    <w:tmpl w:val="967CB34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E4E72"/>
    <w:multiLevelType w:val="hybridMultilevel"/>
    <w:tmpl w:val="67689A50"/>
    <w:lvl w:ilvl="0" w:tplc="DB7E24F4">
      <w:start w:val="1"/>
      <w:numFmt w:val="upperRoman"/>
      <w:lvlText w:val="%1."/>
      <w:lvlJc w:val="left"/>
      <w:pPr>
        <w:ind w:left="1854" w:hanging="360"/>
      </w:pPr>
      <w:rPr>
        <w:rFonts w:ascii="Poppins Light" w:hAnsi="Poppins Light" w:hint="default"/>
        <w:b/>
        <w:i w:val="0"/>
        <w:caps/>
        <w:strike w:val="0"/>
        <w:dstrike w:val="0"/>
        <w:vanish w:val="0"/>
        <w:sz w:val="24"/>
        <w:vertAlign w:val="baseli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25EC1824"/>
    <w:multiLevelType w:val="multilevel"/>
    <w:tmpl w:val="A9B4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B7633"/>
    <w:multiLevelType w:val="hybridMultilevel"/>
    <w:tmpl w:val="BD0AC598"/>
    <w:lvl w:ilvl="0" w:tplc="2AAAFF98">
      <w:start w:val="1"/>
      <w:numFmt w:val="decimal"/>
      <w:lvlText w:val="%1.1."/>
      <w:lvlJc w:val="left"/>
      <w:pPr>
        <w:ind w:left="720" w:hanging="360"/>
      </w:pPr>
      <w:rPr>
        <w:rFonts w:ascii="Arial" w:hAnsi="Arial"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A02228"/>
    <w:multiLevelType w:val="multilevel"/>
    <w:tmpl w:val="E74E447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566A77"/>
    <w:multiLevelType w:val="multilevel"/>
    <w:tmpl w:val="69EA8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CE05E7"/>
    <w:multiLevelType w:val="hybridMultilevel"/>
    <w:tmpl w:val="96B893A6"/>
    <w:lvl w:ilvl="0" w:tplc="DB4A4B62">
      <w:start w:val="1"/>
      <w:numFmt w:val="decimal"/>
      <w:pStyle w:val="Ttulo"/>
      <w:lvlText w:val="%1."/>
      <w:lvlJc w:val="left"/>
      <w:pPr>
        <w:ind w:left="720" w:hanging="360"/>
      </w:pPr>
      <w:rPr>
        <w:rFonts w:ascii="Palatino Linotype" w:hAnsi="Palatino Linotype"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6A7794"/>
    <w:multiLevelType w:val="hybridMultilevel"/>
    <w:tmpl w:val="7A162D24"/>
    <w:lvl w:ilvl="0" w:tplc="04DA9CDA">
      <w:start w:val="1"/>
      <w:numFmt w:val="decimal"/>
      <w:lvlText w:val="%1.1."/>
      <w:lvlJc w:val="left"/>
      <w:pPr>
        <w:ind w:left="720" w:hanging="360"/>
      </w:pPr>
      <w:rPr>
        <w:rFonts w:ascii="Segoe UI Light" w:hAnsi="Segoe UI Light"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A47C70"/>
    <w:multiLevelType w:val="hybridMultilevel"/>
    <w:tmpl w:val="61CC6AE6"/>
    <w:lvl w:ilvl="0" w:tplc="5BF89B2E">
      <w:start w:val="1"/>
      <w:numFmt w:val="upperRoman"/>
      <w:pStyle w:val="Pedidos"/>
      <w:lvlText w:val="%1."/>
      <w:lvlJc w:val="left"/>
      <w:pPr>
        <w:ind w:left="720" w:hanging="360"/>
      </w:pPr>
      <w:rPr>
        <w:rFonts w:ascii="Amasis MT Pro" w:hAnsi="Amasis MT Pro" w:hint="default"/>
        <w:b/>
        <w:i w:val="0"/>
        <w:caps w:val="0"/>
        <w:strike w:val="0"/>
        <w:dstrike w:val="0"/>
        <w:vanish w:val="0"/>
        <w:color w:val="auto"/>
        <w:sz w:val="28"/>
        <w:u w:val="none"/>
        <w:vertAlign w:val="baseline"/>
      </w:rPr>
    </w:lvl>
    <w:lvl w:ilvl="1" w:tplc="04160019" w:tentative="1">
      <w:start w:val="1"/>
      <w:numFmt w:val="lowerLetter"/>
      <w:lvlText w:val="%2."/>
      <w:lvlJc w:val="left"/>
      <w:pPr>
        <w:ind w:left="1440" w:hanging="360"/>
      </w:pPr>
    </w:lvl>
    <w:lvl w:ilvl="2" w:tplc="0416001B" w:tentative="1">
      <w:start w:val="1"/>
      <w:numFmt w:val="lowerRoman"/>
      <w:pStyle w:val="Pedidos"/>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356827">
    <w:abstractNumId w:val="10"/>
  </w:num>
  <w:num w:numId="2" w16cid:durableId="1116487803">
    <w:abstractNumId w:val="0"/>
  </w:num>
  <w:num w:numId="3" w16cid:durableId="1719359863">
    <w:abstractNumId w:val="12"/>
  </w:num>
  <w:num w:numId="4" w16cid:durableId="1792161915">
    <w:abstractNumId w:val="0"/>
  </w:num>
  <w:num w:numId="5" w16cid:durableId="206797670">
    <w:abstractNumId w:val="3"/>
  </w:num>
  <w:num w:numId="6" w16cid:durableId="1397242200">
    <w:abstractNumId w:val="2"/>
  </w:num>
  <w:num w:numId="7" w16cid:durableId="1138035412">
    <w:abstractNumId w:val="5"/>
  </w:num>
  <w:num w:numId="8" w16cid:durableId="677736771">
    <w:abstractNumId w:val="1"/>
  </w:num>
  <w:num w:numId="9" w16cid:durableId="537082219">
    <w:abstractNumId w:val="1"/>
  </w:num>
  <w:num w:numId="10" w16cid:durableId="379864264">
    <w:abstractNumId w:val="1"/>
  </w:num>
  <w:num w:numId="11" w16cid:durableId="1229263744">
    <w:abstractNumId w:val="9"/>
  </w:num>
  <w:num w:numId="12" w16cid:durableId="557975740">
    <w:abstractNumId w:val="0"/>
  </w:num>
  <w:num w:numId="13" w16cid:durableId="586692098">
    <w:abstractNumId w:val="7"/>
  </w:num>
  <w:num w:numId="14" w16cid:durableId="1642533955">
    <w:abstractNumId w:val="8"/>
  </w:num>
  <w:num w:numId="15" w16cid:durableId="1321234007">
    <w:abstractNumId w:val="11"/>
  </w:num>
  <w:num w:numId="16" w16cid:durableId="1248416743">
    <w:abstractNumId w:val="4"/>
  </w:num>
  <w:num w:numId="17" w16cid:durableId="51966708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EC"/>
    <w:rsid w:val="00025137"/>
    <w:rsid w:val="00040E94"/>
    <w:rsid w:val="000520A6"/>
    <w:rsid w:val="0007463B"/>
    <w:rsid w:val="00094458"/>
    <w:rsid w:val="000A14A8"/>
    <w:rsid w:val="00115206"/>
    <w:rsid w:val="00132F88"/>
    <w:rsid w:val="001564F5"/>
    <w:rsid w:val="00160891"/>
    <w:rsid w:val="001834D8"/>
    <w:rsid w:val="001C02DE"/>
    <w:rsid w:val="001E4E78"/>
    <w:rsid w:val="002056C7"/>
    <w:rsid w:val="00207FCE"/>
    <w:rsid w:val="00295179"/>
    <w:rsid w:val="002B0B95"/>
    <w:rsid w:val="00303CD1"/>
    <w:rsid w:val="003062F3"/>
    <w:rsid w:val="00323FF1"/>
    <w:rsid w:val="00330EBF"/>
    <w:rsid w:val="00344D67"/>
    <w:rsid w:val="003731BF"/>
    <w:rsid w:val="00377176"/>
    <w:rsid w:val="003B1D45"/>
    <w:rsid w:val="003D64EB"/>
    <w:rsid w:val="003E2658"/>
    <w:rsid w:val="003E7AF2"/>
    <w:rsid w:val="00465A2F"/>
    <w:rsid w:val="004C1AC3"/>
    <w:rsid w:val="004D35D3"/>
    <w:rsid w:val="004E0F81"/>
    <w:rsid w:val="0052007C"/>
    <w:rsid w:val="0056677B"/>
    <w:rsid w:val="00597E12"/>
    <w:rsid w:val="005A1DE5"/>
    <w:rsid w:val="005C4ACF"/>
    <w:rsid w:val="005E2A38"/>
    <w:rsid w:val="00603DCD"/>
    <w:rsid w:val="006225FA"/>
    <w:rsid w:val="006261C7"/>
    <w:rsid w:val="0066379C"/>
    <w:rsid w:val="006658DF"/>
    <w:rsid w:val="00673408"/>
    <w:rsid w:val="006D571E"/>
    <w:rsid w:val="006E2D03"/>
    <w:rsid w:val="0070298A"/>
    <w:rsid w:val="00746EC4"/>
    <w:rsid w:val="00765DBA"/>
    <w:rsid w:val="007751B9"/>
    <w:rsid w:val="007A2059"/>
    <w:rsid w:val="008016D6"/>
    <w:rsid w:val="00805131"/>
    <w:rsid w:val="00864F35"/>
    <w:rsid w:val="008977F1"/>
    <w:rsid w:val="008A6589"/>
    <w:rsid w:val="008F1BE2"/>
    <w:rsid w:val="0092372F"/>
    <w:rsid w:val="00972EDE"/>
    <w:rsid w:val="009E27B8"/>
    <w:rsid w:val="00A06FDE"/>
    <w:rsid w:val="00A27709"/>
    <w:rsid w:val="00A430AE"/>
    <w:rsid w:val="00A60801"/>
    <w:rsid w:val="00AB1CE2"/>
    <w:rsid w:val="00AD25B3"/>
    <w:rsid w:val="00B33240"/>
    <w:rsid w:val="00B41A3C"/>
    <w:rsid w:val="00B53DE5"/>
    <w:rsid w:val="00B57D21"/>
    <w:rsid w:val="00B934CF"/>
    <w:rsid w:val="00B93598"/>
    <w:rsid w:val="00BB6193"/>
    <w:rsid w:val="00BB70B8"/>
    <w:rsid w:val="00BC02B5"/>
    <w:rsid w:val="00BD4E0C"/>
    <w:rsid w:val="00C11552"/>
    <w:rsid w:val="00C222D2"/>
    <w:rsid w:val="00C41DED"/>
    <w:rsid w:val="00C54217"/>
    <w:rsid w:val="00C8719C"/>
    <w:rsid w:val="00C93891"/>
    <w:rsid w:val="00CA64A5"/>
    <w:rsid w:val="00CB57F6"/>
    <w:rsid w:val="00CC3EEC"/>
    <w:rsid w:val="00CC6436"/>
    <w:rsid w:val="00CD6174"/>
    <w:rsid w:val="00CF1A29"/>
    <w:rsid w:val="00D213D0"/>
    <w:rsid w:val="00D46A11"/>
    <w:rsid w:val="00D939D1"/>
    <w:rsid w:val="00D93C31"/>
    <w:rsid w:val="00D95387"/>
    <w:rsid w:val="00DB3082"/>
    <w:rsid w:val="00DD0D2E"/>
    <w:rsid w:val="00E13F03"/>
    <w:rsid w:val="00E44D8C"/>
    <w:rsid w:val="00E62AE2"/>
    <w:rsid w:val="00ED4A5B"/>
    <w:rsid w:val="00EF0361"/>
    <w:rsid w:val="00F0385B"/>
    <w:rsid w:val="00F0514E"/>
    <w:rsid w:val="00F372A3"/>
    <w:rsid w:val="00F6128D"/>
    <w:rsid w:val="00F7336F"/>
    <w:rsid w:val="00F953C4"/>
    <w:rsid w:val="00FC6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737E"/>
  <w15:chartTrackingRefBased/>
  <w15:docId w15:val="{AE541DF3-BB2F-4B95-8617-6099286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1E"/>
  </w:style>
  <w:style w:type="paragraph" w:styleId="Ttulo1">
    <w:name w:val="heading 1"/>
    <w:basedOn w:val="Normal"/>
    <w:link w:val="Ttulo1Char"/>
    <w:autoRedefine/>
    <w:uiPriority w:val="9"/>
    <w:qFormat/>
    <w:rsid w:val="001E4E78"/>
    <w:pPr>
      <w:widowControl w:val="0"/>
      <w:numPr>
        <w:numId w:val="14"/>
      </w:numPr>
      <w:autoSpaceDE w:val="0"/>
      <w:autoSpaceDN w:val="0"/>
      <w:spacing w:before="240" w:after="120" w:line="276" w:lineRule="auto"/>
      <w:outlineLvl w:val="0"/>
    </w:pPr>
    <w:rPr>
      <w:rFonts w:ascii="Arial" w:eastAsia="Cambria" w:hAnsi="Arial" w:cs="Arial"/>
      <w:b/>
      <w:bCs/>
      <w:kern w:val="0"/>
      <w:sz w:val="24"/>
      <w:szCs w:val="24"/>
      <w:lang w:val="pt-PT"/>
    </w:rPr>
  </w:style>
  <w:style w:type="paragraph" w:styleId="Ttulo2">
    <w:name w:val="heading 2"/>
    <w:basedOn w:val="Normal"/>
    <w:next w:val="Normal"/>
    <w:link w:val="Ttulo2Char"/>
    <w:autoRedefine/>
    <w:qFormat/>
    <w:rsid w:val="00040E94"/>
    <w:pPr>
      <w:keepNext/>
      <w:numPr>
        <w:ilvl w:val="1"/>
        <w:numId w:val="14"/>
      </w:numPr>
      <w:spacing w:before="240" w:after="120" w:line="360" w:lineRule="auto"/>
      <w:outlineLvl w:val="1"/>
    </w:pPr>
    <w:rPr>
      <w:rFonts w:ascii="Arial" w:hAnsi="Arial"/>
      <w:b/>
      <w:sz w:val="26"/>
      <w:lang w:eastAsia="ar-SA"/>
    </w:rPr>
  </w:style>
  <w:style w:type="paragraph" w:styleId="Ttulo3">
    <w:name w:val="heading 3"/>
    <w:basedOn w:val="Normal"/>
    <w:next w:val="Normal"/>
    <w:link w:val="Ttulo3Char"/>
    <w:uiPriority w:val="9"/>
    <w:semiHidden/>
    <w:unhideWhenUsed/>
    <w:qFormat/>
    <w:rsid w:val="00040E94"/>
    <w:pPr>
      <w:keepNext/>
      <w:keepLines/>
      <w:numPr>
        <w:ilvl w:val="2"/>
        <w:numId w:val="14"/>
      </w:numPr>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CC3E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3E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3E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3E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3E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3EE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E4E78"/>
    <w:pPr>
      <w:widowControl w:val="0"/>
      <w:numPr>
        <w:numId w:val="1"/>
      </w:numPr>
      <w:autoSpaceDE w:val="0"/>
      <w:autoSpaceDN w:val="0"/>
      <w:spacing w:before="360" w:after="120" w:line="312" w:lineRule="auto"/>
    </w:pPr>
    <w:rPr>
      <w:rFonts w:ascii="Arial" w:eastAsiaTheme="majorEastAsia" w:hAnsi="Arial" w:cs="Arial"/>
      <w:b/>
      <w:bCs/>
      <w:spacing w:val="-10"/>
      <w:kern w:val="28"/>
      <w:sz w:val="26"/>
      <w:szCs w:val="26"/>
      <w:lang w:val="pt-PT"/>
    </w:rPr>
  </w:style>
  <w:style w:type="character" w:customStyle="1" w:styleId="TtuloChar">
    <w:name w:val="Título Char"/>
    <w:basedOn w:val="Fontepargpadro"/>
    <w:link w:val="Ttulo"/>
    <w:uiPriority w:val="10"/>
    <w:rsid w:val="001E4E78"/>
    <w:rPr>
      <w:rFonts w:ascii="Arial" w:eastAsiaTheme="majorEastAsia" w:hAnsi="Arial" w:cs="Arial"/>
      <w:b/>
      <w:bCs/>
      <w:spacing w:val="-10"/>
      <w:kern w:val="28"/>
      <w:sz w:val="26"/>
      <w:szCs w:val="26"/>
      <w:lang w:val="pt-PT"/>
    </w:rPr>
  </w:style>
  <w:style w:type="character" w:customStyle="1" w:styleId="Ttulo2Char">
    <w:name w:val="Título 2 Char"/>
    <w:basedOn w:val="Fontepargpadro"/>
    <w:link w:val="Ttulo2"/>
    <w:rsid w:val="00040E94"/>
    <w:rPr>
      <w:rFonts w:ascii="Arial" w:hAnsi="Arial"/>
      <w:b/>
      <w:sz w:val="26"/>
      <w:lang w:eastAsia="ar-SA"/>
    </w:rPr>
  </w:style>
  <w:style w:type="character" w:customStyle="1" w:styleId="TextoChar">
    <w:name w:val="Texto Char"/>
    <w:basedOn w:val="Fontepargpadro"/>
    <w:link w:val="Texto"/>
    <w:rsid w:val="00864F35"/>
    <w:rPr>
      <w:rFonts w:ascii="Poppins Light" w:hAnsi="Poppins Light" w:cs="Poppins Light"/>
      <w:bCs/>
      <w:sz w:val="22"/>
      <w:szCs w:val="22"/>
      <w:lang w:eastAsia="zh-CN"/>
    </w:rPr>
  </w:style>
  <w:style w:type="paragraph" w:customStyle="1" w:styleId="texto0">
    <w:name w:val="texto"/>
    <w:basedOn w:val="Normal"/>
    <w:autoRedefine/>
    <w:qFormat/>
    <w:rsid w:val="00040E94"/>
    <w:pPr>
      <w:widowControl w:val="0"/>
      <w:suppressAutoHyphens/>
      <w:spacing w:before="160" w:line="312" w:lineRule="auto"/>
      <w:ind w:firstLine="1701"/>
      <w:jc w:val="both"/>
      <w:textAlignment w:val="baseline"/>
    </w:pPr>
    <w:rPr>
      <w:rFonts w:ascii="Arial" w:eastAsia="Calibri" w:hAnsi="Arial" w:cs="Times New Roman"/>
      <w:color w:val="00000A"/>
      <w:sz w:val="22"/>
    </w:rPr>
  </w:style>
  <w:style w:type="paragraph" w:styleId="Corpodetexto">
    <w:name w:val="Body Text"/>
    <w:basedOn w:val="Normal"/>
    <w:link w:val="CorpodetextoChar"/>
    <w:uiPriority w:val="99"/>
    <w:semiHidden/>
    <w:unhideWhenUsed/>
    <w:rsid w:val="008016D6"/>
    <w:pPr>
      <w:spacing w:after="120"/>
    </w:pPr>
  </w:style>
  <w:style w:type="character" w:customStyle="1" w:styleId="CorpodetextoChar">
    <w:name w:val="Corpo de texto Char"/>
    <w:basedOn w:val="Fontepargpadro"/>
    <w:link w:val="Corpodetexto"/>
    <w:uiPriority w:val="99"/>
    <w:semiHidden/>
    <w:rsid w:val="008016D6"/>
    <w:rPr>
      <w:rFonts w:ascii="Book Antiqua" w:hAnsi="Book Antiqua" w:cs="Times New Roman"/>
      <w:sz w:val="24"/>
      <w:szCs w:val="24"/>
      <w:lang w:eastAsia="pt-BR"/>
    </w:rPr>
  </w:style>
  <w:style w:type="character" w:customStyle="1" w:styleId="Ttulo1Char">
    <w:name w:val="Título 1 Char"/>
    <w:basedOn w:val="Fontepargpadro"/>
    <w:link w:val="Ttulo1"/>
    <w:uiPriority w:val="9"/>
    <w:rsid w:val="001E4E78"/>
    <w:rPr>
      <w:rFonts w:ascii="Arial" w:eastAsia="Cambria" w:hAnsi="Arial" w:cs="Arial"/>
      <w:b/>
      <w:bCs/>
      <w:kern w:val="0"/>
      <w:sz w:val="24"/>
      <w:szCs w:val="24"/>
      <w:lang w:val="pt-PT"/>
    </w:rPr>
  </w:style>
  <w:style w:type="paragraph" w:styleId="Citao">
    <w:name w:val="Quote"/>
    <w:basedOn w:val="Normal"/>
    <w:next w:val="Normal"/>
    <w:link w:val="CitaoChar"/>
    <w:autoRedefine/>
    <w:uiPriority w:val="29"/>
    <w:qFormat/>
    <w:rsid w:val="003062F3"/>
    <w:pPr>
      <w:spacing w:before="200" w:after="200"/>
      <w:ind w:left="2268"/>
      <w:contextualSpacing/>
      <w:jc w:val="both"/>
    </w:pPr>
    <w:rPr>
      <w:rFonts w:ascii="Arial" w:hAnsi="Arial"/>
      <w:i/>
      <w:iCs/>
      <w:color w:val="404040" w:themeColor="text1" w:themeTint="BF"/>
    </w:rPr>
  </w:style>
  <w:style w:type="character" w:customStyle="1" w:styleId="CitaoChar">
    <w:name w:val="Citação Char"/>
    <w:basedOn w:val="Fontepargpadro"/>
    <w:link w:val="Citao"/>
    <w:uiPriority w:val="29"/>
    <w:rsid w:val="003062F3"/>
    <w:rPr>
      <w:rFonts w:ascii="Arial" w:hAnsi="Arial"/>
      <w:i/>
      <w:iCs/>
      <w:color w:val="404040" w:themeColor="text1" w:themeTint="BF"/>
    </w:rPr>
  </w:style>
  <w:style w:type="paragraph" w:customStyle="1" w:styleId="Corpotexto">
    <w:name w:val="Corpo texto"/>
    <w:basedOn w:val="Normal"/>
    <w:link w:val="CorpotextoChar"/>
    <w:autoRedefine/>
    <w:qFormat/>
    <w:rsid w:val="00BC02B5"/>
  </w:style>
  <w:style w:type="character" w:customStyle="1" w:styleId="CorpotextoChar">
    <w:name w:val="Corpo texto Char"/>
    <w:basedOn w:val="Fontepargpadro"/>
    <w:link w:val="Corpotexto"/>
    <w:rsid w:val="00BC02B5"/>
    <w:rPr>
      <w:rFonts w:ascii="Book Antiqua" w:hAnsi="Book Antiqua"/>
      <w:sz w:val="24"/>
    </w:rPr>
  </w:style>
  <w:style w:type="paragraph" w:customStyle="1" w:styleId="Pedidos">
    <w:name w:val="Pedidos"/>
    <w:basedOn w:val="Ttulo3"/>
    <w:link w:val="PedidosChar"/>
    <w:autoRedefine/>
    <w:qFormat/>
    <w:rsid w:val="00BC02B5"/>
    <w:pPr>
      <w:keepNext w:val="0"/>
      <w:keepLines w:val="0"/>
      <w:numPr>
        <w:numId w:val="3"/>
      </w:numPr>
      <w:shd w:val="clear" w:color="auto" w:fill="FFFFFF"/>
      <w:spacing w:before="120"/>
      <w:ind w:left="924" w:hanging="357"/>
    </w:pPr>
    <w:rPr>
      <w:rFonts w:ascii="Book Antiqua" w:eastAsia="Times New Roman" w:hAnsi="Book Antiqua" w:cs="Times New Roman"/>
      <w:bCs/>
      <w:color w:val="auto"/>
    </w:rPr>
  </w:style>
  <w:style w:type="character" w:customStyle="1" w:styleId="PedidosChar">
    <w:name w:val="Pedidos Char"/>
    <w:basedOn w:val="Ttulo3Char"/>
    <w:link w:val="Pedidos"/>
    <w:rsid w:val="00BC02B5"/>
    <w:rPr>
      <w:rFonts w:ascii="Book Antiqua" w:eastAsiaTheme="majorEastAsia" w:hAnsi="Book Antiqua" w:cs="Times New Roman"/>
      <w:bCs/>
      <w:color w:val="0A2F40" w:themeColor="accent1" w:themeShade="7F"/>
      <w:shd w:val="clear" w:color="auto" w:fill="FFFFFF"/>
    </w:rPr>
  </w:style>
  <w:style w:type="character" w:customStyle="1" w:styleId="Ttulo3Char">
    <w:name w:val="Título 3 Char"/>
    <w:basedOn w:val="Fontepargpadro"/>
    <w:link w:val="Ttulo3"/>
    <w:uiPriority w:val="9"/>
    <w:semiHidden/>
    <w:rsid w:val="00BC02B5"/>
    <w:rPr>
      <w:rFonts w:asciiTheme="majorHAnsi" w:eastAsiaTheme="majorEastAsia" w:hAnsiTheme="majorHAnsi" w:cstheme="majorBidi"/>
      <w:color w:val="0A2F40" w:themeColor="accent1" w:themeShade="7F"/>
    </w:rPr>
  </w:style>
  <w:style w:type="paragraph" w:customStyle="1" w:styleId="Texto">
    <w:name w:val="Texto"/>
    <w:basedOn w:val="Normal"/>
    <w:link w:val="TextoChar"/>
    <w:qFormat/>
    <w:rsid w:val="00864F35"/>
    <w:pPr>
      <w:spacing w:before="160" w:line="312" w:lineRule="auto"/>
      <w:ind w:firstLine="1134"/>
      <w:jc w:val="both"/>
    </w:pPr>
    <w:rPr>
      <w:rFonts w:ascii="Poppins Light" w:hAnsi="Poppins Light" w:cs="Poppins Light"/>
      <w:bCs/>
      <w:sz w:val="22"/>
      <w:szCs w:val="22"/>
      <w:lang w:eastAsia="zh-CN"/>
    </w:rPr>
  </w:style>
  <w:style w:type="paragraph" w:customStyle="1" w:styleId="Textonumerado">
    <w:name w:val="Texto numerado"/>
    <w:basedOn w:val="Normal"/>
    <w:link w:val="TextonumeradoChar"/>
    <w:autoRedefine/>
    <w:qFormat/>
    <w:rsid w:val="007751B9"/>
    <w:pPr>
      <w:tabs>
        <w:tab w:val="left" w:pos="1134"/>
      </w:tabs>
      <w:ind w:left="360" w:hanging="360"/>
    </w:pPr>
    <w:rPr>
      <w:bCs/>
      <w:color w:val="000000" w:themeColor="text1"/>
      <w:spacing w:val="20"/>
    </w:rPr>
  </w:style>
  <w:style w:type="character" w:customStyle="1" w:styleId="TextonumeradoChar">
    <w:name w:val="Texto numerado Char"/>
    <w:basedOn w:val="Fontepargpadro"/>
    <w:link w:val="Textonumerado"/>
    <w:rsid w:val="007751B9"/>
    <w:rPr>
      <w:rFonts w:ascii="Segoe UI" w:hAnsi="Segoe UI" w:cs="Segoe UI"/>
      <w:bCs/>
      <w:color w:val="000000" w:themeColor="text1"/>
      <w:spacing w:val="20"/>
      <w:sz w:val="24"/>
      <w:szCs w:val="24"/>
      <w:lang w:eastAsia="pt-BR"/>
    </w:rPr>
  </w:style>
  <w:style w:type="paragraph" w:styleId="CitaoIntensa">
    <w:name w:val="Intense Quote"/>
    <w:basedOn w:val="Normal"/>
    <w:next w:val="Normal"/>
    <w:link w:val="CitaoIntensaChar"/>
    <w:autoRedefine/>
    <w:uiPriority w:val="30"/>
    <w:qFormat/>
    <w:rsid w:val="00DD0D2E"/>
    <w:pPr>
      <w:pBdr>
        <w:top w:val="single" w:sz="4" w:space="10" w:color="156082" w:themeColor="accent1"/>
        <w:bottom w:val="single" w:sz="4" w:space="10" w:color="156082" w:themeColor="accent1"/>
      </w:pBdr>
      <w:spacing w:before="360" w:after="360"/>
      <w:ind w:left="1701"/>
      <w:contextualSpacing/>
    </w:pPr>
    <w:rPr>
      <w:i/>
      <w:iCs/>
      <w:sz w:val="22"/>
      <w:szCs w:val="22"/>
    </w:rPr>
  </w:style>
  <w:style w:type="character" w:customStyle="1" w:styleId="CitaoIntensaChar">
    <w:name w:val="Citação Intensa Char"/>
    <w:basedOn w:val="Fontepargpadro"/>
    <w:link w:val="CitaoIntensa"/>
    <w:uiPriority w:val="30"/>
    <w:rsid w:val="00DD0D2E"/>
    <w:rPr>
      <w:rFonts w:ascii="Segoe UI" w:hAnsi="Segoe UI" w:cs="Segoe UI"/>
      <w:i/>
      <w:iCs/>
    </w:rPr>
  </w:style>
  <w:style w:type="paragraph" w:customStyle="1" w:styleId="PROCESSO">
    <w:name w:val="PROCESSO"/>
    <w:basedOn w:val="Ttulo1"/>
    <w:autoRedefine/>
    <w:qFormat/>
    <w:rsid w:val="00160891"/>
    <w:pPr>
      <w:numPr>
        <w:numId w:val="5"/>
      </w:numPr>
      <w:shd w:val="clear" w:color="auto" w:fill="E8E8E8" w:themeFill="background2"/>
    </w:pPr>
    <w:rPr>
      <w:bCs w:val="0"/>
    </w:rPr>
  </w:style>
  <w:style w:type="paragraph" w:customStyle="1" w:styleId="Contents1">
    <w:name w:val="Contents 1"/>
    <w:basedOn w:val="Normal"/>
    <w:next w:val="Normal"/>
    <w:autoRedefine/>
    <w:qFormat/>
    <w:rsid w:val="003E7AF2"/>
    <w:pPr>
      <w:numPr>
        <w:numId w:val="6"/>
      </w:numPr>
      <w:suppressAutoHyphens/>
      <w:spacing w:before="240" w:after="120" w:line="360" w:lineRule="auto"/>
    </w:pPr>
    <w:rPr>
      <w:rFonts w:ascii="Aptos Light" w:eastAsia="Cambria" w:hAnsi="Aptos Light" w:cs="Cambria"/>
      <w:b/>
      <w:caps/>
      <w:color w:val="00000A"/>
      <w:spacing w:val="16"/>
      <w:sz w:val="26"/>
      <w:szCs w:val="25"/>
      <w:lang w:eastAsia="zh-CN" w:bidi="hi-IN"/>
    </w:rPr>
  </w:style>
  <w:style w:type="paragraph" w:customStyle="1" w:styleId="Pargrafo">
    <w:name w:val="Parágrafo"/>
    <w:basedOn w:val="Normal"/>
    <w:link w:val="PargrafoChar"/>
    <w:autoRedefine/>
    <w:qFormat/>
    <w:rsid w:val="00295179"/>
    <w:pPr>
      <w:spacing w:before="160" w:line="312" w:lineRule="auto"/>
    </w:pPr>
    <w:rPr>
      <w:rFonts w:ascii="Poppins Light" w:hAnsi="Poppins Light" w:cs="Poppins Light"/>
      <w:bCs/>
      <w:sz w:val="22"/>
      <w:szCs w:val="22"/>
      <w:lang w:eastAsia="zh-CN"/>
    </w:rPr>
  </w:style>
  <w:style w:type="character" w:customStyle="1" w:styleId="PargrafoChar">
    <w:name w:val="Parágrafo Char"/>
    <w:basedOn w:val="Fontepargpadro"/>
    <w:link w:val="Pargrafo"/>
    <w:rsid w:val="00295179"/>
    <w:rPr>
      <w:rFonts w:ascii="Poppins Light" w:hAnsi="Poppins Light" w:cs="Poppins Light"/>
      <w:bCs/>
      <w:lang w:eastAsia="zh-CN"/>
    </w:rPr>
  </w:style>
  <w:style w:type="paragraph" w:customStyle="1" w:styleId="Citaotexto">
    <w:name w:val="Citação texto"/>
    <w:basedOn w:val="Normal"/>
    <w:autoRedefine/>
    <w:qFormat/>
    <w:rsid w:val="008A6589"/>
    <w:pPr>
      <w:spacing w:before="240" w:after="360"/>
      <w:ind w:left="1701"/>
      <w:contextualSpacing/>
    </w:pPr>
    <w:rPr>
      <w:rFonts w:ascii="Poppins Light" w:eastAsiaTheme="minorEastAsia" w:hAnsi="Poppins Light" w:cs="Poppins Light"/>
      <w:bCs/>
      <w:i/>
      <w:szCs w:val="22"/>
      <w:lang w:eastAsia="zh-CN" w:bidi="hi-IN"/>
    </w:rPr>
  </w:style>
  <w:style w:type="paragraph" w:styleId="NormalWeb">
    <w:name w:val="Normal (Web)"/>
    <w:basedOn w:val="Normal"/>
    <w:uiPriority w:val="99"/>
    <w:semiHidden/>
    <w:unhideWhenUsed/>
    <w:rsid w:val="00B41A3C"/>
    <w:rPr>
      <w:rFonts w:ascii="Times New Roman" w:hAnsi="Times New Roman" w:cs="Times New Roman"/>
    </w:rPr>
  </w:style>
  <w:style w:type="paragraph" w:customStyle="1" w:styleId="Estilo1">
    <w:name w:val="Estilo1"/>
    <w:basedOn w:val="Rodap"/>
    <w:link w:val="Estilo1Char"/>
    <w:autoRedefine/>
    <w:qFormat/>
    <w:rsid w:val="006D571E"/>
    <w:pPr>
      <w:spacing w:before="160" w:line="312" w:lineRule="auto"/>
    </w:pPr>
    <w:rPr>
      <w:rFonts w:ascii="Poppins Light" w:hAnsi="Poppins Light" w:cs="Poppins Light"/>
      <w:bCs/>
      <w:sz w:val="22"/>
      <w:szCs w:val="22"/>
      <w:lang w:val="en-US" w:eastAsia="zh-CN"/>
    </w:rPr>
  </w:style>
  <w:style w:type="character" w:customStyle="1" w:styleId="Estilo1Char">
    <w:name w:val="Estilo1 Char"/>
    <w:basedOn w:val="RodapChar"/>
    <w:link w:val="Estilo1"/>
    <w:rsid w:val="006D571E"/>
    <w:rPr>
      <w:rFonts w:ascii="Poppins Light" w:hAnsi="Poppins Light" w:cs="Poppins Light"/>
      <w:bCs/>
      <w:kern w:val="0"/>
      <w:sz w:val="24"/>
      <w:szCs w:val="24"/>
      <w:lang w:val="en-US" w:eastAsia="zh-CN"/>
    </w:rPr>
  </w:style>
  <w:style w:type="paragraph" w:styleId="Rodap">
    <w:name w:val="footer"/>
    <w:basedOn w:val="Normal"/>
    <w:link w:val="RodapChar"/>
    <w:uiPriority w:val="99"/>
    <w:unhideWhenUsed/>
    <w:rsid w:val="006D571E"/>
    <w:pPr>
      <w:tabs>
        <w:tab w:val="center" w:pos="4252"/>
        <w:tab w:val="right" w:pos="8504"/>
      </w:tabs>
    </w:pPr>
  </w:style>
  <w:style w:type="character" w:customStyle="1" w:styleId="RodapChar">
    <w:name w:val="Rodapé Char"/>
    <w:basedOn w:val="Fontepargpadro"/>
    <w:link w:val="Rodap"/>
    <w:uiPriority w:val="99"/>
    <w:rsid w:val="006D571E"/>
    <w:rPr>
      <w:rFonts w:ascii="Segoe UI" w:hAnsi="Segoe UI" w:cs="Segoe UI"/>
      <w:kern w:val="0"/>
      <w:sz w:val="24"/>
      <w:szCs w:val="24"/>
      <w:lang w:eastAsia="pt-BR"/>
    </w:rPr>
  </w:style>
  <w:style w:type="paragraph" w:customStyle="1" w:styleId="Citaojurisp">
    <w:name w:val="Citação jurisp"/>
    <w:basedOn w:val="Citao"/>
    <w:link w:val="CitaojurispChar"/>
    <w:autoRedefine/>
    <w:qFormat/>
    <w:rsid w:val="006D571E"/>
    <w:pPr>
      <w:spacing w:before="240" w:after="240" w:line="288" w:lineRule="auto"/>
    </w:pPr>
    <w:rPr>
      <w:rFonts w:ascii="Poppins Light" w:hAnsi="Poppins Light" w:cs="Poppins Light"/>
      <w:bCs/>
      <w:sz w:val="22"/>
      <w:lang w:eastAsia="zh-CN" w:bidi="hi-IN"/>
    </w:rPr>
  </w:style>
  <w:style w:type="character" w:customStyle="1" w:styleId="CitaojurispChar">
    <w:name w:val="Citação jurisp Char"/>
    <w:basedOn w:val="CitaoChar"/>
    <w:link w:val="Citaojurisp"/>
    <w:rsid w:val="006D571E"/>
    <w:rPr>
      <w:rFonts w:ascii="Poppins Light" w:eastAsia="Arial MT" w:hAnsi="Poppins Light" w:cs="Poppins Light"/>
      <w:bCs/>
      <w:i/>
      <w:iCs/>
      <w:color w:val="404040" w:themeColor="text1" w:themeTint="BF"/>
      <w:sz w:val="22"/>
      <w:szCs w:val="22"/>
      <w:lang w:eastAsia="zh-CN" w:bidi="hi-IN"/>
    </w:rPr>
  </w:style>
  <w:style w:type="paragraph" w:customStyle="1" w:styleId="Texto2">
    <w:name w:val="Texto2"/>
    <w:basedOn w:val="Normal"/>
    <w:link w:val="Texto2Char"/>
    <w:autoRedefine/>
    <w:qFormat/>
    <w:rsid w:val="008F1BE2"/>
    <w:pPr>
      <w:spacing w:before="120" w:line="24" w:lineRule="exact"/>
      <w:ind w:firstLine="851"/>
      <w:jc w:val="both"/>
    </w:pPr>
    <w:rPr>
      <w:rFonts w:ascii="Arial" w:hAnsi="Arial"/>
      <w:sz w:val="24"/>
      <w:lang w:eastAsia="pt-BR"/>
    </w:rPr>
  </w:style>
  <w:style w:type="character" w:customStyle="1" w:styleId="Texto2Char">
    <w:name w:val="Texto2 Char"/>
    <w:basedOn w:val="Fontepargpadro"/>
    <w:link w:val="Texto2"/>
    <w:rsid w:val="008F1BE2"/>
    <w:rPr>
      <w:rFonts w:ascii="Arial" w:hAnsi="Arial"/>
      <w:sz w:val="24"/>
      <w:lang w:eastAsia="pt-BR"/>
    </w:rPr>
  </w:style>
  <w:style w:type="paragraph" w:customStyle="1" w:styleId="Citao2">
    <w:name w:val="Citação2"/>
    <w:basedOn w:val="Pargrafo"/>
    <w:link w:val="Citao2Char"/>
    <w:autoRedefine/>
    <w:qFormat/>
    <w:rsid w:val="00864F35"/>
    <w:pPr>
      <w:spacing w:before="240" w:after="240" w:line="240" w:lineRule="auto"/>
      <w:ind w:left="1701"/>
      <w:contextualSpacing/>
      <w:jc w:val="both"/>
    </w:pPr>
    <w:rPr>
      <w:i/>
    </w:rPr>
  </w:style>
  <w:style w:type="character" w:customStyle="1" w:styleId="Citao2Char">
    <w:name w:val="Citação2 Char"/>
    <w:basedOn w:val="PargrafoChar"/>
    <w:link w:val="Citao2"/>
    <w:rsid w:val="00864F35"/>
    <w:rPr>
      <w:rFonts w:ascii="Poppins Light" w:hAnsi="Poppins Light" w:cs="Poppins Light"/>
      <w:bCs/>
      <w:i/>
      <w:sz w:val="22"/>
      <w:szCs w:val="22"/>
      <w:lang w:eastAsia="zh-CN"/>
    </w:rPr>
  </w:style>
  <w:style w:type="paragraph" w:customStyle="1" w:styleId="citao20">
    <w:name w:val="citação2"/>
    <w:basedOn w:val="Normal"/>
    <w:link w:val="citao2Char0"/>
    <w:qFormat/>
    <w:rsid w:val="00864F35"/>
    <w:pPr>
      <w:spacing w:before="240" w:after="240"/>
      <w:ind w:left="1701"/>
      <w:contextualSpacing/>
      <w:jc w:val="both"/>
    </w:pPr>
    <w:rPr>
      <w:rFonts w:ascii="Segoe UI" w:hAnsi="Segoe UI" w:cs="Segoe UI"/>
      <w:bCs/>
      <w:sz w:val="22"/>
      <w:szCs w:val="22"/>
      <w:lang w:eastAsia="zh-CN"/>
    </w:rPr>
  </w:style>
  <w:style w:type="character" w:customStyle="1" w:styleId="citao2Char0">
    <w:name w:val="citação2 Char"/>
    <w:basedOn w:val="Fontepargpadro"/>
    <w:link w:val="citao20"/>
    <w:rsid w:val="00864F35"/>
    <w:rPr>
      <w:rFonts w:ascii="Segoe UI" w:hAnsi="Segoe UI" w:cs="Segoe UI"/>
      <w:bCs/>
      <w:sz w:val="22"/>
      <w:szCs w:val="22"/>
      <w:lang w:eastAsia="zh-CN"/>
    </w:rPr>
  </w:style>
  <w:style w:type="paragraph" w:customStyle="1" w:styleId="Clausula">
    <w:name w:val="Clausula"/>
    <w:basedOn w:val="Normal"/>
    <w:link w:val="ClausulaChar"/>
    <w:qFormat/>
    <w:rsid w:val="0092372F"/>
    <w:pPr>
      <w:numPr>
        <w:ilvl w:val="1"/>
        <w:numId w:val="8"/>
      </w:numPr>
      <w:tabs>
        <w:tab w:val="left" w:pos="709"/>
        <w:tab w:val="left" w:pos="1134"/>
        <w:tab w:val="left" w:pos="1701"/>
        <w:tab w:val="left" w:pos="2268"/>
      </w:tabs>
      <w:spacing w:before="120" w:line="288" w:lineRule="auto"/>
      <w:ind w:left="0" w:firstLine="0"/>
      <w:jc w:val="both"/>
    </w:pPr>
    <w:rPr>
      <w:rFonts w:ascii="Arial" w:hAnsi="Arial" w:cs="Arial"/>
      <w:color w:val="000000"/>
      <w:sz w:val="24"/>
      <w:szCs w:val="24"/>
      <w:lang w:eastAsia="pt-BR"/>
    </w:rPr>
  </w:style>
  <w:style w:type="character" w:customStyle="1" w:styleId="ClausulaChar">
    <w:name w:val="Clausula Char"/>
    <w:basedOn w:val="Fontepargpadro"/>
    <w:link w:val="Clausula"/>
    <w:rsid w:val="0092372F"/>
    <w:rPr>
      <w:rFonts w:ascii="Arial" w:hAnsi="Arial" w:cs="Arial"/>
      <w:color w:val="000000"/>
      <w:sz w:val="24"/>
      <w:szCs w:val="24"/>
      <w:lang w:eastAsia="pt-BR"/>
    </w:rPr>
  </w:style>
  <w:style w:type="character" w:customStyle="1" w:styleId="Ttulo4Char">
    <w:name w:val="Título 4 Char"/>
    <w:basedOn w:val="Fontepargpadro"/>
    <w:link w:val="Ttulo4"/>
    <w:uiPriority w:val="9"/>
    <w:semiHidden/>
    <w:rsid w:val="00CC3EE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3EE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3E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3E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3E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3EEC"/>
    <w:rPr>
      <w:rFonts w:eastAsiaTheme="majorEastAsia" w:cstheme="majorBidi"/>
      <w:color w:val="272727" w:themeColor="text1" w:themeTint="D8"/>
    </w:rPr>
  </w:style>
  <w:style w:type="paragraph" w:styleId="Subttulo">
    <w:name w:val="Subtitle"/>
    <w:basedOn w:val="Normal"/>
    <w:next w:val="Normal"/>
    <w:link w:val="SubttuloChar"/>
    <w:uiPriority w:val="11"/>
    <w:qFormat/>
    <w:rsid w:val="00CC3EEC"/>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3EEC"/>
    <w:rPr>
      <w:rFonts w:eastAsiaTheme="majorEastAsia" w:cstheme="majorBidi"/>
      <w:color w:val="595959" w:themeColor="text1" w:themeTint="A6"/>
      <w:spacing w:val="15"/>
      <w:sz w:val="28"/>
      <w:szCs w:val="28"/>
    </w:rPr>
  </w:style>
  <w:style w:type="paragraph" w:styleId="PargrafodaLista">
    <w:name w:val="List Paragraph"/>
    <w:basedOn w:val="Normal"/>
    <w:uiPriority w:val="34"/>
    <w:qFormat/>
    <w:rsid w:val="00CC3EEC"/>
    <w:pPr>
      <w:ind w:left="720"/>
      <w:contextualSpacing/>
    </w:pPr>
  </w:style>
  <w:style w:type="character" w:styleId="nfaseIntensa">
    <w:name w:val="Intense Emphasis"/>
    <w:basedOn w:val="Fontepargpadro"/>
    <w:uiPriority w:val="21"/>
    <w:qFormat/>
    <w:rsid w:val="00CC3EEC"/>
    <w:rPr>
      <w:i/>
      <w:iCs/>
      <w:color w:val="0F4761" w:themeColor="accent1" w:themeShade="BF"/>
    </w:rPr>
  </w:style>
  <w:style w:type="character" w:styleId="RefernciaIntensa">
    <w:name w:val="Intense Reference"/>
    <w:basedOn w:val="Fontepargpadro"/>
    <w:uiPriority w:val="32"/>
    <w:qFormat/>
    <w:rsid w:val="00CC3EEC"/>
    <w:rPr>
      <w:b/>
      <w:bCs/>
      <w:smallCaps/>
      <w:color w:val="0F4761" w:themeColor="accent1" w:themeShade="BF"/>
      <w:spacing w:val="5"/>
    </w:rPr>
  </w:style>
  <w:style w:type="paragraph" w:styleId="Cabealho">
    <w:name w:val="header"/>
    <w:basedOn w:val="Normal"/>
    <w:link w:val="CabealhoChar"/>
    <w:uiPriority w:val="99"/>
    <w:unhideWhenUsed/>
    <w:rsid w:val="004D35D3"/>
    <w:pPr>
      <w:tabs>
        <w:tab w:val="center" w:pos="4252"/>
        <w:tab w:val="right" w:pos="8504"/>
      </w:tabs>
    </w:pPr>
  </w:style>
  <w:style w:type="character" w:customStyle="1" w:styleId="CabealhoChar">
    <w:name w:val="Cabeçalho Char"/>
    <w:basedOn w:val="Fontepargpadro"/>
    <w:link w:val="Cabealho"/>
    <w:uiPriority w:val="99"/>
    <w:rsid w:val="004D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83701">
      <w:bodyDiv w:val="1"/>
      <w:marLeft w:val="0"/>
      <w:marRight w:val="0"/>
      <w:marTop w:val="0"/>
      <w:marBottom w:val="0"/>
      <w:divBdr>
        <w:top w:val="none" w:sz="0" w:space="0" w:color="auto"/>
        <w:left w:val="none" w:sz="0" w:space="0" w:color="auto"/>
        <w:bottom w:val="none" w:sz="0" w:space="0" w:color="auto"/>
        <w:right w:val="none" w:sz="0" w:space="0" w:color="auto"/>
      </w:divBdr>
    </w:div>
    <w:div w:id="195863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3396</Words>
  <Characters>18339</Characters>
  <Application>Microsoft Office Word</Application>
  <DocSecurity>0</DocSecurity>
  <Lines>152</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dc:description/>
  <cp:lastModifiedBy>Viviane Romano</cp:lastModifiedBy>
  <cp:revision>4</cp:revision>
  <dcterms:created xsi:type="dcterms:W3CDTF">2025-06-02T06:22:00Z</dcterms:created>
  <dcterms:modified xsi:type="dcterms:W3CDTF">2025-06-02T10:35:00Z</dcterms:modified>
</cp:coreProperties>
</file>